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6920B19" w14:textId="3306C47B" w:rsidR="00DB511D" w:rsidRDefault="00C617E3" w:rsidP="002F3EF3">
      <w:r w:rsidRPr="002A0ABB">
        <w:rPr>
          <w:rFonts w:ascii="Calibri" w:eastAsia="Times New Roman" w:hAnsi="Calibri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3038592" behindDoc="0" locked="0" layoutInCell="1" allowOverlap="1" wp14:anchorId="12521913" wp14:editId="05E0EC9B">
                <wp:simplePos x="0" y="0"/>
                <wp:positionH relativeFrom="column">
                  <wp:posOffset>-216751</wp:posOffset>
                </wp:positionH>
                <wp:positionV relativeFrom="paragraph">
                  <wp:posOffset>-146671</wp:posOffset>
                </wp:positionV>
                <wp:extent cx="7110784" cy="10272138"/>
                <wp:effectExtent l="0" t="0" r="13970" b="15240"/>
                <wp:wrapNone/>
                <wp:docPr id="43025" name="Прямоугольник 430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0784" cy="10272138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3025" o:spid="_x0000_s1026" style="position:absolute;margin-left:-17.05pt;margin-top:-11.55pt;width:559.9pt;height:808.85pt;z-index:25303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" filled="f" strokecolor="windowText" strokeweight="2pt"/>
            </w:pict>
          </mc:Fallback>
        </mc:AlternateContent>
      </w:r>
      <w:r w:rsidR="002A0ABB">
        <w:rPr>
          <w:noProof/>
          <w:lang w:eastAsia="ru-RU"/>
        </w:rPr>
        <w:drawing>
          <wp:anchor distT="0" distB="0" distL="114300" distR="114300" simplePos="0" relativeHeight="252581888" behindDoc="0" locked="0" layoutInCell="1" allowOverlap="1" wp14:anchorId="66AC207F" wp14:editId="20E1A058">
            <wp:simplePos x="0" y="0"/>
            <wp:positionH relativeFrom="column">
              <wp:posOffset>26670</wp:posOffset>
            </wp:positionH>
            <wp:positionV relativeFrom="paragraph">
              <wp:posOffset>125186</wp:posOffset>
            </wp:positionV>
            <wp:extent cx="3142800" cy="720000"/>
            <wp:effectExtent l="0" t="0" r="635" b="4445"/>
            <wp:wrapNone/>
            <wp:docPr id="55" name="Рисунок 23" descr="G:\ARDERIA\БЛАНКИ\РЫБА Бланка\491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ARDERIA\БЛАНКИ\РЫБА Бланка\491-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800" cy="7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C088F0" w14:textId="315A99D1" w:rsidR="00DB511D" w:rsidRDefault="00DB511D" w:rsidP="002F3EF3"/>
    <w:p w14:paraId="1E46570A" w14:textId="16A4795F" w:rsidR="00460C32" w:rsidRPr="007129EA" w:rsidRDefault="00AE47C6" w:rsidP="00460C32">
      <w:pPr>
        <w:rPr>
          <w:rFonts w:ascii="Arial" w:hAnsi="Arial" w:cs="Arial"/>
          <w:sz w:val="32"/>
          <w:szCs w:val="32"/>
          <w:lang w:val="x-none"/>
        </w:rPr>
      </w:pPr>
      <w:r>
        <w:rPr>
          <w:rFonts w:ascii="Arial" w:hAnsi="Arial" w:cs="Arial"/>
          <w:sz w:val="32"/>
          <w:szCs w:val="32"/>
        </w:rPr>
        <w:t xml:space="preserve">                                                                                                                     </w:t>
      </w:r>
      <w:r w:rsidR="00460C32" w:rsidRPr="00460C32">
        <w:rPr>
          <w:rFonts w:ascii="Arial" w:hAnsi="Arial" w:cs="Arial"/>
          <w:sz w:val="32"/>
          <w:szCs w:val="32"/>
        </w:rPr>
        <w:t>НАСТЕННЫЙ</w:t>
      </w:r>
      <w:r w:rsidR="00460C32" w:rsidRPr="00C2321B">
        <w:rPr>
          <w:rFonts w:ascii="Arial" w:hAnsi="Arial" w:cs="Arial"/>
          <w:sz w:val="32"/>
          <w:szCs w:val="32"/>
        </w:rPr>
        <w:t xml:space="preserve"> </w:t>
      </w:r>
      <w:r w:rsidR="00266AAC">
        <w:rPr>
          <w:rFonts w:ascii="Arial" w:hAnsi="Arial" w:cs="Arial"/>
          <w:sz w:val="32"/>
          <w:szCs w:val="32"/>
        </w:rPr>
        <w:t xml:space="preserve">ЭЛЕКТРИЧЕСКИЙ </w:t>
      </w:r>
      <w:r w:rsidR="00460C32" w:rsidRPr="00460C32">
        <w:rPr>
          <w:rFonts w:ascii="Arial" w:hAnsi="Arial" w:cs="Arial"/>
          <w:sz w:val="32"/>
          <w:szCs w:val="32"/>
        </w:rPr>
        <w:t>КОТЁЛ</w:t>
      </w:r>
      <w:r w:rsidR="007129EA">
        <w:rPr>
          <w:rFonts w:ascii="Arial" w:hAnsi="Arial" w:cs="Arial"/>
          <w:sz w:val="32"/>
          <w:szCs w:val="32"/>
        </w:rPr>
        <w:t xml:space="preserve"> </w:t>
      </w:r>
    </w:p>
    <w:p w14:paraId="30388559" w14:textId="4B3E3933" w:rsidR="007129EA" w:rsidRPr="007129EA" w:rsidRDefault="007129EA" w:rsidP="002F3EF3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ru-RU"/>
        </w:rPr>
        <mc:AlternateContent>
          <mc:Choice Requires="wps">
            <w:drawing>
              <wp:anchor distT="4294967294" distB="4294967294" distL="114300" distR="114300" simplePos="0" relativeHeight="253380608" behindDoc="0" locked="0" layoutInCell="1" allowOverlap="1" wp14:anchorId="279BCE6B" wp14:editId="23D837A3">
                <wp:simplePos x="0" y="0"/>
                <wp:positionH relativeFrom="column">
                  <wp:posOffset>-31115</wp:posOffset>
                </wp:positionH>
                <wp:positionV relativeFrom="paragraph">
                  <wp:posOffset>281305</wp:posOffset>
                </wp:positionV>
                <wp:extent cx="3590925" cy="0"/>
                <wp:effectExtent l="0" t="19050" r="9525" b="19050"/>
                <wp:wrapNone/>
                <wp:docPr id="4396" name="Прямая соединительная линия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590925" cy="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>
                              <a:lumMod val="75000"/>
                              <a:lumOff val="2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" o:spid="_x0000_s1026" style="position:absolute;z-index:25338060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2.45pt,22.15pt" to="280.3pt,2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" strokecolor="#404040" strokeweight="2.25pt">
                <o:lock v:ext="edit" shapetype="f"/>
              </v:line>
            </w:pict>
          </mc:Fallback>
        </mc:AlternateContent>
      </w:r>
      <w:r>
        <w:rPr>
          <w:rFonts w:ascii="Arial" w:hAnsi="Arial" w:cs="Arial"/>
          <w:sz w:val="32"/>
          <w:szCs w:val="32"/>
        </w:rPr>
        <w:t>МОДЕЛЬ</w:t>
      </w:r>
      <w:r w:rsidRPr="006A14BE">
        <w:rPr>
          <w:rFonts w:ascii="Arial" w:hAnsi="Arial" w:cs="Arial"/>
          <w:sz w:val="32"/>
          <w:szCs w:val="32"/>
        </w:rPr>
        <w:t xml:space="preserve"> </w:t>
      </w:r>
    </w:p>
    <w:p w14:paraId="2B880892" w14:textId="591E13F0" w:rsidR="00DB511D" w:rsidRPr="007129EA" w:rsidRDefault="00266AAC" w:rsidP="002F3EF3">
      <w:r>
        <w:rPr>
          <w:rFonts w:ascii="Arial" w:hAnsi="Arial" w:cs="Arial"/>
          <w:sz w:val="32"/>
          <w:szCs w:val="32"/>
          <w:lang w:val="en-US"/>
        </w:rPr>
        <w:t>Arderia</w:t>
      </w:r>
      <w:r w:rsidRPr="006A14BE">
        <w:rPr>
          <w:rFonts w:ascii="Arial" w:hAnsi="Arial" w:cs="Arial"/>
          <w:sz w:val="32"/>
          <w:szCs w:val="32"/>
        </w:rPr>
        <w:t xml:space="preserve"> </w:t>
      </w:r>
      <w:r w:rsidR="00D57F91">
        <w:rPr>
          <w:rFonts w:ascii="Arial" w:hAnsi="Arial" w:cs="Arial"/>
          <w:sz w:val="32"/>
          <w:szCs w:val="32"/>
          <w:lang w:val="en-US"/>
        </w:rPr>
        <w:t>EC</w:t>
      </w:r>
      <w:r w:rsidR="00D57F91" w:rsidRPr="006A14BE">
        <w:rPr>
          <w:rFonts w:ascii="Arial" w:hAnsi="Arial" w:cs="Arial"/>
          <w:sz w:val="32"/>
          <w:szCs w:val="32"/>
        </w:rPr>
        <w:t>12</w:t>
      </w:r>
      <w:r w:rsidR="007129EA">
        <w:rPr>
          <w:rFonts w:ascii="Arial" w:hAnsi="Arial" w:cs="Arial"/>
          <w:sz w:val="32"/>
          <w:szCs w:val="32"/>
        </w:rPr>
        <w:t xml:space="preserve"> (2-12)</w:t>
      </w:r>
      <w:r w:rsidR="00D57F91" w:rsidRPr="006A14BE">
        <w:rPr>
          <w:rFonts w:ascii="Arial" w:hAnsi="Arial" w:cs="Arial"/>
          <w:sz w:val="32"/>
          <w:szCs w:val="32"/>
        </w:rPr>
        <w:t xml:space="preserve"> / </w:t>
      </w:r>
      <w:r w:rsidR="00D57F91" w:rsidRPr="00D57F91">
        <w:rPr>
          <w:rFonts w:ascii="Arial" w:hAnsi="Arial" w:cs="Arial"/>
          <w:sz w:val="32"/>
          <w:szCs w:val="32"/>
          <w:lang w:val="en-US"/>
        </w:rPr>
        <w:t>EC</w:t>
      </w:r>
      <w:r w:rsidR="00D57F91" w:rsidRPr="006A14BE">
        <w:rPr>
          <w:rFonts w:ascii="Arial" w:hAnsi="Arial" w:cs="Arial"/>
          <w:sz w:val="32"/>
          <w:szCs w:val="32"/>
        </w:rPr>
        <w:t>15</w:t>
      </w:r>
      <w:r w:rsidR="007129EA">
        <w:rPr>
          <w:rFonts w:ascii="Arial" w:hAnsi="Arial" w:cs="Arial"/>
          <w:sz w:val="32"/>
          <w:szCs w:val="32"/>
        </w:rPr>
        <w:t xml:space="preserve"> (2.5-15)</w:t>
      </w:r>
    </w:p>
    <w:p w14:paraId="1CBDA534" w14:textId="47219D00" w:rsidR="00151DB1" w:rsidRPr="006A14BE" w:rsidRDefault="00151DB1" w:rsidP="00151DB1"/>
    <w:p w14:paraId="32777F67" w14:textId="7AEC8F1F" w:rsidR="00151DB1" w:rsidRPr="006A14BE" w:rsidRDefault="00F72763" w:rsidP="00151DB1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132388" behindDoc="0" locked="0" layoutInCell="1" allowOverlap="1" wp14:anchorId="221F9592" wp14:editId="497EFB6A">
                <wp:simplePos x="0" y="0"/>
                <wp:positionH relativeFrom="column">
                  <wp:posOffset>1616710</wp:posOffset>
                </wp:positionH>
                <wp:positionV relativeFrom="paragraph">
                  <wp:posOffset>128905</wp:posOffset>
                </wp:positionV>
                <wp:extent cx="3419475" cy="4162425"/>
                <wp:effectExtent l="0" t="0" r="9525" b="9525"/>
                <wp:wrapNone/>
                <wp:docPr id="99338" name="Группа 993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9475" cy="4162425"/>
                          <a:chOff x="0" y="0"/>
                          <a:chExt cx="3419475" cy="4162425"/>
                        </a:xfrm>
                      </wpg:grpSpPr>
                      <pic:pic xmlns:pic="http://schemas.openxmlformats.org/drawingml/2006/picture">
                        <pic:nvPicPr>
                          <pic:cNvPr id="99339" name="Picture 10" descr="C:\Users\Сергей\Рабочий стол\7fa27bb52b3ac64d8d04b54f30f512296fbdd96b_1024_1024-no-bg-preview (carve.photos).png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850" y="3762375"/>
                            <a:ext cx="333375" cy="2667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341" name="Picture 12" descr="C:\Users\Сергей\Рабочий стол\Рисунок5-no-bg-preview (carve.photos)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46" t="9258" r="10006" b="10742"/>
                          <a:stretch/>
                        </pic:blipFill>
                        <pic:spPr bwMode="auto">
                          <a:xfrm>
                            <a:off x="2771775" y="3657600"/>
                            <a:ext cx="409575" cy="50482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99342" name="Picture 2" descr="C:\Users\Сергей\Рабочий стол\Рисунок1.jp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39243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348" name="Рисунок 99348" descr="F:\ARDERIA\Газовые КОТЛЫ ARDERIA РОССИЯ\НОВОЕ РУКОВОДСТВО и ИНСТРУКЦИИ\Рисунки к Руководсву по эксплуатации ARDERIA New\ARDERIA 2.pn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3975" y="828675"/>
                            <a:ext cx="866775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99350" name="Группа 99350"/>
                        <wpg:cNvGrpSpPr/>
                        <wpg:grpSpPr>
                          <a:xfrm>
                            <a:off x="847725" y="2676525"/>
                            <a:ext cx="1742400" cy="982800"/>
                            <a:chOff x="0" y="0"/>
                            <a:chExt cx="1743075" cy="981075"/>
                          </a:xfrm>
                        </wpg:grpSpPr>
                        <pic:pic xmlns:pic="http://schemas.openxmlformats.org/drawingml/2006/picture">
                          <pic:nvPicPr>
                            <pic:cNvPr id="99351" name="Picture 13" descr="C:\Users\Сергей\Рабочий стол\Интерфейс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743075" cy="98107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9352" name="Picture 15" descr="C:\Users\Сергей\Рабочий стол\Рисунок9.p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2255" t="69022" r="41751" b="23798"/>
                            <a:stretch/>
                          </pic:blipFill>
                          <pic:spPr bwMode="auto">
                            <a:xfrm>
                              <a:off x="609600" y="161925"/>
                              <a:ext cx="552450" cy="29527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99358" name="Рисунок 99358" descr="C:\Users\Сергей\Рабочий стол\ОТ 2.png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duotone>
                              <a:srgbClr val="EEECE1">
                                <a:shade val="45000"/>
                                <a:satMod val="135000"/>
                              </a:srgb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400" y="133350"/>
                            <a:ext cx="35242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99338" o:spid="_x0000_s1026" style="position:absolute;margin-left:127.3pt;margin-top:10.15pt;width:269.25pt;height:327.75pt;z-index:251132388" coordsize="34194,4162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7" type="#_x0000_t75" style="position:absolute;left:7048;top:37623;width:3334;height:26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ySBjIAAAA3gAAAA8AAABkcnMvZG93bnJldi54bWxEj0FrwkAUhO9C/8PyhF5EN21oMdFVQkDo&#10;Sdq0UL09ss8kmn0bslsT/323UPA4zMw3zHo7mlZcqXeNZQVPiwgEcWl1w5WCr8/dfAnCeWSNrWVS&#10;cCMH283DZI2ptgN/0LXwlQgQdikqqL3vUildWZNBt7AdcfBOtjfog+wrqXscAty08jmKXqXBhsNC&#10;jR3lNZWX4scowOF4PH0fzrOXffF+yXc5+yyLlXqcjtkKhKfR38P/7TetIEniOIG/O+EKyM0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BMkgYyAAAAN4AAAAPAAAAAAAAAAAA&#10;AAAAAJ8CAABkcnMvZG93bnJldi54bWxQSwUGAAAAAAQABAD3AAAAlAMAAAAA&#10;">
                  <v:imagedata r:id="rId17" o:title="7fa27bb52b3ac64d8d04b54f30f512296fbdd96b_1024_1024-no-bg-preview (carve.photos)"/>
                  <v:path arrowok="t"/>
                </v:shape>
                <v:shape id="Picture 12" o:spid="_x0000_s1028" type="#_x0000_t75" style="position:absolute;left:27717;top:36576;width:4096;height:5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vHwXIAAAA3gAAAA8AAABkcnMvZG93bnJldi54bWxEj0FrwkAUhO8F/8PyhF5C3aSWUlNXEUFo&#10;FQ/G6vk1+8wGs29Ddqvpv+8KBY/DzHzDTOe9bcSFOl87VpCNUhDEpdM1Vwq+9qunNxA+IGtsHJOC&#10;X/Iwnw0epphrd+UdXYpQiQhhn6MCE0KbS+lLQxb9yLXE0Tu5zmKIsquk7vAa4baRz2n6Ki3WHBcM&#10;trQ0VJ6LH6sgSTb++7BbfSYmO27Hx8163xxQqcdhv3gHEagP9/B/+0MrmEzGLxnc7sQrIGd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qbx8FyAAAAN4AAAAPAAAAAAAAAAAA&#10;AAAAAJ8CAABkcnMvZG93bnJldi54bWxQSwUGAAAAAAQABAD3AAAAlAMAAAAA&#10;">
                  <v:imagedata r:id="rId18" o:title="Рисунок5-no-bg-preview (carve.photos)" croptop="6067f" cropbottom="7040f" cropleft="2389f" cropright="6558f"/>
                  <v:path arrowok="t"/>
                </v:shape>
                <v:shape id="Picture 2" o:spid="_x0000_s1029" type="#_x0000_t75" style="position:absolute;width:34194;height:39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0bTXKAAAA3gAAAA8AAABkcnMvZG93bnJldi54bWxEj09LAzEUxO8Fv0N4Qi/FZl1F7dq0lEJB&#10;Wz24dQ/eHpu3f3DzsiRpu/rpTUHocZiZ3zDz5WA6cSTnW8sKbqcJCOLS6pZrBZ/7zc0TCB+QNXaW&#10;ScEPeVgurkZzzLQ98Qcd81CLCGGfoYImhD6T0pcNGfRT2xNHr7LOYIjS1VI7PEW46WSaJA/SYMtx&#10;ocGe1g2V3/nBKEjf5PZ3UrxX5tXt801V7CZfxaNS4+th9Qwi0BAu4f/2i1Ywm93dp3C+E6+AXPwB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MZ0bTXKAAAA3gAAAA8AAAAAAAAA&#10;AAAAAAAAnwIAAGRycy9kb3ducmV2LnhtbFBLBQYAAAAABAAEAPcAAACWAwAAAAA=&#10;">
                  <v:imagedata r:id="rId19" o:title="Рисунок1"/>
                  <v:path arrowok="t"/>
                </v:shape>
                <v:shape id="Рисунок 99348" o:spid="_x0000_s1030" type="#_x0000_t75" style="position:absolute;left:13239;top:8286;width:8668;height:14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PbzfEAAAA3gAAAA8AAABkcnMvZG93bnJldi54bWxET89rwjAUvg/8H8ITvM3UOUQ7o8ikoLut&#10;G+761rw2dc1LaWLb/ffLYeDx4/u93Y+2ET11vnasYDFPQBAXTtdcKfj8yB7XIHxA1tg4JgW/5GG/&#10;mzxsMdVu4Hfq81CJGMI+RQUmhDaV0heGLPq5a4kjV7rOYoiwq6TucIjhtpFPSbKSFmuODQZbejVU&#10;/OQ3q2BZHi/n0lzeXJacrqv1d3ltv6RSs+l4eAERaAx38b/7pBVsNsvnuDfeiVdA7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wPbzfEAAAA3gAAAA8AAAAAAAAAAAAAAAAA&#10;nwIAAGRycy9kb3ducmV2LnhtbFBLBQYAAAAABAAEAPcAAACQAwAAAAA=&#10;">
                  <v:imagedata r:id="rId20" o:title="ARDERIA 2"/>
                  <v:path arrowok="t"/>
                </v:shape>
                <v:group id="Группа 99350" o:spid="_x0000_s1031" style="position:absolute;left:8477;top:26765;width:17424;height:9828" coordsize="17430,98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iTejvFAAAA3gAA&#10;AA8AAAAAAAAAAAAAAAAAqgIAAGRycy9kb3ducmV2LnhtbFBLBQYAAAAABAAEAPoAAACcAwAAAAA=&#10;">
                  <v:shape id="Picture 13" o:spid="_x0000_s1032" type="#_x0000_t75" style="position:absolute;width:17430;height:9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1EhHFAAAA3gAAAA8AAABkcnMvZG93bnJldi54bWxEj09rwkAUxO+FfoflFbzVTerfRFcpguC1&#10;KuLxmX0msdm3YXdrYj99t1DocZiZ3zDLdW8acSfna8sK0mECgriwuuZSwfGwfZ2D8AFZY2OZFDzI&#10;w3r1/LTEXNuOP+i+D6WIEPY5KqhCaHMpfVGRQT+0LXH0rtYZDFG6UmqHXYSbRr4lyVQarDkuVNjS&#10;pqLic/9lFJyz7pR+3yaJS+fazsxld3U0Vmrw0r8vQATqw3/4r73TCrJsNEnh9068AnL1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dRIRxQAAAN4AAAAPAAAAAAAAAAAAAAAA&#10;AJ8CAABkcnMvZG93bnJldi54bWxQSwUGAAAAAAQABAD3AAAAkQMAAAAA&#10;">
                    <v:imagedata r:id="rId21" o:title="Интерфейс"/>
                    <v:path arrowok="t"/>
                  </v:shape>
                  <v:shape id="Picture 15" o:spid="_x0000_s1033" type="#_x0000_t75" style="position:absolute;left:6096;top:1619;width:5524;height:2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aUt7IAAAA3gAAAA8AAABkcnMvZG93bnJldi54bWxEj0FrwkAQhe+F/odlCr3VTWMtMbpKKRQs&#10;1IOJIN6G7JgNZmdDdhvjv+8KQo+PN+9785br0bZioN43jhW8ThIQxJXTDdcK9uXXSwbCB2SNrWNS&#10;cCUP69XjwxJz7S68o6EItYgQ9jkqMCF0uZS+MmTRT1xHHL2T6y2GKPta6h4vEW5bmSbJu7TYcGww&#10;2NGnoepc/Nr4xu7t54jZpszSb3O4Tk05FNtSqeen8WMBItAY/o/v6Y1WMJ9PZync5kQGyNU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TWlLeyAAAAN4AAAAPAAAAAAAAAAAA&#10;AAAAAJ8CAABkcnMvZG93bnJldi54bWxQSwUGAAAAAAQABAD3AAAAlAMAAAAA&#10;">
                    <v:imagedata r:id="rId22" o:title="Рисунок9" croptop="45234f" cropbottom="15596f" cropleft="27692f" cropright="27362f"/>
                    <v:path arrowok="t"/>
                  </v:shape>
                </v:group>
                <v:shape id="Рисунок 99358" o:spid="_x0000_s1034" type="#_x0000_t75" style="position:absolute;left:1524;top:1333;width:3524;height:36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JKm/EAAAA3gAAAA8AAABkcnMvZG93bnJldi54bWxET01rAjEQvRf6H8IUvGlWRdGtUYoiCIql&#10;alu8jZtxd2kyWTZR139vDkKPj/c9mTXWiCvVvnSsoNtJQBBnTpecKzjsl+0RCB+QNRrHpOBOHmbT&#10;15cJptrd+Iuuu5CLGMI+RQVFCFUqpc8Ksug7riKO3NnVFkOEdS51jbcYbo3sJclQWiw5NhRY0byg&#10;7G93sQp+5xv+Nl3PP58HI7eL/HQ2x7VSrbfm4x1EoCb8i5/ulVYwHvcHcW+8E6+AnD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9JKm/EAAAA3gAAAA8AAAAAAAAAAAAAAAAA&#10;nwIAAGRycy9kb3ducmV2LnhtbFBLBQYAAAAABAAEAPcAAACQAwAAAAA=&#10;">
                  <v:imagedata r:id="rId23" o:title="ОТ 2" recolortarget="#a8a69c"/>
                  <v:path arrowok="t"/>
                </v:shape>
              </v:group>
            </w:pict>
          </mc:Fallback>
        </mc:AlternateContent>
      </w:r>
      <w:bookmarkStart w:id="0" w:name="_GoBack"/>
      <w:bookmarkEnd w:id="0"/>
    </w:p>
    <w:p w14:paraId="2D5F5F25" w14:textId="0A173C3F" w:rsidR="00151DB1" w:rsidRPr="006A14BE" w:rsidRDefault="00151DB1" w:rsidP="00151DB1"/>
    <w:p w14:paraId="3ED1E848" w14:textId="128CDADC" w:rsidR="00151DB1" w:rsidRPr="006A14BE" w:rsidRDefault="00151DB1" w:rsidP="00151DB1"/>
    <w:p w14:paraId="15C8E3D5" w14:textId="0E26B42D" w:rsidR="00151DB1" w:rsidRPr="006A14BE" w:rsidRDefault="00151DB1" w:rsidP="00151DB1"/>
    <w:p w14:paraId="56D91567" w14:textId="351F0CF7" w:rsidR="00151DB1" w:rsidRPr="006A14BE" w:rsidRDefault="00151DB1" w:rsidP="00151DB1"/>
    <w:p w14:paraId="61170501" w14:textId="15A3F498" w:rsidR="00151DB1" w:rsidRPr="006A14BE" w:rsidRDefault="00151DB1" w:rsidP="00151DB1"/>
    <w:p w14:paraId="4B27E97B" w14:textId="47E3AECC" w:rsidR="00151DB1" w:rsidRPr="006A14BE" w:rsidRDefault="00151DB1" w:rsidP="00151DB1"/>
    <w:p w14:paraId="5534DFA9" w14:textId="48EDCB25" w:rsidR="00151DB1" w:rsidRPr="006A14BE" w:rsidRDefault="00151DB1" w:rsidP="00151DB1"/>
    <w:p w14:paraId="68753746" w14:textId="1F1E0D09" w:rsidR="00151DB1" w:rsidRPr="006A14BE" w:rsidRDefault="00151DB1" w:rsidP="00151DB1"/>
    <w:p w14:paraId="73D6734F" w14:textId="212DB046" w:rsidR="00151DB1" w:rsidRPr="006A14BE" w:rsidRDefault="00151DB1" w:rsidP="00151DB1"/>
    <w:p w14:paraId="051299B6" w14:textId="17A0AA2C" w:rsidR="00151DB1" w:rsidRPr="006A14BE" w:rsidRDefault="00151DB1" w:rsidP="00151DB1"/>
    <w:p w14:paraId="359F7FE8" w14:textId="21255953" w:rsidR="00151DB1" w:rsidRPr="006A14BE" w:rsidRDefault="00151DB1" w:rsidP="00151DB1"/>
    <w:p w14:paraId="42FAC83D" w14:textId="09858D83" w:rsidR="00F52678" w:rsidRPr="006A14BE" w:rsidRDefault="00F52678" w:rsidP="00151DB1"/>
    <w:p w14:paraId="29E0A7A6" w14:textId="77777777" w:rsidR="00202F1F" w:rsidRPr="006A14BE" w:rsidRDefault="00202F1F" w:rsidP="00151DB1"/>
    <w:p w14:paraId="2A8C5CD4" w14:textId="730073DB" w:rsidR="00202F1F" w:rsidRPr="006A14BE" w:rsidRDefault="00FC12B2" w:rsidP="00151DB1">
      <w:r w:rsidRPr="002A0ABB">
        <w:rPr>
          <w:rFonts w:ascii="Arial" w:eastAsia="Times New Roman" w:hAnsi="Arial" w:cs="Arial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3040640" behindDoc="0" locked="0" layoutInCell="1" allowOverlap="1" wp14:anchorId="19562D8D" wp14:editId="14AB2278">
                <wp:simplePos x="0" y="0"/>
                <wp:positionH relativeFrom="column">
                  <wp:posOffset>816610</wp:posOffset>
                </wp:positionH>
                <wp:positionV relativeFrom="paragraph">
                  <wp:posOffset>266700</wp:posOffset>
                </wp:positionV>
                <wp:extent cx="5010150" cy="1409700"/>
                <wp:effectExtent l="0" t="0" r="0" b="0"/>
                <wp:wrapNone/>
                <wp:docPr id="43034" name="Поле 430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0150" cy="1409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AF181EC" w14:textId="77777777" w:rsidR="004B4EEB" w:rsidRPr="00A3171C" w:rsidRDefault="004B4EEB" w:rsidP="002A0ABB">
                            <w:pPr>
                              <w:pStyle w:val="ac"/>
                              <w:jc w:val="center"/>
                              <w:rPr>
                                <w:rFonts w:ascii="Arial" w:hAnsi="Arial" w:cs="Arial"/>
                                <w:sz w:val="44"/>
                                <w:szCs w:val="44"/>
                              </w:rPr>
                            </w:pPr>
                            <w:r w:rsidRPr="00A3171C">
                              <w:rPr>
                                <w:rFonts w:ascii="Arial" w:hAnsi="Arial" w:cs="Arial"/>
                                <w:sz w:val="44"/>
                                <w:szCs w:val="44"/>
                              </w:rPr>
                              <w:t>Руководство по эксплуатации.                                           Инструкция по монтажу.                                                     Инструкция по техобслуживанию.                                        Паспорт. Гарантийный талон.</w:t>
                            </w:r>
                          </w:p>
                          <w:p w14:paraId="5AB194AF" w14:textId="36EC1BC1" w:rsidR="004B4EEB" w:rsidRPr="00671CD4" w:rsidRDefault="004B4EEB" w:rsidP="002A0ABB">
                            <w:pPr>
                              <w:pStyle w:val="ac"/>
                              <w:jc w:val="center"/>
                              <w:rPr>
                                <w:rFonts w:ascii="Arial" w:hAnsi="Arial" w:cs="Arial"/>
                                <w:b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3034" o:spid="_x0000_s1026" type="#_x0000_t202" style="position:absolute;margin-left:64.3pt;margin-top:21pt;width:394.5pt;height:111pt;z-index:25304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" fillcolor="window" stroked="f" strokeweight=".5pt">
                <v:textbox>
                  <w:txbxContent>
                    <w:p w14:paraId="1AF181EC" w14:textId="77777777" w:rsidR="004B4EEB" w:rsidRPr="00A3171C" w:rsidRDefault="004B4EEB" w:rsidP="002A0ABB">
                      <w:pPr>
                        <w:pStyle w:val="ac"/>
                        <w:jc w:val="center"/>
                        <w:rPr>
                          <w:rFonts w:ascii="Arial" w:hAnsi="Arial" w:cs="Arial"/>
                          <w:sz w:val="44"/>
                          <w:szCs w:val="44"/>
                        </w:rPr>
                      </w:pPr>
                      <w:r w:rsidRPr="00A3171C">
                        <w:rPr>
                          <w:rFonts w:ascii="Arial" w:hAnsi="Arial" w:cs="Arial"/>
                          <w:sz w:val="44"/>
                          <w:szCs w:val="44"/>
                        </w:rPr>
                        <w:t>Руководство по эксплуатации.                                           Инструкция по монтажу.                                                     Инструкция по техобслуживанию.                                        Паспорт. Гарантийный талон.</w:t>
                      </w:r>
                    </w:p>
                    <w:p w14:paraId="5AB194AF" w14:textId="36EC1BC1" w:rsidR="004B4EEB" w:rsidRPr="00671CD4" w:rsidRDefault="004B4EEB" w:rsidP="002A0ABB">
                      <w:pPr>
                        <w:pStyle w:val="ac"/>
                        <w:jc w:val="center"/>
                        <w:rPr>
                          <w:rFonts w:ascii="Arial" w:hAnsi="Arial" w:cs="Arial"/>
                          <w:b/>
                          <w:sz w:val="52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3CF5E10" w14:textId="325E5030" w:rsidR="00540C85" w:rsidRPr="006A14BE" w:rsidRDefault="00540C85" w:rsidP="00AE47C6">
      <w:pPr>
        <w:rPr>
          <w:rFonts w:ascii="Arial" w:hAnsi="Arial" w:cs="Arial"/>
        </w:rPr>
      </w:pPr>
    </w:p>
    <w:p w14:paraId="290762F3" w14:textId="77DABB24" w:rsidR="00151DB1" w:rsidRPr="006A14BE" w:rsidRDefault="00151DB1" w:rsidP="00674619">
      <w:pPr>
        <w:jc w:val="center"/>
        <w:rPr>
          <w:rFonts w:ascii="Arial" w:hAnsi="Arial" w:cs="Arial"/>
          <w:sz w:val="40"/>
          <w:szCs w:val="40"/>
        </w:rPr>
      </w:pPr>
    </w:p>
    <w:p w14:paraId="1B6BC1A5" w14:textId="3E1DAC06" w:rsidR="006D4C64" w:rsidRPr="006A14BE" w:rsidRDefault="006D4C64" w:rsidP="00151DB1">
      <w:pPr>
        <w:jc w:val="center"/>
        <w:rPr>
          <w:rFonts w:ascii="Arial" w:hAnsi="Arial" w:cs="Arial"/>
          <w:sz w:val="36"/>
          <w:szCs w:val="36"/>
        </w:rPr>
      </w:pPr>
    </w:p>
    <w:p w14:paraId="0FF0A7B8" w14:textId="292AD889" w:rsidR="006D4C64" w:rsidRPr="006A14BE" w:rsidRDefault="006D4C64" w:rsidP="00151DB1">
      <w:pPr>
        <w:jc w:val="center"/>
        <w:rPr>
          <w:rFonts w:ascii="Arial" w:hAnsi="Arial" w:cs="Arial"/>
          <w:sz w:val="36"/>
          <w:szCs w:val="36"/>
        </w:rPr>
      </w:pPr>
    </w:p>
    <w:p w14:paraId="66A4DD30" w14:textId="30204CB2" w:rsidR="002A0ABB" w:rsidRPr="006A14BE" w:rsidRDefault="00A3691F" w:rsidP="000777ED">
      <w:pPr>
        <w:rPr>
          <w:rFonts w:ascii="Arial" w:hAnsi="Arial" w:cs="Arial"/>
          <w:sz w:val="36"/>
          <w:szCs w:val="36"/>
        </w:rPr>
      </w:pPr>
      <w:r w:rsidRPr="002A0ABB">
        <w:rPr>
          <w:rFonts w:ascii="Arial" w:eastAsia="Times New Roman" w:hAnsi="Arial" w:cs="Arial"/>
          <w:noProof/>
          <w:sz w:val="40"/>
          <w:szCs w:val="40"/>
          <w:lang w:eastAsia="ru-RU"/>
        </w:rPr>
        <w:drawing>
          <wp:anchor distT="0" distB="0" distL="114300" distR="114300" simplePos="0" relativeHeight="253042688" behindDoc="0" locked="0" layoutInCell="1" allowOverlap="1" wp14:anchorId="5426EECC" wp14:editId="04561AFB">
            <wp:simplePos x="0" y="0"/>
            <wp:positionH relativeFrom="column">
              <wp:posOffset>2875915</wp:posOffset>
            </wp:positionH>
            <wp:positionV relativeFrom="paragraph">
              <wp:posOffset>32385</wp:posOffset>
            </wp:positionV>
            <wp:extent cx="964800" cy="720000"/>
            <wp:effectExtent l="0" t="0" r="6985" b="4445"/>
            <wp:wrapNone/>
            <wp:docPr id="4101" name="Рисунок 4101" descr="\\april\aprildocs\PRIVATEDOCS\SIndakov\Desktop\Знак_ЕА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april\aprildocs\PRIVATEDOCS\SIndakov\Desktop\Знак_ЕАС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8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C65BEB" w14:textId="77777777" w:rsidR="002A0ABB" w:rsidRPr="006A14BE" w:rsidRDefault="002A0ABB" w:rsidP="00DC5609">
      <w:pPr>
        <w:rPr>
          <w:rFonts w:ascii="Arial" w:hAnsi="Arial" w:cs="Arial"/>
          <w:b/>
          <w:sz w:val="24"/>
          <w:szCs w:val="24"/>
        </w:rPr>
      </w:pPr>
    </w:p>
    <w:p w14:paraId="1DC12C47" w14:textId="77777777" w:rsidR="002A0ABB" w:rsidRPr="006A14BE" w:rsidRDefault="002A0ABB" w:rsidP="00DC5609">
      <w:pPr>
        <w:rPr>
          <w:rFonts w:ascii="Arial" w:hAnsi="Arial" w:cs="Arial"/>
          <w:b/>
          <w:sz w:val="24"/>
          <w:szCs w:val="24"/>
        </w:rPr>
      </w:pPr>
    </w:p>
    <w:p w14:paraId="16CC5478" w14:textId="77777777" w:rsidR="002A0ABB" w:rsidRPr="006A14BE" w:rsidRDefault="002A0ABB" w:rsidP="00DC5609">
      <w:pPr>
        <w:rPr>
          <w:rFonts w:ascii="Arial" w:hAnsi="Arial" w:cs="Arial"/>
          <w:b/>
          <w:sz w:val="24"/>
          <w:szCs w:val="24"/>
        </w:rPr>
      </w:pPr>
    </w:p>
    <w:p w14:paraId="1FF8266E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0DE717D1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758955D5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30AED353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3DEDF63D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6D0C48E4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0B553EA7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60514ED4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2A4A03C4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747F4D7E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52CCCC10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15BD743B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2020BCEC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22FC7A22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4AE6405E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7E404411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02802BED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0A21DE38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5056C9E2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2C8BD522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0B7C5571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3BE68C98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16AC7412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70ED89A3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63C62DC5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44D6CCA3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7F755C88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546BCD02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46A4AC74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4F9E9E8B" w14:textId="77777777" w:rsidR="00014B75" w:rsidRPr="006A14BE" w:rsidRDefault="00014B75" w:rsidP="00DC5609">
      <w:pPr>
        <w:rPr>
          <w:rFonts w:ascii="Arial" w:hAnsi="Arial" w:cs="Arial"/>
          <w:b/>
          <w:sz w:val="24"/>
          <w:szCs w:val="24"/>
        </w:rPr>
      </w:pPr>
    </w:p>
    <w:p w14:paraId="59AB1D9C" w14:textId="0DB70897" w:rsidR="000F4C90" w:rsidRPr="006A14BE" w:rsidRDefault="00302452" w:rsidP="00DC5609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3045760" behindDoc="0" locked="0" layoutInCell="1" allowOverlap="1" wp14:anchorId="41D1301E" wp14:editId="7655CA4D">
                <wp:simplePos x="0" y="0"/>
                <wp:positionH relativeFrom="column">
                  <wp:posOffset>-12065</wp:posOffset>
                </wp:positionH>
                <wp:positionV relativeFrom="paragraph">
                  <wp:posOffset>125095</wp:posOffset>
                </wp:positionV>
                <wp:extent cx="3124200" cy="885825"/>
                <wp:effectExtent l="0" t="0" r="0" b="9525"/>
                <wp:wrapNone/>
                <wp:docPr id="2" name="Группа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24200" cy="885825"/>
                          <a:chOff x="0" y="0"/>
                          <a:chExt cx="3124200" cy="885825"/>
                        </a:xfrm>
                      </wpg:grpSpPr>
                      <pic:pic xmlns:pic="http://schemas.openxmlformats.org/drawingml/2006/picture">
                        <pic:nvPicPr>
                          <pic:cNvPr id="3" name="Рисунок 3" descr="D:\ARDERIA\БЛАНКИ\РЫБА Бланка\i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742" b="17817"/>
                          <a:stretch/>
                        </pic:blipFill>
                        <pic:spPr bwMode="auto">
                          <a:xfrm>
                            <a:off x="0" y="723900"/>
                            <a:ext cx="1990725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3" name="Рисунок 23" descr="G:\ARDERIA\БЛАНКИ\РЫБА Бланка\491-1.png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2" o:spid="_x0000_s1026" style="position:absolute;margin-left:-.95pt;margin-top:9.85pt;width:246pt;height:69.75pt;z-index:253045760" coordsize="31242,885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">
                <v:shape id="Рисунок 3" o:spid="_x0000_s1027" type="#_x0000_t75" style="position:absolute;top:7239;width:19907;height:1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FvjrEAAAA2gAAAA8AAABkcnMvZG93bnJldi54bWxEj0FrAjEUhO+F/ofwCt5qVoVSVqOIImjF&#10;Q20LHp+bZ3Zx87ImqW799UYQehxm5htmNGltLc7kQ+VYQa+bgSAunK7YKPj+Wry+gwgRWWPtmBT8&#10;UYDJ+PlphLl2F/6k8zYakSAcclRQxtjkUoaiJIuh6xri5B2ctxiT9EZqj5cEt7XsZ9mbtFhxWiix&#10;oVlJxXH7axWsZLv/2ZvNtd7tzKGYr09Tv/5QqvPSTocgIrXxP/xoL7WCAdyvpBsgx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xFvjrEAAAA2gAAAA8AAAAAAAAAAAAAAAAA&#10;nwIAAGRycy9kb3ducmV2LnhtbFBLBQYAAAAABAAEAPcAAACQAwAAAAA=&#10;">
                  <v:imagedata r:id="rId26" o:title="i" croptop="16870f" cropbottom="11677f"/>
                  <v:path arrowok="t"/>
                </v:shape>
                <v:shape id="Рисунок 23" o:spid="_x0000_s1028" type="#_x0000_t75" style="position:absolute;width:31242;height:72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Atm/FAAAA3QAAAA8AAABkcnMvZG93bnJldi54bWxEj0FrwkAUhO+C/2F5gjfdpIqU1FWCUPDg&#10;xWhpe3vsPpNg9m3Irib9911B8DjMzDfMejvYRtyp87VjBek8AUGsnam5VHA+fc7eQfiAbLBxTAr+&#10;yMN2Mx6tMTOu5yPdi1CKCGGfoYIqhDaT0uuKLPq5a4mjd3GdxRBlV0rTYR/htpFvSbKSFmuOCxW2&#10;tKtIX4ubVbA6fl00L5vzd/9zyH/3Ra8xzZWaTob8A0SgIbzCz/beKFimyQIeb+ITkJ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QLZvxQAAAN0AAAAPAAAAAAAAAAAAAAAA&#10;AJ8CAABkcnMvZG93bnJldi54bWxQSwUGAAAAAAQABAD3AAAAkQMAAAAA&#10;">
                  <v:imagedata r:id="rId27" o:title="491-1"/>
                  <v:path arrowok="t"/>
                </v:shape>
              </v:group>
            </w:pict>
          </mc:Fallback>
        </mc:AlternateContent>
      </w:r>
    </w:p>
    <w:p w14:paraId="149BDF63" w14:textId="1244494E" w:rsidR="0043335D" w:rsidRPr="006A14BE" w:rsidRDefault="0043335D" w:rsidP="00DC5609">
      <w:pPr>
        <w:rPr>
          <w:rFonts w:ascii="Arial" w:hAnsi="Arial" w:cs="Arial"/>
          <w:b/>
          <w:sz w:val="24"/>
          <w:szCs w:val="24"/>
        </w:rPr>
      </w:pPr>
    </w:p>
    <w:p w14:paraId="3AD59A27" w14:textId="568B90BF" w:rsidR="000F4C90" w:rsidRPr="006A14BE" w:rsidRDefault="000F4C90" w:rsidP="00DC5609">
      <w:pPr>
        <w:rPr>
          <w:rFonts w:ascii="Arial" w:hAnsi="Arial" w:cs="Arial"/>
          <w:b/>
          <w:sz w:val="24"/>
          <w:szCs w:val="24"/>
        </w:rPr>
      </w:pPr>
    </w:p>
    <w:p w14:paraId="2F87A50F" w14:textId="77777777" w:rsidR="00F52678" w:rsidRPr="006A14BE" w:rsidRDefault="00F52678" w:rsidP="00DC5609">
      <w:pPr>
        <w:rPr>
          <w:rFonts w:ascii="Arial" w:hAnsi="Arial" w:cs="Arial"/>
          <w:b/>
          <w:sz w:val="24"/>
          <w:szCs w:val="24"/>
        </w:rPr>
      </w:pPr>
    </w:p>
    <w:p w14:paraId="4DABE7E7" w14:textId="77777777" w:rsidR="004853E6" w:rsidRDefault="00DC5609" w:rsidP="00B077F1">
      <w:pPr>
        <w:rPr>
          <w:rFonts w:ascii="Arial" w:hAnsi="Arial" w:cs="Arial"/>
          <w:sz w:val="40"/>
          <w:szCs w:val="40"/>
        </w:rPr>
      </w:pPr>
      <w:r w:rsidRPr="001200CD">
        <w:rPr>
          <w:rFonts w:ascii="Arial" w:hAnsi="Arial" w:cs="Arial"/>
          <w:sz w:val="40"/>
          <w:szCs w:val="40"/>
        </w:rPr>
        <w:t>Уважаемый покупатель!</w:t>
      </w:r>
    </w:p>
    <w:p w14:paraId="63DA1E53" w14:textId="096ACDCE" w:rsidR="00761267" w:rsidRDefault="00DC5609" w:rsidP="004853E6">
      <w:pPr>
        <w:jc w:val="both"/>
        <w:rPr>
          <w:rFonts w:ascii="Arial" w:hAnsi="Arial" w:cs="Arial"/>
          <w:sz w:val="24"/>
          <w:szCs w:val="24"/>
        </w:rPr>
      </w:pPr>
      <w:r w:rsidRPr="00DC5609">
        <w:rPr>
          <w:rFonts w:ascii="Arial" w:hAnsi="Arial" w:cs="Arial"/>
          <w:sz w:val="24"/>
          <w:szCs w:val="24"/>
        </w:rPr>
        <w:t>Благодарим Вас за приобретение оборудования</w:t>
      </w:r>
      <w:r w:rsidR="00F4547E">
        <w:rPr>
          <w:rFonts w:ascii="Arial" w:hAnsi="Arial" w:cs="Arial"/>
          <w:sz w:val="24"/>
          <w:szCs w:val="24"/>
        </w:rPr>
        <w:t xml:space="preserve"> </w:t>
      </w:r>
      <w:r w:rsidR="00F4547E">
        <w:rPr>
          <w:rFonts w:ascii="Arial" w:hAnsi="Arial" w:cs="Arial"/>
          <w:sz w:val="24"/>
          <w:szCs w:val="24"/>
          <w:lang w:val="en-US"/>
        </w:rPr>
        <w:t>Arderia</w:t>
      </w:r>
      <w:r w:rsidR="00B077F1">
        <w:rPr>
          <w:rFonts w:ascii="Arial" w:hAnsi="Arial" w:cs="Arial"/>
          <w:sz w:val="24"/>
          <w:szCs w:val="24"/>
        </w:rPr>
        <w:t>.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="00266AAC">
        <w:rPr>
          <w:rFonts w:ascii="Arial" w:hAnsi="Arial" w:cs="Arial"/>
          <w:sz w:val="24"/>
          <w:szCs w:val="24"/>
        </w:rPr>
        <w:t xml:space="preserve">Электрические котлы </w:t>
      </w:r>
      <w:r w:rsidR="00A204F3">
        <w:rPr>
          <w:rFonts w:ascii="Arial" w:hAnsi="Arial" w:cs="Arial"/>
          <w:sz w:val="24"/>
          <w:szCs w:val="24"/>
        </w:rPr>
        <w:t xml:space="preserve">                            </w:t>
      </w:r>
      <w:r w:rsidR="00F0759F">
        <w:rPr>
          <w:rFonts w:ascii="Arial" w:hAnsi="Arial" w:cs="Arial"/>
          <w:sz w:val="24"/>
          <w:szCs w:val="24"/>
        </w:rPr>
        <w:t xml:space="preserve">(далее </w:t>
      </w:r>
      <w:r w:rsidR="00F0759F" w:rsidRPr="00F0759F">
        <w:rPr>
          <w:rFonts w:ascii="Arial" w:hAnsi="Arial" w:cs="Arial"/>
          <w:i/>
          <w:sz w:val="24"/>
          <w:szCs w:val="24"/>
        </w:rPr>
        <w:t>электрокотлы</w:t>
      </w:r>
      <w:r w:rsidR="00F0759F">
        <w:rPr>
          <w:rFonts w:ascii="Arial" w:hAnsi="Arial" w:cs="Arial"/>
          <w:sz w:val="24"/>
          <w:szCs w:val="24"/>
        </w:rPr>
        <w:t xml:space="preserve">) </w:t>
      </w:r>
      <w:r w:rsidRPr="00DC5609">
        <w:rPr>
          <w:rFonts w:ascii="Arial" w:hAnsi="Arial" w:cs="Arial"/>
          <w:sz w:val="24"/>
          <w:szCs w:val="24"/>
        </w:rPr>
        <w:t>этой марк</w:t>
      </w:r>
      <w:r w:rsidR="00F4547E">
        <w:rPr>
          <w:rFonts w:ascii="Arial" w:hAnsi="Arial" w:cs="Arial"/>
          <w:sz w:val="24"/>
          <w:szCs w:val="24"/>
        </w:rPr>
        <w:t>и разработаны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="00F4547E">
        <w:rPr>
          <w:rFonts w:ascii="Arial" w:hAnsi="Arial" w:cs="Arial"/>
          <w:sz w:val="24"/>
          <w:szCs w:val="24"/>
        </w:rPr>
        <w:t xml:space="preserve">специально для </w:t>
      </w:r>
      <w:r w:rsidRPr="00DC5609">
        <w:rPr>
          <w:rFonts w:ascii="Arial" w:hAnsi="Arial" w:cs="Arial"/>
          <w:sz w:val="24"/>
          <w:szCs w:val="24"/>
        </w:rPr>
        <w:t xml:space="preserve">России. При разработке </w:t>
      </w:r>
      <w:r w:rsidR="006E6A15">
        <w:rPr>
          <w:rFonts w:ascii="Arial" w:hAnsi="Arial" w:cs="Arial"/>
          <w:sz w:val="24"/>
          <w:szCs w:val="24"/>
        </w:rPr>
        <w:t xml:space="preserve">                 </w:t>
      </w:r>
      <w:r w:rsidRPr="00DC5609">
        <w:rPr>
          <w:rFonts w:ascii="Arial" w:hAnsi="Arial" w:cs="Arial"/>
          <w:sz w:val="24"/>
          <w:szCs w:val="24"/>
        </w:rPr>
        <w:t>и изготовлении</w:t>
      </w:r>
      <w:r w:rsidR="00F0759F">
        <w:rPr>
          <w:rFonts w:ascii="Arial" w:hAnsi="Arial" w:cs="Arial"/>
          <w:sz w:val="24"/>
          <w:szCs w:val="24"/>
        </w:rPr>
        <w:t xml:space="preserve"> электро</w:t>
      </w:r>
      <w:r w:rsidR="00F4547E">
        <w:rPr>
          <w:rFonts w:ascii="Arial" w:hAnsi="Arial" w:cs="Arial"/>
          <w:sz w:val="24"/>
          <w:szCs w:val="24"/>
        </w:rPr>
        <w:t xml:space="preserve">котлов </w:t>
      </w:r>
      <w:r w:rsidR="00F4547E" w:rsidRPr="00F4547E">
        <w:rPr>
          <w:rFonts w:ascii="Arial" w:hAnsi="Arial" w:cs="Arial"/>
          <w:sz w:val="24"/>
          <w:szCs w:val="24"/>
        </w:rPr>
        <w:t xml:space="preserve">Arderia </w:t>
      </w:r>
      <w:r w:rsidR="00F4547E">
        <w:rPr>
          <w:rFonts w:ascii="Arial" w:hAnsi="Arial" w:cs="Arial"/>
          <w:sz w:val="24"/>
          <w:szCs w:val="24"/>
        </w:rPr>
        <w:t>были учтены</w:t>
      </w:r>
      <w:r w:rsidRPr="00DC5609">
        <w:rPr>
          <w:rFonts w:ascii="Arial" w:hAnsi="Arial" w:cs="Arial"/>
          <w:sz w:val="24"/>
          <w:szCs w:val="24"/>
        </w:rPr>
        <w:t xml:space="preserve"> негативные </w:t>
      </w:r>
      <w:r w:rsidR="0043335D" w:rsidRPr="00DC5609">
        <w:rPr>
          <w:rFonts w:ascii="Arial" w:hAnsi="Arial" w:cs="Arial"/>
          <w:sz w:val="24"/>
          <w:szCs w:val="24"/>
        </w:rPr>
        <w:t>факторы,</w:t>
      </w:r>
      <w:r w:rsidRPr="00DC5609">
        <w:rPr>
          <w:rFonts w:ascii="Arial" w:hAnsi="Arial" w:cs="Arial"/>
          <w:sz w:val="24"/>
          <w:szCs w:val="24"/>
        </w:rPr>
        <w:t xml:space="preserve"> с которыми приходится сталкиваться отечественному пользователю</w:t>
      </w:r>
      <w:r w:rsidR="00F0759F">
        <w:rPr>
          <w:rFonts w:ascii="Arial" w:hAnsi="Arial" w:cs="Arial"/>
          <w:sz w:val="24"/>
          <w:szCs w:val="24"/>
        </w:rPr>
        <w:t xml:space="preserve"> при их эксплуатации. Электрокотлы </w:t>
      </w:r>
      <w:r w:rsidR="00F0759F" w:rsidRPr="00F0759F">
        <w:rPr>
          <w:rFonts w:ascii="Arial" w:hAnsi="Arial" w:cs="Arial"/>
          <w:sz w:val="24"/>
          <w:szCs w:val="24"/>
        </w:rPr>
        <w:t xml:space="preserve">Arderia </w:t>
      </w:r>
      <w:r w:rsidR="00126352">
        <w:rPr>
          <w:rFonts w:ascii="Arial" w:hAnsi="Arial" w:cs="Arial"/>
          <w:sz w:val="24"/>
          <w:szCs w:val="24"/>
        </w:rPr>
        <w:t xml:space="preserve">сохраняют свою работоспособность </w:t>
      </w:r>
      <w:r w:rsidR="00F0759F">
        <w:rPr>
          <w:rFonts w:ascii="Arial" w:hAnsi="Arial" w:cs="Arial"/>
          <w:sz w:val="24"/>
          <w:szCs w:val="24"/>
        </w:rPr>
        <w:t>при нестабильном</w:t>
      </w:r>
      <w:r w:rsidR="00266AAC">
        <w:rPr>
          <w:rFonts w:ascii="Arial" w:hAnsi="Arial" w:cs="Arial"/>
          <w:sz w:val="24"/>
          <w:szCs w:val="24"/>
        </w:rPr>
        <w:t xml:space="preserve"> </w:t>
      </w:r>
      <w:r w:rsidR="00F11D59">
        <w:rPr>
          <w:rFonts w:ascii="Arial" w:hAnsi="Arial" w:cs="Arial"/>
          <w:sz w:val="24"/>
          <w:szCs w:val="24"/>
        </w:rPr>
        <w:t xml:space="preserve">напряжения в электросети. </w:t>
      </w:r>
    </w:p>
    <w:p w14:paraId="07E0367A" w14:textId="288DDC1F" w:rsidR="00761267" w:rsidRDefault="00DC5609" w:rsidP="004853E6">
      <w:pPr>
        <w:jc w:val="both"/>
        <w:rPr>
          <w:rFonts w:ascii="Arial" w:hAnsi="Arial" w:cs="Arial"/>
          <w:sz w:val="24"/>
          <w:szCs w:val="24"/>
        </w:rPr>
      </w:pPr>
      <w:r w:rsidRPr="00DC5609">
        <w:rPr>
          <w:rFonts w:ascii="Arial" w:hAnsi="Arial" w:cs="Arial"/>
          <w:sz w:val="24"/>
          <w:szCs w:val="24"/>
        </w:rPr>
        <w:t xml:space="preserve">Выбранный Вами </w:t>
      </w:r>
      <w:r w:rsidR="00F11D59">
        <w:rPr>
          <w:rFonts w:ascii="Arial" w:hAnsi="Arial" w:cs="Arial"/>
          <w:sz w:val="24"/>
          <w:szCs w:val="24"/>
        </w:rPr>
        <w:t>электро</w:t>
      </w:r>
      <w:r w:rsidR="00F4547E">
        <w:rPr>
          <w:rFonts w:ascii="Arial" w:hAnsi="Arial" w:cs="Arial"/>
          <w:sz w:val="24"/>
          <w:szCs w:val="24"/>
        </w:rPr>
        <w:t xml:space="preserve">котёл </w:t>
      </w:r>
      <w:r w:rsidR="00F4547E" w:rsidRPr="00F4547E">
        <w:rPr>
          <w:rFonts w:ascii="Arial" w:hAnsi="Arial" w:cs="Arial"/>
          <w:sz w:val="24"/>
          <w:szCs w:val="24"/>
        </w:rPr>
        <w:t xml:space="preserve">Arderia </w:t>
      </w:r>
      <w:r w:rsidRPr="00DC5609">
        <w:rPr>
          <w:rFonts w:ascii="Arial" w:hAnsi="Arial" w:cs="Arial"/>
          <w:sz w:val="24"/>
          <w:szCs w:val="24"/>
        </w:rPr>
        <w:t>изготовлен высококвалифицированными специалистами с учётом норм и стандартов,</w:t>
      </w:r>
      <w:r w:rsidR="00F52678">
        <w:rPr>
          <w:rFonts w:ascii="Arial" w:hAnsi="Arial" w:cs="Arial"/>
          <w:sz w:val="24"/>
          <w:szCs w:val="24"/>
        </w:rPr>
        <w:t xml:space="preserve"> действующих на территории РФ.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="006E6A15">
        <w:rPr>
          <w:rFonts w:ascii="Arial" w:hAnsi="Arial" w:cs="Arial"/>
          <w:sz w:val="24"/>
          <w:szCs w:val="24"/>
        </w:rPr>
        <w:t xml:space="preserve">                              </w:t>
      </w:r>
      <w:r w:rsidRPr="00DC5609">
        <w:rPr>
          <w:rFonts w:ascii="Arial" w:hAnsi="Arial" w:cs="Arial"/>
          <w:sz w:val="24"/>
          <w:szCs w:val="24"/>
        </w:rPr>
        <w:t xml:space="preserve">При эксплуатации и обслуживании </w:t>
      </w:r>
      <w:r w:rsidR="00F11D59">
        <w:rPr>
          <w:rFonts w:ascii="Arial" w:hAnsi="Arial" w:cs="Arial"/>
          <w:sz w:val="24"/>
          <w:szCs w:val="24"/>
        </w:rPr>
        <w:t>электро</w:t>
      </w:r>
      <w:r w:rsidR="00F4547E">
        <w:rPr>
          <w:rFonts w:ascii="Arial" w:hAnsi="Arial" w:cs="Arial"/>
          <w:sz w:val="24"/>
          <w:szCs w:val="24"/>
        </w:rPr>
        <w:t xml:space="preserve">котлов </w:t>
      </w:r>
      <w:r w:rsidR="00F4547E" w:rsidRPr="00F4547E">
        <w:rPr>
          <w:rFonts w:ascii="Arial" w:hAnsi="Arial" w:cs="Arial"/>
          <w:sz w:val="24"/>
          <w:szCs w:val="24"/>
        </w:rPr>
        <w:t xml:space="preserve">Arderia </w:t>
      </w:r>
      <w:r w:rsidRPr="00DC5609">
        <w:rPr>
          <w:rFonts w:ascii="Arial" w:hAnsi="Arial" w:cs="Arial"/>
          <w:sz w:val="24"/>
          <w:szCs w:val="24"/>
        </w:rPr>
        <w:t>необходимо соблюдать определенные правила, поэтому в Ваших интересах внимательно о</w:t>
      </w:r>
      <w:r w:rsidR="00F4547E">
        <w:rPr>
          <w:rFonts w:ascii="Arial" w:hAnsi="Arial" w:cs="Arial"/>
          <w:sz w:val="24"/>
          <w:szCs w:val="24"/>
        </w:rPr>
        <w:t>знакомиться с данным руководством по эксплуатации</w:t>
      </w:r>
      <w:r w:rsidR="00F52678">
        <w:rPr>
          <w:rFonts w:ascii="Arial" w:hAnsi="Arial" w:cs="Arial"/>
          <w:sz w:val="24"/>
          <w:szCs w:val="24"/>
        </w:rPr>
        <w:t>.</w:t>
      </w:r>
    </w:p>
    <w:p w14:paraId="01D3F098" w14:textId="654255E5" w:rsidR="00DC5609" w:rsidRPr="00266AAC" w:rsidRDefault="00DC5609" w:rsidP="004853E6">
      <w:pPr>
        <w:jc w:val="both"/>
        <w:rPr>
          <w:rFonts w:ascii="Arial" w:hAnsi="Arial" w:cs="Arial"/>
          <w:sz w:val="24"/>
          <w:szCs w:val="24"/>
        </w:rPr>
      </w:pPr>
      <w:r w:rsidRPr="00DC5609">
        <w:rPr>
          <w:rFonts w:ascii="Arial" w:hAnsi="Arial" w:cs="Arial"/>
          <w:sz w:val="24"/>
          <w:szCs w:val="24"/>
        </w:rPr>
        <w:t xml:space="preserve">Производители </w:t>
      </w:r>
      <w:r w:rsidR="00F11D59">
        <w:rPr>
          <w:rFonts w:ascii="Arial" w:hAnsi="Arial" w:cs="Arial"/>
          <w:sz w:val="24"/>
          <w:szCs w:val="24"/>
        </w:rPr>
        <w:t>электро</w:t>
      </w:r>
      <w:r w:rsidR="00F4547E">
        <w:rPr>
          <w:rFonts w:ascii="Arial" w:hAnsi="Arial" w:cs="Arial"/>
          <w:sz w:val="24"/>
          <w:szCs w:val="24"/>
        </w:rPr>
        <w:t xml:space="preserve">котлов </w:t>
      </w:r>
      <w:r w:rsidR="00F4547E" w:rsidRPr="00F4547E">
        <w:rPr>
          <w:rFonts w:ascii="Arial" w:hAnsi="Arial" w:cs="Arial"/>
          <w:sz w:val="24"/>
          <w:szCs w:val="24"/>
        </w:rPr>
        <w:t xml:space="preserve">Arderia </w:t>
      </w:r>
      <w:r w:rsidR="00AE5B98">
        <w:rPr>
          <w:rFonts w:ascii="Arial" w:hAnsi="Arial" w:cs="Arial"/>
          <w:sz w:val="24"/>
          <w:szCs w:val="24"/>
        </w:rPr>
        <w:t xml:space="preserve">уверены, </w:t>
      </w:r>
      <w:r w:rsidRPr="00DC5609">
        <w:rPr>
          <w:rFonts w:ascii="Arial" w:hAnsi="Arial" w:cs="Arial"/>
          <w:sz w:val="24"/>
          <w:szCs w:val="24"/>
        </w:rPr>
        <w:t xml:space="preserve">если Вы будете соблюдать все </w:t>
      </w:r>
      <w:r w:rsidR="00F4547E">
        <w:rPr>
          <w:rFonts w:ascii="Arial" w:hAnsi="Arial" w:cs="Arial"/>
          <w:sz w:val="24"/>
          <w:szCs w:val="24"/>
        </w:rPr>
        <w:t>предписания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="00F4547E">
        <w:rPr>
          <w:rFonts w:ascii="Arial" w:hAnsi="Arial" w:cs="Arial"/>
          <w:sz w:val="24"/>
          <w:szCs w:val="24"/>
        </w:rPr>
        <w:t xml:space="preserve">и </w:t>
      </w:r>
      <w:r w:rsidR="00AE5B98">
        <w:rPr>
          <w:rFonts w:ascii="Arial" w:hAnsi="Arial" w:cs="Arial"/>
          <w:sz w:val="24"/>
          <w:szCs w:val="24"/>
        </w:rPr>
        <w:t>рекомендации,</w:t>
      </w:r>
      <w:r w:rsidR="00F4547E">
        <w:rPr>
          <w:rFonts w:ascii="Arial" w:hAnsi="Arial" w:cs="Arial"/>
          <w:sz w:val="24"/>
          <w:szCs w:val="24"/>
        </w:rPr>
        <w:t xml:space="preserve"> </w:t>
      </w:r>
      <w:r w:rsidRPr="00DC5609">
        <w:rPr>
          <w:rFonts w:ascii="Arial" w:hAnsi="Arial" w:cs="Arial"/>
          <w:sz w:val="24"/>
          <w:szCs w:val="24"/>
        </w:rPr>
        <w:t>приведённые в данно</w:t>
      </w:r>
      <w:r w:rsidR="00F4547E">
        <w:rPr>
          <w:rFonts w:ascii="Arial" w:hAnsi="Arial" w:cs="Arial"/>
          <w:sz w:val="24"/>
          <w:szCs w:val="24"/>
        </w:rPr>
        <w:t>м руководстве</w:t>
      </w:r>
      <w:r w:rsidRPr="00DC5609">
        <w:rPr>
          <w:rFonts w:ascii="Arial" w:hAnsi="Arial" w:cs="Arial"/>
          <w:sz w:val="24"/>
          <w:szCs w:val="24"/>
        </w:rPr>
        <w:t>, изделие будет служить Вам долго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="006E6A15">
        <w:rPr>
          <w:rFonts w:ascii="Arial" w:hAnsi="Arial" w:cs="Arial"/>
          <w:sz w:val="24"/>
          <w:szCs w:val="24"/>
        </w:rPr>
        <w:t xml:space="preserve">                    </w:t>
      </w:r>
      <w:r w:rsidRPr="00DC5609">
        <w:rPr>
          <w:rFonts w:ascii="Arial" w:hAnsi="Arial" w:cs="Arial"/>
          <w:sz w:val="24"/>
          <w:szCs w:val="24"/>
        </w:rPr>
        <w:t xml:space="preserve">и надёжно и поможет создать комфорт и уют в Вашем доме. </w:t>
      </w:r>
    </w:p>
    <w:p w14:paraId="3AC196EA" w14:textId="027FEE45" w:rsidR="00E0222C" w:rsidRDefault="00DC5609" w:rsidP="00C87DC9">
      <w:pPr>
        <w:jc w:val="right"/>
        <w:rPr>
          <w:rFonts w:ascii="Arial" w:hAnsi="Arial" w:cs="Arial"/>
          <w:i/>
          <w:sz w:val="24"/>
          <w:szCs w:val="24"/>
        </w:rPr>
      </w:pPr>
      <w:r w:rsidRPr="00F52678">
        <w:rPr>
          <w:rFonts w:ascii="Arial" w:hAnsi="Arial" w:cs="Arial"/>
          <w:i/>
          <w:sz w:val="24"/>
          <w:szCs w:val="24"/>
        </w:rPr>
        <w:t>Коллектив инженеров</w:t>
      </w:r>
      <w:r w:rsidR="00EB7BE6">
        <w:rPr>
          <w:rFonts w:ascii="Arial" w:hAnsi="Arial" w:cs="Arial"/>
          <w:i/>
          <w:sz w:val="24"/>
          <w:szCs w:val="24"/>
        </w:rPr>
        <w:t xml:space="preserve">-конструкторов </w:t>
      </w:r>
      <w:r w:rsidR="00F30F0E">
        <w:rPr>
          <w:rFonts w:ascii="Arial" w:hAnsi="Arial" w:cs="Arial"/>
          <w:i/>
          <w:sz w:val="24"/>
          <w:szCs w:val="24"/>
        </w:rPr>
        <w:t>ООО «Инженерный центр</w:t>
      </w:r>
      <w:r w:rsidR="00761267" w:rsidRPr="00761267">
        <w:rPr>
          <w:rFonts w:ascii="Arial" w:hAnsi="Arial" w:cs="Arial"/>
          <w:i/>
          <w:sz w:val="24"/>
          <w:szCs w:val="24"/>
        </w:rPr>
        <w:t xml:space="preserve"> «Апрель».</w:t>
      </w:r>
    </w:p>
    <w:p w14:paraId="2FC7627B" w14:textId="77777777" w:rsidR="0000000C" w:rsidRDefault="0000000C" w:rsidP="00DC5609">
      <w:pPr>
        <w:rPr>
          <w:rFonts w:ascii="Arial" w:hAnsi="Arial" w:cs="Arial"/>
          <w:sz w:val="40"/>
          <w:szCs w:val="40"/>
        </w:rPr>
      </w:pPr>
    </w:p>
    <w:p w14:paraId="0F19E081" w14:textId="77777777" w:rsidR="0000000C" w:rsidRDefault="0000000C" w:rsidP="00DC5609">
      <w:pPr>
        <w:rPr>
          <w:rFonts w:ascii="Arial" w:hAnsi="Arial" w:cs="Arial"/>
          <w:sz w:val="40"/>
          <w:szCs w:val="40"/>
        </w:rPr>
      </w:pPr>
    </w:p>
    <w:p w14:paraId="3360B5F8" w14:textId="77777777" w:rsidR="00761267" w:rsidRDefault="00761267" w:rsidP="004853E6">
      <w:pPr>
        <w:jc w:val="both"/>
        <w:rPr>
          <w:rFonts w:ascii="Arial" w:hAnsi="Arial" w:cs="Arial"/>
          <w:sz w:val="40"/>
          <w:szCs w:val="40"/>
        </w:rPr>
      </w:pPr>
    </w:p>
    <w:p w14:paraId="2E6B8CDF" w14:textId="77777777" w:rsidR="00761267" w:rsidRDefault="00761267" w:rsidP="004853E6">
      <w:pPr>
        <w:jc w:val="both"/>
        <w:rPr>
          <w:rFonts w:ascii="Arial" w:hAnsi="Arial" w:cs="Arial"/>
          <w:sz w:val="40"/>
          <w:szCs w:val="40"/>
        </w:rPr>
      </w:pPr>
    </w:p>
    <w:p w14:paraId="62054A42" w14:textId="77777777" w:rsidR="00761267" w:rsidRDefault="00761267" w:rsidP="004853E6">
      <w:pPr>
        <w:jc w:val="both"/>
        <w:rPr>
          <w:rFonts w:ascii="Arial" w:hAnsi="Arial" w:cs="Arial"/>
          <w:sz w:val="40"/>
          <w:szCs w:val="40"/>
        </w:rPr>
      </w:pPr>
    </w:p>
    <w:p w14:paraId="37D14DAB" w14:textId="77777777" w:rsidR="002A0ABB" w:rsidRDefault="002A0ABB" w:rsidP="004853E6">
      <w:pPr>
        <w:jc w:val="both"/>
        <w:rPr>
          <w:rFonts w:ascii="Arial" w:hAnsi="Arial" w:cs="Arial"/>
          <w:sz w:val="40"/>
          <w:szCs w:val="40"/>
        </w:rPr>
      </w:pPr>
    </w:p>
    <w:p w14:paraId="11EEDC40" w14:textId="77777777" w:rsidR="0053561D" w:rsidRDefault="0053561D" w:rsidP="004853E6">
      <w:pPr>
        <w:jc w:val="both"/>
        <w:rPr>
          <w:rFonts w:ascii="Arial" w:hAnsi="Arial" w:cs="Arial"/>
          <w:sz w:val="40"/>
          <w:szCs w:val="40"/>
        </w:rPr>
      </w:pPr>
    </w:p>
    <w:p w14:paraId="63CF4FE2" w14:textId="77777777" w:rsidR="00082E16" w:rsidRDefault="00082E16" w:rsidP="00AF4BF8">
      <w:pPr>
        <w:jc w:val="center"/>
        <w:rPr>
          <w:rFonts w:ascii="Arial" w:hAnsi="Arial" w:cs="Arial"/>
          <w:sz w:val="20"/>
          <w:szCs w:val="20"/>
        </w:rPr>
      </w:pPr>
    </w:p>
    <w:p w14:paraId="23387A3A" w14:textId="77777777" w:rsidR="00082E16" w:rsidRDefault="00082E16" w:rsidP="00AF4BF8">
      <w:pPr>
        <w:jc w:val="center"/>
        <w:rPr>
          <w:rFonts w:ascii="Arial" w:hAnsi="Arial" w:cs="Arial"/>
          <w:sz w:val="20"/>
          <w:szCs w:val="20"/>
        </w:rPr>
      </w:pPr>
    </w:p>
    <w:p w14:paraId="6676AAC4" w14:textId="739D7D4C" w:rsidR="00761267" w:rsidRPr="00AF4BF8" w:rsidRDefault="002A0ABB" w:rsidP="00AF4BF8">
      <w:pPr>
        <w:jc w:val="center"/>
        <w:rPr>
          <w:rFonts w:ascii="Arial" w:hAnsi="Arial" w:cs="Arial"/>
          <w:sz w:val="20"/>
          <w:szCs w:val="20"/>
        </w:rPr>
      </w:pPr>
      <w:r w:rsidRPr="00082E16">
        <w:rPr>
          <w:rFonts w:ascii="Arial" w:hAnsi="Arial" w:cs="Arial"/>
          <w:sz w:val="16"/>
          <w:szCs w:val="16"/>
        </w:rPr>
        <w:t xml:space="preserve">                                                                                                          </w:t>
      </w:r>
      <w:r>
        <w:rPr>
          <w:rFonts w:ascii="Arial" w:hAnsi="Arial" w:cs="Arial"/>
          <w:sz w:val="20"/>
          <w:szCs w:val="20"/>
        </w:rPr>
        <w:t xml:space="preserve">                                                                                                   </w:t>
      </w:r>
      <w:r w:rsidR="00F30F0E">
        <w:rPr>
          <w:rFonts w:ascii="Arial" w:hAnsi="Arial" w:cs="Arial"/>
          <w:sz w:val="20"/>
          <w:szCs w:val="20"/>
        </w:rPr>
        <w:t>ООО «Инженерный центр</w:t>
      </w:r>
      <w:r w:rsidR="00AF4BF8" w:rsidRPr="00AF4BF8">
        <w:rPr>
          <w:rFonts w:ascii="Arial" w:hAnsi="Arial" w:cs="Arial"/>
          <w:sz w:val="20"/>
          <w:szCs w:val="20"/>
        </w:rPr>
        <w:t xml:space="preserve"> «Апрель», РФ, 385130, Республик</w:t>
      </w:r>
      <w:r w:rsidR="00AF4BF8">
        <w:rPr>
          <w:rFonts w:ascii="Arial" w:hAnsi="Arial" w:cs="Arial"/>
          <w:sz w:val="20"/>
          <w:szCs w:val="20"/>
        </w:rPr>
        <w:t xml:space="preserve">а Адыгея, м.р-н Тахтамукайский,                                                                       </w:t>
      </w:r>
      <w:r w:rsidR="00AF4BF8" w:rsidRPr="00AF4BF8">
        <w:rPr>
          <w:rFonts w:ascii="Arial" w:hAnsi="Arial" w:cs="Arial"/>
          <w:sz w:val="20"/>
          <w:szCs w:val="20"/>
        </w:rPr>
        <w:t>пгт. Энем, ул. Молодежная, д. 9/2, этаж 2, офис 1</w:t>
      </w:r>
      <w:r w:rsidR="00AF4BF8">
        <w:rPr>
          <w:rFonts w:ascii="Arial" w:hAnsi="Arial" w:cs="Arial"/>
          <w:sz w:val="20"/>
          <w:szCs w:val="20"/>
        </w:rPr>
        <w:t xml:space="preserve">                                                                                                                 </w:t>
      </w:r>
      <w:r w:rsidR="00AF4BF8" w:rsidRPr="00AF4BF8">
        <w:rPr>
          <w:rFonts w:ascii="Arial" w:hAnsi="Arial" w:cs="Arial"/>
          <w:sz w:val="20"/>
          <w:szCs w:val="20"/>
        </w:rPr>
        <w:t xml:space="preserve">тел.: 8 (495) 744-01-55 </w:t>
      </w:r>
      <w:r w:rsidR="00AF4BF8" w:rsidRPr="00AF4BF8">
        <w:rPr>
          <w:rFonts w:ascii="Arial" w:hAnsi="Arial" w:cs="Arial"/>
          <w:sz w:val="20"/>
          <w:szCs w:val="20"/>
          <w:lang w:val="en-US"/>
        </w:rPr>
        <w:t>E</w:t>
      </w:r>
      <w:r w:rsidR="00AF4BF8" w:rsidRPr="00AF4BF8">
        <w:rPr>
          <w:rFonts w:ascii="Arial" w:hAnsi="Arial" w:cs="Arial"/>
          <w:sz w:val="20"/>
          <w:szCs w:val="20"/>
        </w:rPr>
        <w:t>-</w:t>
      </w:r>
      <w:r w:rsidR="00AF4BF8" w:rsidRPr="00AF4BF8">
        <w:rPr>
          <w:rFonts w:ascii="Arial" w:hAnsi="Arial" w:cs="Arial"/>
          <w:sz w:val="20"/>
          <w:szCs w:val="20"/>
          <w:lang w:val="en-US"/>
        </w:rPr>
        <w:t>mail</w:t>
      </w:r>
      <w:r w:rsidR="00AF4BF8" w:rsidRPr="00AF4BF8">
        <w:rPr>
          <w:rFonts w:ascii="Arial" w:hAnsi="Arial" w:cs="Arial"/>
          <w:sz w:val="20"/>
          <w:szCs w:val="20"/>
        </w:rPr>
        <w:t xml:space="preserve">: </w:t>
      </w:r>
      <w:r w:rsidR="00AF4BF8" w:rsidRPr="00AF4BF8">
        <w:rPr>
          <w:rFonts w:ascii="Arial" w:hAnsi="Arial" w:cs="Arial"/>
          <w:sz w:val="20"/>
          <w:szCs w:val="20"/>
          <w:lang w:val="en-US"/>
        </w:rPr>
        <w:t>info</w:t>
      </w:r>
      <w:r w:rsidR="00AF4BF8" w:rsidRPr="00AF4BF8">
        <w:rPr>
          <w:rFonts w:ascii="Arial" w:hAnsi="Arial" w:cs="Arial"/>
          <w:sz w:val="20"/>
          <w:szCs w:val="20"/>
        </w:rPr>
        <w:t>@</w:t>
      </w:r>
      <w:r w:rsidR="00AF4BF8" w:rsidRPr="00AF4BF8">
        <w:rPr>
          <w:rFonts w:ascii="Arial" w:hAnsi="Arial" w:cs="Arial"/>
          <w:sz w:val="20"/>
          <w:szCs w:val="20"/>
          <w:lang w:val="en-US"/>
        </w:rPr>
        <w:t>arderia</w:t>
      </w:r>
      <w:r w:rsidR="00AF4BF8" w:rsidRPr="00AF4BF8">
        <w:rPr>
          <w:rFonts w:ascii="Arial" w:hAnsi="Arial" w:cs="Arial"/>
          <w:sz w:val="20"/>
          <w:szCs w:val="20"/>
        </w:rPr>
        <w:t>.</w:t>
      </w:r>
      <w:r w:rsidR="00AF4BF8" w:rsidRPr="00AF4BF8">
        <w:rPr>
          <w:rFonts w:ascii="Arial" w:hAnsi="Arial" w:cs="Arial"/>
          <w:sz w:val="20"/>
          <w:szCs w:val="20"/>
          <w:lang w:val="en-US"/>
        </w:rPr>
        <w:t>ru</w:t>
      </w:r>
      <w:r w:rsidR="00AF4BF8" w:rsidRPr="00AF4BF8">
        <w:rPr>
          <w:rFonts w:ascii="Arial" w:hAnsi="Arial" w:cs="Arial"/>
          <w:sz w:val="20"/>
          <w:szCs w:val="20"/>
        </w:rPr>
        <w:t xml:space="preserve"> </w:t>
      </w:r>
      <w:r w:rsidR="00AF4BF8" w:rsidRPr="00AF4BF8">
        <w:rPr>
          <w:rFonts w:ascii="Arial" w:hAnsi="Arial" w:cs="Arial"/>
          <w:sz w:val="20"/>
          <w:szCs w:val="20"/>
          <w:lang w:val="en-US"/>
        </w:rPr>
        <w:t>www</w:t>
      </w:r>
      <w:r w:rsidR="00AF4BF8" w:rsidRPr="00AF4BF8">
        <w:rPr>
          <w:rFonts w:ascii="Arial" w:hAnsi="Arial" w:cs="Arial"/>
          <w:sz w:val="20"/>
          <w:szCs w:val="20"/>
        </w:rPr>
        <w:t>.</w:t>
      </w:r>
      <w:r w:rsidR="00AF4BF8" w:rsidRPr="00AF4BF8">
        <w:rPr>
          <w:rFonts w:ascii="Arial" w:hAnsi="Arial" w:cs="Arial"/>
          <w:sz w:val="20"/>
          <w:szCs w:val="20"/>
          <w:lang w:val="en-US"/>
        </w:rPr>
        <w:t>arderia</w:t>
      </w:r>
      <w:r w:rsidR="00AF4BF8" w:rsidRPr="00AF4BF8">
        <w:rPr>
          <w:rFonts w:ascii="Arial" w:hAnsi="Arial" w:cs="Arial"/>
          <w:sz w:val="20"/>
          <w:szCs w:val="20"/>
        </w:rPr>
        <w:t>.</w:t>
      </w:r>
      <w:r w:rsidR="00AF4BF8" w:rsidRPr="00AF4BF8">
        <w:rPr>
          <w:rFonts w:ascii="Arial" w:hAnsi="Arial" w:cs="Arial"/>
          <w:sz w:val="20"/>
          <w:szCs w:val="20"/>
          <w:lang w:val="en-US"/>
        </w:rPr>
        <w:t>ru</w:t>
      </w:r>
      <w:r w:rsidR="00E93F8F" w:rsidRPr="00AF4BF8">
        <w:br w:type="page"/>
      </w:r>
    </w:p>
    <w:p w14:paraId="5AE94520" w14:textId="77777777" w:rsidR="00C15814" w:rsidRPr="00C15814" w:rsidRDefault="00C15814" w:rsidP="00C46CE9">
      <w:pPr>
        <w:spacing w:after="120"/>
        <w:jc w:val="both"/>
        <w:rPr>
          <w:rFonts w:ascii="Arial" w:hAnsi="Arial" w:cs="Arial"/>
          <w:sz w:val="40"/>
          <w:szCs w:val="40"/>
        </w:rPr>
      </w:pPr>
      <w:r w:rsidRPr="00C15814">
        <w:rPr>
          <w:rFonts w:ascii="Arial" w:hAnsi="Arial" w:cs="Arial"/>
          <w:sz w:val="40"/>
          <w:szCs w:val="40"/>
        </w:rPr>
        <w:lastRenderedPageBreak/>
        <w:t>Внимание!</w:t>
      </w:r>
    </w:p>
    <w:p w14:paraId="420DCA05" w14:textId="4E0D06C9" w:rsidR="00C15814" w:rsidRPr="00C15814" w:rsidRDefault="00C15814" w:rsidP="00C46CE9">
      <w:pPr>
        <w:spacing w:after="120"/>
        <w:jc w:val="both"/>
        <w:rPr>
          <w:rFonts w:ascii="Arial" w:hAnsi="Arial" w:cs="Arial"/>
          <w:sz w:val="24"/>
          <w:szCs w:val="24"/>
        </w:rPr>
      </w:pPr>
      <w:r w:rsidRPr="00C15814">
        <w:rPr>
          <w:rFonts w:ascii="Arial" w:hAnsi="Arial" w:cs="Arial"/>
          <w:sz w:val="24"/>
          <w:szCs w:val="24"/>
        </w:rPr>
        <w:t xml:space="preserve">Все работы по установке, монтажу, инструктаж владельца, профилактическое обслуживание, устранение неисправностей и ремонт производятся только специализированной сервисной организацией. Ответственность за безопасную эксплуатацию котла и содержание </w:t>
      </w:r>
      <w:r w:rsidR="006E6A15">
        <w:rPr>
          <w:rFonts w:ascii="Arial" w:hAnsi="Arial" w:cs="Arial"/>
          <w:sz w:val="24"/>
          <w:szCs w:val="24"/>
        </w:rPr>
        <w:t xml:space="preserve">                           </w:t>
      </w:r>
      <w:r w:rsidR="00C965CF">
        <w:rPr>
          <w:rFonts w:ascii="Arial" w:hAnsi="Arial" w:cs="Arial"/>
          <w:sz w:val="24"/>
          <w:szCs w:val="24"/>
        </w:rPr>
        <w:t>его</w:t>
      </w:r>
      <w:r w:rsidR="00A204F3">
        <w:rPr>
          <w:rFonts w:ascii="Arial" w:hAnsi="Arial" w:cs="Arial"/>
          <w:sz w:val="24"/>
          <w:szCs w:val="24"/>
        </w:rPr>
        <w:t xml:space="preserve"> </w:t>
      </w:r>
      <w:r w:rsidRPr="00C15814">
        <w:rPr>
          <w:rFonts w:ascii="Arial" w:hAnsi="Arial" w:cs="Arial"/>
          <w:sz w:val="24"/>
          <w:szCs w:val="24"/>
        </w:rPr>
        <w:t xml:space="preserve">в надлежащем состоянии несет его владелец. Несоблюдение изложенных </w:t>
      </w:r>
      <w:r w:rsidR="00C965CF">
        <w:rPr>
          <w:rFonts w:ascii="Arial" w:hAnsi="Arial" w:cs="Arial"/>
          <w:sz w:val="24"/>
          <w:szCs w:val="24"/>
        </w:rPr>
        <w:t xml:space="preserve"> </w:t>
      </w:r>
      <w:r w:rsidRPr="00C15814">
        <w:rPr>
          <w:rFonts w:ascii="Arial" w:hAnsi="Arial" w:cs="Arial"/>
          <w:sz w:val="24"/>
          <w:szCs w:val="24"/>
        </w:rPr>
        <w:t xml:space="preserve">в руководстве мер безопасности и правил установки, пользования и технического обслуживания может привести к выходу котла из строя, пожару и поражению электрическим током. </w:t>
      </w:r>
    </w:p>
    <w:p w14:paraId="260C0326" w14:textId="00A37ED4" w:rsidR="00C15814" w:rsidRPr="00C15814" w:rsidRDefault="00C15814" w:rsidP="00C46CE9">
      <w:pPr>
        <w:jc w:val="both"/>
        <w:rPr>
          <w:rFonts w:ascii="Arial" w:hAnsi="Arial" w:cs="Arial"/>
          <w:sz w:val="24"/>
          <w:szCs w:val="24"/>
        </w:rPr>
      </w:pPr>
      <w:r w:rsidRPr="00C15814">
        <w:rPr>
          <w:rFonts w:ascii="Arial" w:hAnsi="Arial" w:cs="Arial"/>
          <w:sz w:val="24"/>
          <w:szCs w:val="24"/>
        </w:rPr>
        <w:t>Настоящие руководство по эксплуатации является объектом AВТОРСКОГО ПРАВА, исключительные права, на использова</w:t>
      </w:r>
      <w:r w:rsidR="00F30F0E">
        <w:rPr>
          <w:rFonts w:ascii="Arial" w:hAnsi="Arial" w:cs="Arial"/>
          <w:sz w:val="24"/>
          <w:szCs w:val="24"/>
        </w:rPr>
        <w:t>ние которого принадлежат ООО «Инженерный центр</w:t>
      </w:r>
      <w:r w:rsidRPr="00C15814">
        <w:rPr>
          <w:rFonts w:ascii="Arial" w:hAnsi="Arial" w:cs="Arial"/>
          <w:sz w:val="24"/>
          <w:szCs w:val="24"/>
        </w:rPr>
        <w:t xml:space="preserve"> «Апрель». Копирование, размножение, распространение, перепечатка (целиком или частично), или иное использование материала без письменного разрешения не допускается. Любое нарушение прав влечет наступление гражданской, административ</w:t>
      </w:r>
      <w:r w:rsidR="00F30F0E">
        <w:rPr>
          <w:rFonts w:ascii="Arial" w:hAnsi="Arial" w:cs="Arial"/>
          <w:sz w:val="24"/>
          <w:szCs w:val="24"/>
        </w:rPr>
        <w:t xml:space="preserve">ной и уголовной ответственности </w:t>
      </w:r>
      <w:r w:rsidRPr="00C15814">
        <w:rPr>
          <w:rFonts w:ascii="Arial" w:hAnsi="Arial" w:cs="Arial"/>
          <w:sz w:val="24"/>
          <w:szCs w:val="24"/>
        </w:rPr>
        <w:t>в соответствии с действующим законодательством РФ и будет преследоваться на основе российского и международного законодательства.</w:t>
      </w:r>
    </w:p>
    <w:p w14:paraId="35E1A0C5" w14:textId="7B3B891B" w:rsidR="00C15814" w:rsidRPr="00C15814" w:rsidRDefault="00C15814" w:rsidP="00440151">
      <w:pPr>
        <w:pStyle w:val="ab"/>
        <w:numPr>
          <w:ilvl w:val="0"/>
          <w:numId w:val="30"/>
        </w:numPr>
        <w:ind w:left="426" w:hanging="426"/>
        <w:jc w:val="both"/>
        <w:rPr>
          <w:rFonts w:ascii="Arial" w:hAnsi="Arial" w:cs="Arial"/>
          <w:sz w:val="24"/>
          <w:szCs w:val="24"/>
        </w:rPr>
      </w:pPr>
      <w:r w:rsidRPr="00C15814">
        <w:rPr>
          <w:rFonts w:ascii="Arial" w:hAnsi="Arial" w:cs="Arial"/>
          <w:sz w:val="24"/>
          <w:szCs w:val="24"/>
        </w:rPr>
        <w:t>Настоящее руководство входит в</w:t>
      </w:r>
      <w:r w:rsidR="00C46CE9">
        <w:rPr>
          <w:rFonts w:ascii="Arial" w:hAnsi="Arial" w:cs="Arial"/>
          <w:sz w:val="24"/>
          <w:szCs w:val="24"/>
        </w:rPr>
        <w:t xml:space="preserve"> </w:t>
      </w:r>
      <w:r w:rsidRPr="00C15814">
        <w:rPr>
          <w:rFonts w:ascii="Arial" w:hAnsi="Arial" w:cs="Arial"/>
          <w:sz w:val="24"/>
          <w:szCs w:val="24"/>
        </w:rPr>
        <w:t xml:space="preserve">комплект поставки изделия и является его неотъемлемой частью. </w:t>
      </w:r>
    </w:p>
    <w:p w14:paraId="2BE188D9" w14:textId="027522EC" w:rsidR="00C15814" w:rsidRPr="00C15814" w:rsidRDefault="00C15814" w:rsidP="00440151">
      <w:pPr>
        <w:pStyle w:val="ab"/>
        <w:numPr>
          <w:ilvl w:val="0"/>
          <w:numId w:val="30"/>
        </w:numPr>
        <w:ind w:left="426" w:hanging="426"/>
        <w:jc w:val="both"/>
        <w:rPr>
          <w:rFonts w:ascii="Arial" w:hAnsi="Arial" w:cs="Arial"/>
          <w:sz w:val="24"/>
          <w:szCs w:val="24"/>
        </w:rPr>
      </w:pPr>
      <w:r w:rsidRPr="00C15814">
        <w:rPr>
          <w:rFonts w:ascii="Arial" w:hAnsi="Arial" w:cs="Arial"/>
          <w:sz w:val="24"/>
          <w:szCs w:val="24"/>
        </w:rPr>
        <w:t>Настоящее руководство содержит указания, которые должны выполняться</w:t>
      </w:r>
      <w:r w:rsidR="00C46CE9">
        <w:rPr>
          <w:rFonts w:ascii="Arial" w:hAnsi="Arial" w:cs="Arial"/>
          <w:sz w:val="24"/>
          <w:szCs w:val="24"/>
        </w:rPr>
        <w:t xml:space="preserve"> </w:t>
      </w:r>
      <w:r w:rsidR="00A204F3">
        <w:rPr>
          <w:rFonts w:ascii="Arial" w:hAnsi="Arial" w:cs="Arial"/>
          <w:sz w:val="24"/>
          <w:szCs w:val="24"/>
        </w:rPr>
        <w:t xml:space="preserve">                              </w:t>
      </w:r>
      <w:r w:rsidRPr="00C15814">
        <w:rPr>
          <w:rFonts w:ascii="Arial" w:hAnsi="Arial" w:cs="Arial"/>
          <w:sz w:val="24"/>
          <w:szCs w:val="24"/>
        </w:rPr>
        <w:t xml:space="preserve">при эксплуатации изделия. </w:t>
      </w:r>
    </w:p>
    <w:p w14:paraId="064BBA29" w14:textId="427EFA2E" w:rsidR="00C15814" w:rsidRPr="00C15814" w:rsidRDefault="00C15814" w:rsidP="00440151">
      <w:pPr>
        <w:pStyle w:val="ab"/>
        <w:numPr>
          <w:ilvl w:val="0"/>
          <w:numId w:val="30"/>
        </w:numPr>
        <w:ind w:left="426" w:hanging="426"/>
        <w:jc w:val="both"/>
        <w:rPr>
          <w:rFonts w:ascii="Arial" w:hAnsi="Arial" w:cs="Arial"/>
          <w:sz w:val="24"/>
          <w:szCs w:val="24"/>
        </w:rPr>
      </w:pPr>
      <w:r w:rsidRPr="00C15814">
        <w:rPr>
          <w:rFonts w:ascii="Arial" w:hAnsi="Arial" w:cs="Arial"/>
          <w:sz w:val="24"/>
          <w:szCs w:val="24"/>
        </w:rPr>
        <w:t>Перед началом эксплуатации изделия внимательно прочитайте данное руководство.</w:t>
      </w:r>
      <w:r w:rsidR="00C46CE9">
        <w:rPr>
          <w:rFonts w:ascii="Arial" w:hAnsi="Arial" w:cs="Arial"/>
          <w:sz w:val="24"/>
          <w:szCs w:val="24"/>
        </w:rPr>
        <w:t xml:space="preserve"> </w:t>
      </w:r>
    </w:p>
    <w:p w14:paraId="22317BC1" w14:textId="5AB4D829" w:rsidR="00C15814" w:rsidRPr="00C15814" w:rsidRDefault="00C15814" w:rsidP="00440151">
      <w:pPr>
        <w:pStyle w:val="ab"/>
        <w:numPr>
          <w:ilvl w:val="0"/>
          <w:numId w:val="30"/>
        </w:numPr>
        <w:ind w:left="426" w:hanging="426"/>
        <w:jc w:val="both"/>
        <w:rPr>
          <w:rFonts w:ascii="Arial" w:hAnsi="Arial" w:cs="Arial"/>
          <w:sz w:val="24"/>
          <w:szCs w:val="24"/>
        </w:rPr>
      </w:pPr>
      <w:r w:rsidRPr="00C15814">
        <w:rPr>
          <w:rFonts w:ascii="Arial" w:hAnsi="Arial" w:cs="Arial"/>
          <w:sz w:val="24"/>
          <w:szCs w:val="24"/>
        </w:rPr>
        <w:t>Всегда храните данное руководство в доступном месте.</w:t>
      </w:r>
      <w:r w:rsidR="00C46CE9">
        <w:rPr>
          <w:rFonts w:ascii="Arial" w:hAnsi="Arial" w:cs="Arial"/>
          <w:sz w:val="24"/>
          <w:szCs w:val="24"/>
        </w:rPr>
        <w:t xml:space="preserve"> </w:t>
      </w:r>
    </w:p>
    <w:p w14:paraId="5F65722E" w14:textId="77777777" w:rsidR="00C15814" w:rsidRPr="00C15814" w:rsidRDefault="00C15814" w:rsidP="00C46CE9">
      <w:pPr>
        <w:tabs>
          <w:tab w:val="left" w:pos="900"/>
        </w:tabs>
        <w:jc w:val="both"/>
        <w:rPr>
          <w:rFonts w:ascii="Arial" w:hAnsi="Arial" w:cs="Arial"/>
          <w:sz w:val="20"/>
          <w:szCs w:val="20"/>
        </w:rPr>
      </w:pPr>
    </w:p>
    <w:p w14:paraId="0B415B36" w14:textId="7CADEE33" w:rsidR="005B72BA" w:rsidRPr="00C46CE9" w:rsidRDefault="00F30F0E" w:rsidP="00C46CE9">
      <w:pPr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ООО «Инженерный центр</w:t>
      </w:r>
      <w:r w:rsidR="00C15814" w:rsidRPr="00C15814">
        <w:rPr>
          <w:rFonts w:ascii="Arial" w:hAnsi="Arial" w:cs="Arial"/>
          <w:b/>
          <w:sz w:val="24"/>
          <w:szCs w:val="24"/>
        </w:rPr>
        <w:t xml:space="preserve"> «Апрель» постоянно ведет работу по усовершенствованию выпускаемой продукции и оставляет за собой право вносить необходимые изменения </w:t>
      </w:r>
      <w:r w:rsidR="00A204F3">
        <w:rPr>
          <w:rFonts w:ascii="Arial" w:hAnsi="Arial" w:cs="Arial"/>
          <w:b/>
          <w:sz w:val="24"/>
          <w:szCs w:val="24"/>
        </w:rPr>
        <w:t xml:space="preserve">                                   </w:t>
      </w:r>
      <w:r w:rsidR="00C15814" w:rsidRPr="00C15814">
        <w:rPr>
          <w:rFonts w:ascii="Arial" w:hAnsi="Arial" w:cs="Arial"/>
          <w:b/>
          <w:sz w:val="24"/>
          <w:szCs w:val="24"/>
        </w:rPr>
        <w:t xml:space="preserve">в конструкцию котла. Данные изменения могут быть не отражены в руководстве </w:t>
      </w:r>
      <w:r w:rsidR="00A204F3">
        <w:rPr>
          <w:rFonts w:ascii="Arial" w:hAnsi="Arial" w:cs="Arial"/>
          <w:b/>
          <w:sz w:val="24"/>
          <w:szCs w:val="24"/>
        </w:rPr>
        <w:t xml:space="preserve">                   </w:t>
      </w:r>
      <w:r w:rsidR="00C15814" w:rsidRPr="00C15814">
        <w:rPr>
          <w:rFonts w:ascii="Arial" w:hAnsi="Arial" w:cs="Arial"/>
          <w:b/>
          <w:sz w:val="24"/>
          <w:szCs w:val="24"/>
        </w:rPr>
        <w:t>по эксплуатации</w:t>
      </w:r>
      <w:r w:rsidR="00C15814">
        <w:rPr>
          <w:rFonts w:ascii="Arial" w:hAnsi="Arial" w:cs="Arial"/>
          <w:b/>
          <w:sz w:val="24"/>
          <w:szCs w:val="24"/>
        </w:rPr>
        <w:br w:type="page"/>
      </w:r>
    </w:p>
    <w:tbl>
      <w:tblPr>
        <w:tblStyle w:val="aa"/>
        <w:tblW w:w="11199" w:type="dxa"/>
        <w:jc w:val="center"/>
        <w:tblLook w:val="01E0" w:firstRow="1" w:lastRow="1" w:firstColumn="1" w:lastColumn="1" w:noHBand="0" w:noVBand="0"/>
      </w:tblPr>
      <w:tblGrid>
        <w:gridCol w:w="10350"/>
        <w:gridCol w:w="849"/>
      </w:tblGrid>
      <w:tr w:rsidR="0053266E" w:rsidRPr="00D40E65" w14:paraId="25C7D0C3" w14:textId="77777777" w:rsidTr="005752F2">
        <w:trPr>
          <w:trHeight w:hRule="exact" w:val="846"/>
          <w:jc w:val="center"/>
        </w:trPr>
        <w:tc>
          <w:tcPr>
            <w:tcW w:w="10350" w:type="dxa"/>
            <w:vAlign w:val="center"/>
          </w:tcPr>
          <w:p w14:paraId="6E57E24A" w14:textId="77777777" w:rsidR="0053266E" w:rsidRPr="001200CD" w:rsidRDefault="0053266E" w:rsidP="00A00FFF">
            <w:pPr>
              <w:jc w:val="center"/>
              <w:rPr>
                <w:rFonts w:ascii="Arial" w:hAnsi="Arial" w:cs="Arial"/>
                <w:sz w:val="40"/>
                <w:szCs w:val="40"/>
                <w:lang w:eastAsia="ko-KR"/>
              </w:rPr>
            </w:pPr>
            <w:r w:rsidRPr="001200CD">
              <w:rPr>
                <w:rFonts w:ascii="Arial" w:hAnsi="Arial" w:cs="Arial"/>
                <w:sz w:val="40"/>
                <w:szCs w:val="40"/>
                <w:lang w:eastAsia="ko-KR"/>
              </w:rPr>
              <w:lastRenderedPageBreak/>
              <w:t>Содержание</w:t>
            </w:r>
          </w:p>
        </w:tc>
        <w:tc>
          <w:tcPr>
            <w:tcW w:w="849" w:type="dxa"/>
            <w:vAlign w:val="center"/>
          </w:tcPr>
          <w:p w14:paraId="3C911B0F" w14:textId="77777777" w:rsidR="0053266E" w:rsidRPr="00E84191" w:rsidRDefault="0053266E" w:rsidP="00A00FFF">
            <w:pPr>
              <w:jc w:val="center"/>
              <w:rPr>
                <w:rFonts w:ascii="Arial" w:hAnsi="Arial" w:cs="Arial"/>
                <w:b/>
                <w:sz w:val="24"/>
                <w:szCs w:val="24"/>
                <w:lang w:eastAsia="ko-KR"/>
              </w:rPr>
            </w:pPr>
            <w:r w:rsidRPr="00E84191">
              <w:rPr>
                <w:rFonts w:ascii="Arial" w:hAnsi="Arial" w:cs="Arial"/>
                <w:b/>
                <w:sz w:val="24"/>
                <w:szCs w:val="24"/>
                <w:lang w:eastAsia="ko-KR"/>
              </w:rPr>
              <w:t>Стр.</w:t>
            </w:r>
          </w:p>
        </w:tc>
      </w:tr>
      <w:tr w:rsidR="00232596" w:rsidRPr="00D40E65" w14:paraId="21F23574" w14:textId="77777777" w:rsidTr="005752F2">
        <w:trPr>
          <w:trHeight w:hRule="exact" w:val="612"/>
          <w:jc w:val="center"/>
        </w:trPr>
        <w:tc>
          <w:tcPr>
            <w:tcW w:w="10350" w:type="dxa"/>
            <w:vAlign w:val="center"/>
          </w:tcPr>
          <w:p w14:paraId="7DA09929" w14:textId="77777777" w:rsidR="00232596" w:rsidRPr="00EC1014" w:rsidRDefault="00232596" w:rsidP="00A00FFF">
            <w:pPr>
              <w:rPr>
                <w:rFonts w:ascii="Arial" w:eastAsia="Arial,Italic" w:hAnsi="Arial" w:cs="Arial"/>
                <w:sz w:val="32"/>
                <w:szCs w:val="32"/>
                <w:lang w:eastAsia="ko-KR"/>
              </w:rPr>
            </w:pPr>
            <w:r w:rsidRPr="00EC1014">
              <w:rPr>
                <w:rFonts w:ascii="Arial" w:eastAsia="Arial,Italic" w:hAnsi="Arial" w:cs="Arial"/>
                <w:sz w:val="32"/>
                <w:szCs w:val="32"/>
                <w:lang w:eastAsia="ko-KR"/>
              </w:rPr>
              <w:t>1. Введение</w:t>
            </w:r>
          </w:p>
        </w:tc>
        <w:tc>
          <w:tcPr>
            <w:tcW w:w="849" w:type="dxa"/>
            <w:vAlign w:val="center"/>
          </w:tcPr>
          <w:p w14:paraId="1520AF4F" w14:textId="641DA4A4" w:rsidR="00232596" w:rsidRPr="00EC1014" w:rsidRDefault="00232596" w:rsidP="00A00FFF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7</w:t>
            </w:r>
          </w:p>
        </w:tc>
      </w:tr>
      <w:tr w:rsidR="00232596" w:rsidRPr="00D40E65" w14:paraId="7B5F772C" w14:textId="77777777" w:rsidTr="005752F2">
        <w:trPr>
          <w:trHeight w:hRule="exact" w:val="612"/>
          <w:jc w:val="center"/>
        </w:trPr>
        <w:tc>
          <w:tcPr>
            <w:tcW w:w="10350" w:type="dxa"/>
            <w:vAlign w:val="center"/>
          </w:tcPr>
          <w:p w14:paraId="63F96F1E" w14:textId="77777777" w:rsidR="00232596" w:rsidRPr="00EC1014" w:rsidRDefault="00232596" w:rsidP="00A00FFF">
            <w:pPr>
              <w:rPr>
                <w:rFonts w:ascii="Arial" w:hAnsi="Arial" w:cs="Arial"/>
                <w:sz w:val="32"/>
                <w:szCs w:val="32"/>
                <w:lang w:eastAsia="ko-KR"/>
              </w:rPr>
            </w:pPr>
            <w:r w:rsidRPr="00EC1014">
              <w:rPr>
                <w:rFonts w:ascii="Arial" w:eastAsia="Arial,Italic" w:hAnsi="Arial" w:cs="Arial"/>
                <w:sz w:val="32"/>
                <w:szCs w:val="32"/>
                <w:lang w:eastAsia="ko-KR"/>
              </w:rPr>
              <w:t>2. Предупреждающие знаки и символы, применяемые сокращения</w:t>
            </w:r>
          </w:p>
        </w:tc>
        <w:tc>
          <w:tcPr>
            <w:tcW w:w="849" w:type="dxa"/>
            <w:vAlign w:val="center"/>
          </w:tcPr>
          <w:p w14:paraId="7328B2C7" w14:textId="604219C4" w:rsidR="00232596" w:rsidRPr="00EC1014" w:rsidRDefault="00232596" w:rsidP="00A00FFF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8</w:t>
            </w:r>
          </w:p>
        </w:tc>
      </w:tr>
      <w:tr w:rsidR="00232596" w:rsidRPr="00D40E65" w14:paraId="7ED3838D" w14:textId="77777777" w:rsidTr="005752F2">
        <w:trPr>
          <w:trHeight w:hRule="exact" w:val="612"/>
          <w:jc w:val="center"/>
        </w:trPr>
        <w:tc>
          <w:tcPr>
            <w:tcW w:w="10350" w:type="dxa"/>
            <w:vAlign w:val="center"/>
          </w:tcPr>
          <w:p w14:paraId="186BCEFE" w14:textId="77777777" w:rsidR="00232596" w:rsidRPr="00EC1014" w:rsidRDefault="00232596" w:rsidP="00A00FFF">
            <w:pPr>
              <w:rPr>
                <w:rFonts w:ascii="Arial" w:hAnsi="Arial" w:cs="Arial"/>
                <w:sz w:val="32"/>
                <w:szCs w:val="32"/>
                <w:lang w:eastAsia="ko-KR"/>
              </w:rPr>
            </w:pPr>
            <w:r w:rsidRPr="00EC1014">
              <w:rPr>
                <w:rFonts w:ascii="Arial" w:eastAsia="Arial,Italic" w:hAnsi="Arial" w:cs="Arial"/>
                <w:sz w:val="32"/>
                <w:szCs w:val="32"/>
                <w:lang w:eastAsia="ko-KR"/>
              </w:rPr>
              <w:t>3. Меры безопасности</w:t>
            </w:r>
          </w:p>
        </w:tc>
        <w:tc>
          <w:tcPr>
            <w:tcW w:w="849" w:type="dxa"/>
            <w:vAlign w:val="center"/>
          </w:tcPr>
          <w:p w14:paraId="7AF0B16C" w14:textId="62E36D83" w:rsidR="00232596" w:rsidRPr="00EC1014" w:rsidRDefault="00232596" w:rsidP="00A00FFF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9</w:t>
            </w:r>
          </w:p>
        </w:tc>
      </w:tr>
      <w:tr w:rsidR="00232596" w:rsidRPr="00D40E65" w14:paraId="6FB7A0B3" w14:textId="77777777" w:rsidTr="005752F2">
        <w:trPr>
          <w:trHeight w:hRule="exact" w:val="612"/>
          <w:jc w:val="center"/>
        </w:trPr>
        <w:tc>
          <w:tcPr>
            <w:tcW w:w="10350" w:type="dxa"/>
            <w:vAlign w:val="center"/>
          </w:tcPr>
          <w:p w14:paraId="136ABA3A" w14:textId="2BD52DCD" w:rsidR="00232596" w:rsidRPr="00EC1014" w:rsidRDefault="00232596" w:rsidP="00A00FFF">
            <w:pPr>
              <w:rPr>
                <w:rFonts w:ascii="Arial" w:hAnsi="Arial" w:cs="Arial"/>
                <w:sz w:val="32"/>
                <w:szCs w:val="32"/>
                <w:lang w:eastAsia="ko-KR"/>
              </w:rPr>
            </w:pPr>
            <w:r w:rsidRPr="00CB6D7B">
              <w:rPr>
                <w:rFonts w:ascii="Arial" w:eastAsia="Arial,Italic" w:hAnsi="Arial" w:cs="Arial"/>
                <w:sz w:val="32"/>
                <w:szCs w:val="32"/>
                <w:lang w:eastAsia="ko-KR"/>
              </w:rPr>
              <w:t xml:space="preserve">4. Назначение, устройство и основные элементы </w:t>
            </w:r>
          </w:p>
        </w:tc>
        <w:tc>
          <w:tcPr>
            <w:tcW w:w="849" w:type="dxa"/>
            <w:vAlign w:val="center"/>
          </w:tcPr>
          <w:p w14:paraId="0076FC3F" w14:textId="32B1D3D1" w:rsidR="00232596" w:rsidRPr="00EC1014" w:rsidRDefault="00856BBA" w:rsidP="00A00FFF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10</w:t>
            </w:r>
          </w:p>
        </w:tc>
      </w:tr>
      <w:tr w:rsidR="00232596" w:rsidRPr="00D40E65" w14:paraId="0FA36712" w14:textId="77777777" w:rsidTr="005752F2">
        <w:trPr>
          <w:trHeight w:hRule="exact" w:val="612"/>
          <w:jc w:val="center"/>
        </w:trPr>
        <w:tc>
          <w:tcPr>
            <w:tcW w:w="10350" w:type="dxa"/>
            <w:vAlign w:val="center"/>
          </w:tcPr>
          <w:p w14:paraId="729CEC7C" w14:textId="77777777" w:rsidR="00232596" w:rsidRPr="00EC1014" w:rsidRDefault="00232596" w:rsidP="00A00FFF">
            <w:pPr>
              <w:ind w:left="284"/>
              <w:rPr>
                <w:rFonts w:ascii="Arial" w:eastAsia="Arial,Italic" w:hAnsi="Arial" w:cs="Arial"/>
                <w:sz w:val="28"/>
                <w:szCs w:val="28"/>
                <w:lang w:eastAsia="ko-KR"/>
              </w:rPr>
            </w:pPr>
            <w:r>
              <w:rPr>
                <w:rFonts w:ascii="Arial" w:eastAsia="Arial,Italic" w:hAnsi="Arial" w:cs="Arial"/>
                <w:sz w:val="28"/>
                <w:szCs w:val="28"/>
                <w:lang w:eastAsia="ko-KR"/>
              </w:rPr>
              <w:t>4.1 Назначение электро</w:t>
            </w:r>
            <w:r w:rsidRPr="00EC1014">
              <w:rPr>
                <w:rFonts w:ascii="Arial" w:eastAsia="Arial,Italic" w:hAnsi="Arial" w:cs="Arial"/>
                <w:sz w:val="28"/>
                <w:szCs w:val="28"/>
                <w:lang w:eastAsia="ko-KR"/>
              </w:rPr>
              <w:t>котла</w:t>
            </w:r>
          </w:p>
        </w:tc>
        <w:tc>
          <w:tcPr>
            <w:tcW w:w="849" w:type="dxa"/>
            <w:vAlign w:val="center"/>
          </w:tcPr>
          <w:p w14:paraId="0929475D" w14:textId="0BF4DB44" w:rsidR="00232596" w:rsidRPr="00EC1014" w:rsidRDefault="00856BBA" w:rsidP="00A00FFF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10</w:t>
            </w:r>
          </w:p>
        </w:tc>
      </w:tr>
      <w:tr w:rsidR="00232596" w:rsidRPr="00D40E65" w14:paraId="1B1DA772" w14:textId="77777777" w:rsidTr="005752F2">
        <w:trPr>
          <w:trHeight w:hRule="exact" w:val="612"/>
          <w:jc w:val="center"/>
        </w:trPr>
        <w:tc>
          <w:tcPr>
            <w:tcW w:w="10350" w:type="dxa"/>
            <w:vAlign w:val="center"/>
          </w:tcPr>
          <w:p w14:paraId="0AB5DE6E" w14:textId="77777777" w:rsidR="00232596" w:rsidRPr="00EC1014" w:rsidRDefault="00232596" w:rsidP="00A00FFF">
            <w:pPr>
              <w:ind w:left="284"/>
              <w:rPr>
                <w:rFonts w:ascii="Arial" w:eastAsia="Arial,Italic" w:hAnsi="Arial" w:cs="Arial"/>
                <w:sz w:val="28"/>
                <w:szCs w:val="28"/>
                <w:lang w:eastAsia="ko-KR"/>
              </w:rPr>
            </w:pPr>
            <w:r w:rsidRPr="00CB6D7B">
              <w:rPr>
                <w:rFonts w:ascii="Arial" w:eastAsia="Arial,Italic" w:hAnsi="Arial" w:cs="Arial"/>
                <w:sz w:val="28"/>
                <w:szCs w:val="28"/>
                <w:lang w:eastAsia="ko-KR"/>
              </w:rPr>
              <w:t>4.2 Устройство и основные элементы электрокотла</w:t>
            </w:r>
          </w:p>
        </w:tc>
        <w:tc>
          <w:tcPr>
            <w:tcW w:w="849" w:type="dxa"/>
            <w:vAlign w:val="center"/>
          </w:tcPr>
          <w:p w14:paraId="7E22E0F9" w14:textId="19DAEEFB" w:rsidR="00232596" w:rsidRPr="00EC1014" w:rsidRDefault="00232596" w:rsidP="00A00FFF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10</w:t>
            </w:r>
          </w:p>
        </w:tc>
      </w:tr>
      <w:tr w:rsidR="00232596" w:rsidRPr="00D40E65" w14:paraId="01662DF7" w14:textId="77777777" w:rsidTr="005752F2">
        <w:trPr>
          <w:trHeight w:hRule="exact" w:val="612"/>
          <w:jc w:val="center"/>
        </w:trPr>
        <w:tc>
          <w:tcPr>
            <w:tcW w:w="10350" w:type="dxa"/>
            <w:vAlign w:val="center"/>
          </w:tcPr>
          <w:p w14:paraId="5BAD84F9" w14:textId="4577B312" w:rsidR="00232596" w:rsidRPr="001E4A24" w:rsidRDefault="00232596" w:rsidP="001E4A24">
            <w:pPr>
              <w:rPr>
                <w:rFonts w:ascii="Arial" w:eastAsia="Arial,Italic" w:hAnsi="Arial" w:cs="Arial"/>
                <w:color w:val="FF0000"/>
                <w:sz w:val="32"/>
                <w:szCs w:val="32"/>
                <w:lang w:eastAsia="ko-KR"/>
              </w:rPr>
            </w:pPr>
            <w:r w:rsidRPr="00655561">
              <w:rPr>
                <w:rFonts w:ascii="Arial" w:eastAsia="Arial,Italic" w:hAnsi="Arial" w:cs="Arial"/>
                <w:sz w:val="32"/>
                <w:szCs w:val="32"/>
                <w:lang w:eastAsia="ko-KR"/>
              </w:rPr>
              <w:t xml:space="preserve">5. Технические характеристики электрокотла </w:t>
            </w:r>
          </w:p>
        </w:tc>
        <w:tc>
          <w:tcPr>
            <w:tcW w:w="849" w:type="dxa"/>
            <w:vAlign w:val="center"/>
          </w:tcPr>
          <w:p w14:paraId="2AD32604" w14:textId="7F0EC9A7" w:rsidR="00232596" w:rsidRPr="00EC1014" w:rsidRDefault="00232596" w:rsidP="00A00FFF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11</w:t>
            </w:r>
          </w:p>
        </w:tc>
      </w:tr>
      <w:tr w:rsidR="00232596" w:rsidRPr="00D40E65" w14:paraId="42175137" w14:textId="77777777" w:rsidTr="005752F2">
        <w:trPr>
          <w:trHeight w:hRule="exact" w:val="612"/>
          <w:jc w:val="center"/>
        </w:trPr>
        <w:tc>
          <w:tcPr>
            <w:tcW w:w="10350" w:type="dxa"/>
            <w:vAlign w:val="center"/>
          </w:tcPr>
          <w:p w14:paraId="47FE0D49" w14:textId="1C1D87C4" w:rsidR="00232596" w:rsidRPr="00EC1014" w:rsidRDefault="00232596" w:rsidP="001E4A24">
            <w:pPr>
              <w:rPr>
                <w:rFonts w:ascii="Arial" w:hAnsi="Arial" w:cs="Arial"/>
                <w:sz w:val="32"/>
                <w:szCs w:val="32"/>
              </w:rPr>
            </w:pPr>
            <w:r w:rsidRPr="009F6E1C">
              <w:rPr>
                <w:rFonts w:ascii="Arial" w:hAnsi="Arial" w:cs="Arial"/>
                <w:sz w:val="32"/>
                <w:szCs w:val="32"/>
              </w:rPr>
              <w:t xml:space="preserve">6. Габаритные размеры электрокотла </w:t>
            </w:r>
          </w:p>
        </w:tc>
        <w:tc>
          <w:tcPr>
            <w:tcW w:w="849" w:type="dxa"/>
            <w:vAlign w:val="center"/>
          </w:tcPr>
          <w:p w14:paraId="785077F8" w14:textId="755B0DE4" w:rsidR="00232596" w:rsidRPr="00EC1014" w:rsidRDefault="00232596" w:rsidP="00A00FFF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12</w:t>
            </w:r>
          </w:p>
        </w:tc>
      </w:tr>
      <w:tr w:rsidR="00232596" w:rsidRPr="00D40E65" w14:paraId="6FCC09A2" w14:textId="77777777" w:rsidTr="005752F2">
        <w:trPr>
          <w:trHeight w:hRule="exact" w:val="612"/>
          <w:jc w:val="center"/>
        </w:trPr>
        <w:tc>
          <w:tcPr>
            <w:tcW w:w="10350" w:type="dxa"/>
            <w:vAlign w:val="center"/>
          </w:tcPr>
          <w:p w14:paraId="13938905" w14:textId="33EE35F5" w:rsidR="00232596" w:rsidRPr="00EC1014" w:rsidRDefault="00232596" w:rsidP="001E4A24">
            <w:pPr>
              <w:rPr>
                <w:rFonts w:ascii="Arial" w:hAnsi="Arial" w:cs="Arial"/>
                <w:sz w:val="32"/>
                <w:szCs w:val="32"/>
              </w:rPr>
            </w:pPr>
            <w:r w:rsidRPr="00EC1014">
              <w:rPr>
                <w:rFonts w:ascii="Arial" w:hAnsi="Arial" w:cs="Arial"/>
                <w:sz w:val="32"/>
                <w:szCs w:val="32"/>
              </w:rPr>
              <w:t>7. Комплект поставки</w:t>
            </w:r>
            <w:r>
              <w:rPr>
                <w:rFonts w:ascii="Arial" w:hAnsi="Arial" w:cs="Arial"/>
                <w:sz w:val="32"/>
                <w:szCs w:val="32"/>
              </w:rPr>
              <w:t xml:space="preserve"> электрокотла </w:t>
            </w:r>
          </w:p>
        </w:tc>
        <w:tc>
          <w:tcPr>
            <w:tcW w:w="849" w:type="dxa"/>
            <w:vAlign w:val="center"/>
          </w:tcPr>
          <w:p w14:paraId="1DFC36B9" w14:textId="4130D831" w:rsidR="00232596" w:rsidRDefault="00232596" w:rsidP="00A00FFF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13</w:t>
            </w:r>
          </w:p>
        </w:tc>
      </w:tr>
      <w:tr w:rsidR="00232596" w:rsidRPr="00D40E65" w14:paraId="4192C62E" w14:textId="77777777" w:rsidTr="005752F2">
        <w:trPr>
          <w:trHeight w:hRule="exact" w:val="612"/>
          <w:jc w:val="center"/>
        </w:trPr>
        <w:tc>
          <w:tcPr>
            <w:tcW w:w="10350" w:type="dxa"/>
            <w:vAlign w:val="center"/>
          </w:tcPr>
          <w:p w14:paraId="019A6F10" w14:textId="5498C3FB" w:rsidR="00232596" w:rsidRPr="00EC1014" w:rsidRDefault="00232596" w:rsidP="001E4A24">
            <w:pPr>
              <w:rPr>
                <w:rFonts w:ascii="Arial" w:hAnsi="Arial" w:cs="Arial"/>
                <w:sz w:val="32"/>
                <w:szCs w:val="32"/>
              </w:rPr>
            </w:pPr>
            <w:r w:rsidRPr="0013722D">
              <w:rPr>
                <w:rFonts w:ascii="Arial" w:eastAsia="Arial,Italic" w:hAnsi="Arial" w:cs="Arial"/>
                <w:sz w:val="32"/>
                <w:szCs w:val="32"/>
                <w:lang w:eastAsia="ko-KR"/>
              </w:rPr>
              <w:t xml:space="preserve">8. Серийный номер </w:t>
            </w:r>
            <w:r w:rsidRPr="0013722D">
              <w:rPr>
                <w:rFonts w:ascii="Arial" w:hAnsi="Arial" w:cs="Arial"/>
                <w:sz w:val="32"/>
                <w:szCs w:val="32"/>
              </w:rPr>
              <w:t xml:space="preserve">электрокотла </w:t>
            </w:r>
          </w:p>
        </w:tc>
        <w:tc>
          <w:tcPr>
            <w:tcW w:w="849" w:type="dxa"/>
            <w:vAlign w:val="center"/>
          </w:tcPr>
          <w:p w14:paraId="1CA358CF" w14:textId="09E2AD17" w:rsidR="00232596" w:rsidRDefault="00232596" w:rsidP="00A00FFF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14</w:t>
            </w:r>
          </w:p>
        </w:tc>
      </w:tr>
      <w:tr w:rsidR="00232596" w:rsidRPr="00D40E65" w14:paraId="4470AF53" w14:textId="77777777" w:rsidTr="005752F2">
        <w:trPr>
          <w:trHeight w:hRule="exact" w:val="612"/>
          <w:jc w:val="center"/>
        </w:trPr>
        <w:tc>
          <w:tcPr>
            <w:tcW w:w="10350" w:type="dxa"/>
            <w:vAlign w:val="center"/>
          </w:tcPr>
          <w:p w14:paraId="36C9B4E8" w14:textId="03A35512" w:rsidR="00232596" w:rsidRPr="00EC1014" w:rsidRDefault="00232596" w:rsidP="001E4A24">
            <w:pPr>
              <w:rPr>
                <w:rFonts w:ascii="Arial" w:eastAsia="Arial,Italic" w:hAnsi="Arial" w:cs="Arial"/>
                <w:sz w:val="32"/>
                <w:szCs w:val="32"/>
                <w:lang w:eastAsia="ko-KR"/>
              </w:rPr>
            </w:pPr>
            <w:r>
              <w:rPr>
                <w:rFonts w:ascii="Arial" w:eastAsia="Arial,Italic" w:hAnsi="Arial" w:cs="Arial"/>
                <w:sz w:val="32"/>
                <w:szCs w:val="32"/>
                <w:lang w:eastAsia="ko-KR"/>
              </w:rPr>
              <w:t>9</w:t>
            </w:r>
            <w:r w:rsidRPr="00EC1014">
              <w:rPr>
                <w:rFonts w:ascii="Arial" w:eastAsia="Arial,Italic" w:hAnsi="Arial" w:cs="Arial"/>
                <w:sz w:val="32"/>
                <w:szCs w:val="32"/>
                <w:lang w:eastAsia="ko-KR"/>
              </w:rPr>
              <w:t xml:space="preserve">. </w:t>
            </w:r>
            <w:r>
              <w:rPr>
                <w:rFonts w:ascii="Arial" w:eastAsia="Arial,Italic" w:hAnsi="Arial" w:cs="Arial"/>
                <w:sz w:val="32"/>
                <w:szCs w:val="32"/>
                <w:lang w:eastAsia="ko-KR"/>
              </w:rPr>
              <w:t xml:space="preserve">Руководство </w:t>
            </w:r>
            <w:r w:rsidRPr="00EC1014">
              <w:rPr>
                <w:rFonts w:ascii="Arial" w:eastAsia="Arial,Italic" w:hAnsi="Arial" w:cs="Arial"/>
                <w:sz w:val="32"/>
                <w:szCs w:val="32"/>
                <w:lang w:eastAsia="ko-KR"/>
              </w:rPr>
              <w:t xml:space="preserve">по эксплуатации </w:t>
            </w:r>
            <w:r>
              <w:rPr>
                <w:rFonts w:ascii="Arial" w:hAnsi="Arial" w:cs="Arial"/>
                <w:sz w:val="32"/>
                <w:szCs w:val="32"/>
              </w:rPr>
              <w:t xml:space="preserve">электрокотла </w:t>
            </w:r>
          </w:p>
        </w:tc>
        <w:tc>
          <w:tcPr>
            <w:tcW w:w="849" w:type="dxa"/>
            <w:vAlign w:val="center"/>
          </w:tcPr>
          <w:p w14:paraId="732DF082" w14:textId="19782080" w:rsidR="00232596" w:rsidRDefault="00856BBA" w:rsidP="00A00FFF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15</w:t>
            </w:r>
          </w:p>
        </w:tc>
      </w:tr>
      <w:tr w:rsidR="00232596" w:rsidRPr="00D40E65" w14:paraId="66E070ED" w14:textId="77777777" w:rsidTr="005752F2">
        <w:trPr>
          <w:trHeight w:hRule="exact" w:val="612"/>
          <w:jc w:val="center"/>
        </w:trPr>
        <w:tc>
          <w:tcPr>
            <w:tcW w:w="10350" w:type="dxa"/>
            <w:vAlign w:val="center"/>
          </w:tcPr>
          <w:p w14:paraId="260194E5" w14:textId="568769F2" w:rsidR="00232596" w:rsidRPr="00EC1014" w:rsidRDefault="00232596" w:rsidP="001E4A24">
            <w:pPr>
              <w:ind w:left="284"/>
              <w:rPr>
                <w:rFonts w:ascii="Arial" w:eastAsia="Arial,Italic" w:hAnsi="Arial" w:cs="Arial"/>
                <w:sz w:val="28"/>
                <w:szCs w:val="28"/>
                <w:lang w:eastAsia="ko-KR"/>
              </w:rPr>
            </w:pPr>
            <w:r w:rsidRPr="005752F2">
              <w:rPr>
                <w:rFonts w:ascii="Arial" w:eastAsia="Arial,Italic" w:hAnsi="Arial" w:cs="Arial"/>
                <w:sz w:val="28"/>
                <w:szCs w:val="28"/>
                <w:lang w:eastAsia="ko-KR"/>
              </w:rPr>
              <w:t xml:space="preserve">9.1 Панель управления </w:t>
            </w:r>
            <w:r w:rsidRPr="005752F2">
              <w:rPr>
                <w:rFonts w:ascii="Arial" w:hAnsi="Arial" w:cs="Arial"/>
                <w:sz w:val="28"/>
                <w:szCs w:val="28"/>
              </w:rPr>
              <w:t xml:space="preserve">электрокотлом </w:t>
            </w:r>
          </w:p>
        </w:tc>
        <w:tc>
          <w:tcPr>
            <w:tcW w:w="849" w:type="dxa"/>
            <w:vAlign w:val="center"/>
          </w:tcPr>
          <w:p w14:paraId="25B9E059" w14:textId="2A262F9F" w:rsidR="00232596" w:rsidRDefault="00856BBA" w:rsidP="00A00FFF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15</w:t>
            </w:r>
          </w:p>
        </w:tc>
      </w:tr>
      <w:tr w:rsidR="00232596" w:rsidRPr="00D40E65" w14:paraId="4E27C7E8" w14:textId="77777777" w:rsidTr="005752F2">
        <w:trPr>
          <w:trHeight w:hRule="exact" w:val="612"/>
          <w:jc w:val="center"/>
        </w:trPr>
        <w:tc>
          <w:tcPr>
            <w:tcW w:w="10350" w:type="dxa"/>
            <w:vAlign w:val="center"/>
          </w:tcPr>
          <w:p w14:paraId="4B590F96" w14:textId="7203E09C" w:rsidR="00232596" w:rsidRPr="00EC1014" w:rsidRDefault="00232596" w:rsidP="001E2712">
            <w:pPr>
              <w:ind w:left="284"/>
              <w:rPr>
                <w:rFonts w:ascii="Arial" w:eastAsia="Arial,Italic" w:hAnsi="Arial" w:cs="Arial"/>
                <w:sz w:val="28"/>
                <w:szCs w:val="28"/>
                <w:lang w:eastAsia="ko-KR"/>
              </w:rPr>
            </w:pPr>
            <w:r>
              <w:rPr>
                <w:rFonts w:ascii="Arial" w:eastAsia="Arial,Italic" w:hAnsi="Arial" w:cs="Arial"/>
                <w:sz w:val="28"/>
                <w:szCs w:val="28"/>
                <w:lang w:eastAsia="ko-KR"/>
              </w:rPr>
              <w:t>9.2</w:t>
            </w:r>
            <w:r w:rsidRPr="00EC1014">
              <w:rPr>
                <w:rFonts w:ascii="Arial" w:eastAsia="Arial,Italic" w:hAnsi="Arial" w:cs="Arial"/>
                <w:sz w:val="28"/>
                <w:szCs w:val="28"/>
                <w:lang w:eastAsia="ko-KR"/>
              </w:rPr>
              <w:t xml:space="preserve"> Включение </w:t>
            </w:r>
            <w:r>
              <w:rPr>
                <w:rFonts w:ascii="Arial" w:eastAsia="Arial,Italic" w:hAnsi="Arial" w:cs="Arial"/>
                <w:sz w:val="28"/>
                <w:szCs w:val="28"/>
                <w:lang w:eastAsia="ko-KR"/>
              </w:rPr>
              <w:t>электро</w:t>
            </w:r>
            <w:r w:rsidRPr="00EC1014">
              <w:rPr>
                <w:rFonts w:ascii="Arial" w:eastAsia="Arial,Italic" w:hAnsi="Arial" w:cs="Arial"/>
                <w:sz w:val="28"/>
                <w:szCs w:val="28"/>
                <w:lang w:eastAsia="ko-KR"/>
              </w:rPr>
              <w:t>котла</w:t>
            </w:r>
            <w:r w:rsidRPr="00CB2DFA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849" w:type="dxa"/>
            <w:vAlign w:val="center"/>
          </w:tcPr>
          <w:p w14:paraId="32B7BF04" w14:textId="499BA402" w:rsidR="00232596" w:rsidRDefault="00856BBA" w:rsidP="00A00FFF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18</w:t>
            </w:r>
          </w:p>
        </w:tc>
      </w:tr>
      <w:tr w:rsidR="00232596" w:rsidRPr="00D40E65" w14:paraId="26F3DC23" w14:textId="77777777" w:rsidTr="005752F2">
        <w:trPr>
          <w:trHeight w:hRule="exact" w:val="612"/>
          <w:jc w:val="center"/>
        </w:trPr>
        <w:tc>
          <w:tcPr>
            <w:tcW w:w="10350" w:type="dxa"/>
            <w:vAlign w:val="center"/>
          </w:tcPr>
          <w:p w14:paraId="672CE5BF" w14:textId="19CCB6FC" w:rsidR="00232596" w:rsidRDefault="00232596" w:rsidP="001E2712">
            <w:pPr>
              <w:ind w:left="284"/>
              <w:rPr>
                <w:rFonts w:ascii="Arial" w:eastAsia="Arial,Italic" w:hAnsi="Arial" w:cs="Arial"/>
                <w:sz w:val="28"/>
                <w:szCs w:val="28"/>
                <w:lang w:eastAsia="ko-KR"/>
              </w:rPr>
            </w:pPr>
            <w:r w:rsidRPr="005752F2">
              <w:rPr>
                <w:rFonts w:ascii="Arial" w:eastAsia="Arial,Italic" w:hAnsi="Arial" w:cs="Arial"/>
                <w:sz w:val="28"/>
                <w:szCs w:val="28"/>
                <w:lang w:eastAsia="ko-KR"/>
              </w:rPr>
              <w:t>9.3 Режимы работы электрокотла</w:t>
            </w:r>
            <w:r w:rsidRPr="005752F2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849" w:type="dxa"/>
            <w:vAlign w:val="center"/>
          </w:tcPr>
          <w:p w14:paraId="4076C1C1" w14:textId="0497D5D7" w:rsidR="00232596" w:rsidRDefault="00856BBA" w:rsidP="00A00FFF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18</w:t>
            </w:r>
          </w:p>
        </w:tc>
      </w:tr>
      <w:tr w:rsidR="00232596" w:rsidRPr="00D40E65" w14:paraId="753AC810" w14:textId="77777777" w:rsidTr="005752F2">
        <w:trPr>
          <w:trHeight w:hRule="exact" w:val="612"/>
          <w:jc w:val="center"/>
        </w:trPr>
        <w:tc>
          <w:tcPr>
            <w:tcW w:w="10350" w:type="dxa"/>
            <w:vAlign w:val="center"/>
          </w:tcPr>
          <w:p w14:paraId="7450E814" w14:textId="52486B40" w:rsidR="00232596" w:rsidRPr="00EC1014" w:rsidRDefault="00232596" w:rsidP="00A00FFF">
            <w:pPr>
              <w:ind w:left="284"/>
              <w:rPr>
                <w:rFonts w:ascii="Arial" w:eastAsia="Arial,Italic" w:hAnsi="Arial" w:cs="Arial"/>
                <w:sz w:val="24"/>
                <w:szCs w:val="24"/>
                <w:lang w:eastAsia="ko-KR"/>
              </w:rPr>
            </w:pPr>
            <w:r>
              <w:rPr>
                <w:rFonts w:ascii="Arial" w:eastAsia="Franklin Gothic Book" w:hAnsi="Arial" w:cs="Arial"/>
                <w:sz w:val="28"/>
                <w:szCs w:val="28"/>
              </w:rPr>
              <w:t>9.4</w:t>
            </w:r>
            <w:r w:rsidRPr="00CB2DFA">
              <w:rPr>
                <w:rFonts w:ascii="Arial" w:eastAsia="Franklin Gothic Book" w:hAnsi="Arial" w:cs="Arial"/>
                <w:sz w:val="28"/>
                <w:szCs w:val="28"/>
              </w:rPr>
              <w:t xml:space="preserve"> Регулировка температуры нагрева </w:t>
            </w:r>
            <w:r>
              <w:rPr>
                <w:rFonts w:ascii="Arial" w:eastAsia="Franklin Gothic Book" w:hAnsi="Arial" w:cs="Arial"/>
                <w:sz w:val="28"/>
                <w:szCs w:val="28"/>
              </w:rPr>
              <w:t>теплоносителя</w:t>
            </w:r>
          </w:p>
        </w:tc>
        <w:tc>
          <w:tcPr>
            <w:tcW w:w="849" w:type="dxa"/>
            <w:vAlign w:val="center"/>
          </w:tcPr>
          <w:p w14:paraId="5EE43E66" w14:textId="3985C3C6" w:rsidR="00232596" w:rsidRDefault="00856BBA" w:rsidP="00A00FFF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19</w:t>
            </w:r>
          </w:p>
        </w:tc>
      </w:tr>
      <w:tr w:rsidR="00232596" w:rsidRPr="00D40E65" w14:paraId="1506D5CF" w14:textId="77777777" w:rsidTr="005752F2">
        <w:trPr>
          <w:trHeight w:hRule="exact" w:val="612"/>
          <w:jc w:val="center"/>
        </w:trPr>
        <w:tc>
          <w:tcPr>
            <w:tcW w:w="10350" w:type="dxa"/>
            <w:vAlign w:val="center"/>
          </w:tcPr>
          <w:p w14:paraId="183A01D0" w14:textId="1AE50531" w:rsidR="00232596" w:rsidRPr="00CB2DFA" w:rsidRDefault="00232596" w:rsidP="00A00FFF">
            <w:pPr>
              <w:ind w:left="284"/>
              <w:rPr>
                <w:rFonts w:ascii="Arial" w:eastAsia="Arial,Italic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</w:rPr>
              <w:t>9.5</w:t>
            </w:r>
            <w:r w:rsidRPr="00CB2DFA">
              <w:rPr>
                <w:rFonts w:ascii="Arial" w:hAnsi="Arial" w:cs="Arial"/>
                <w:sz w:val="28"/>
                <w:szCs w:val="28"/>
              </w:rPr>
              <w:t xml:space="preserve"> Функция «Таймер»</w:t>
            </w:r>
          </w:p>
        </w:tc>
        <w:tc>
          <w:tcPr>
            <w:tcW w:w="849" w:type="dxa"/>
            <w:vAlign w:val="center"/>
          </w:tcPr>
          <w:p w14:paraId="04644063" w14:textId="773D5808" w:rsidR="00232596" w:rsidRDefault="00856BBA" w:rsidP="00A00FFF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19</w:t>
            </w:r>
          </w:p>
        </w:tc>
      </w:tr>
      <w:tr w:rsidR="00232596" w:rsidRPr="00D40E65" w14:paraId="01022445" w14:textId="77777777" w:rsidTr="005752F2">
        <w:trPr>
          <w:trHeight w:hRule="exact" w:val="612"/>
          <w:jc w:val="center"/>
        </w:trPr>
        <w:tc>
          <w:tcPr>
            <w:tcW w:w="10350" w:type="dxa"/>
            <w:vAlign w:val="center"/>
          </w:tcPr>
          <w:p w14:paraId="42451062" w14:textId="1F8D8531" w:rsidR="00232596" w:rsidRPr="00EC1014" w:rsidRDefault="00232596" w:rsidP="00A00FFF">
            <w:pPr>
              <w:ind w:left="284"/>
              <w:rPr>
                <w:rFonts w:ascii="Arial" w:eastAsia="Arial,Italic" w:hAnsi="Arial" w:cs="Arial"/>
                <w:sz w:val="24"/>
                <w:szCs w:val="24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</w:rPr>
              <w:t>9.6</w:t>
            </w:r>
            <w:r w:rsidRPr="00CB2DFA">
              <w:rPr>
                <w:rFonts w:ascii="Arial" w:hAnsi="Arial" w:cs="Arial"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</w:rPr>
              <w:t>Включение подсветки ЖК - дисплея</w:t>
            </w:r>
          </w:p>
        </w:tc>
        <w:tc>
          <w:tcPr>
            <w:tcW w:w="849" w:type="dxa"/>
            <w:vAlign w:val="center"/>
          </w:tcPr>
          <w:p w14:paraId="6E92638E" w14:textId="2EB2C666" w:rsidR="00232596" w:rsidRDefault="00232596" w:rsidP="00A00FFF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19</w:t>
            </w:r>
          </w:p>
        </w:tc>
      </w:tr>
      <w:tr w:rsidR="00232596" w:rsidRPr="00D40E65" w14:paraId="3383D31F" w14:textId="77777777" w:rsidTr="005752F2">
        <w:trPr>
          <w:trHeight w:hRule="exact" w:val="612"/>
          <w:jc w:val="center"/>
        </w:trPr>
        <w:tc>
          <w:tcPr>
            <w:tcW w:w="10350" w:type="dxa"/>
            <w:vAlign w:val="center"/>
          </w:tcPr>
          <w:p w14:paraId="4A360AE9" w14:textId="7A9C8662" w:rsidR="00232596" w:rsidRPr="0075040F" w:rsidRDefault="00232596" w:rsidP="00A00FFF">
            <w:pPr>
              <w:ind w:left="284"/>
              <w:rPr>
                <w:rFonts w:ascii="Arial" w:eastAsia="Arial,Italic" w:hAnsi="Arial" w:cs="Arial"/>
                <w:sz w:val="28"/>
                <w:szCs w:val="28"/>
                <w:lang w:eastAsia="ko-KR"/>
              </w:rPr>
            </w:pPr>
            <w:r>
              <w:rPr>
                <w:rFonts w:ascii="Arial" w:eastAsia="Arial,Italic" w:hAnsi="Arial" w:cs="Arial"/>
                <w:sz w:val="28"/>
                <w:szCs w:val="28"/>
                <w:lang w:eastAsia="ko-KR"/>
              </w:rPr>
              <w:t>9.7</w:t>
            </w:r>
            <w:r w:rsidRPr="0075040F">
              <w:rPr>
                <w:rFonts w:ascii="Arial" w:eastAsia="Arial,Italic" w:hAnsi="Arial" w:cs="Arial"/>
                <w:sz w:val="28"/>
                <w:szCs w:val="28"/>
                <w:lang w:eastAsia="ko-KR"/>
              </w:rPr>
              <w:t xml:space="preserve"> Давление </w:t>
            </w:r>
            <w:r>
              <w:rPr>
                <w:rFonts w:ascii="Arial" w:eastAsia="Arial,Italic" w:hAnsi="Arial" w:cs="Arial"/>
                <w:sz w:val="28"/>
                <w:szCs w:val="28"/>
                <w:lang w:eastAsia="ko-KR"/>
              </w:rPr>
              <w:t>теплоносителя</w:t>
            </w:r>
          </w:p>
        </w:tc>
        <w:tc>
          <w:tcPr>
            <w:tcW w:w="849" w:type="dxa"/>
            <w:vAlign w:val="center"/>
          </w:tcPr>
          <w:p w14:paraId="164D6E0E" w14:textId="574CD4ED" w:rsidR="00232596" w:rsidRDefault="00856BBA" w:rsidP="00A00FFF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20</w:t>
            </w:r>
          </w:p>
        </w:tc>
      </w:tr>
      <w:tr w:rsidR="00232596" w:rsidRPr="00D40E65" w14:paraId="577FEA71" w14:textId="77777777" w:rsidTr="005752F2">
        <w:trPr>
          <w:trHeight w:hRule="exact" w:val="612"/>
          <w:jc w:val="center"/>
        </w:trPr>
        <w:tc>
          <w:tcPr>
            <w:tcW w:w="10350" w:type="dxa"/>
            <w:vAlign w:val="center"/>
          </w:tcPr>
          <w:p w14:paraId="050802D0" w14:textId="23BE6547" w:rsidR="00232596" w:rsidRPr="0075040F" w:rsidRDefault="00232596" w:rsidP="002A534C">
            <w:pPr>
              <w:ind w:left="284"/>
              <w:rPr>
                <w:rFonts w:ascii="Arial" w:eastAsia="Arial,Italic" w:hAnsi="Arial" w:cs="Arial"/>
                <w:sz w:val="28"/>
                <w:szCs w:val="28"/>
                <w:lang w:eastAsia="ko-KR"/>
              </w:rPr>
            </w:pPr>
            <w:r w:rsidRPr="002A534C">
              <w:rPr>
                <w:rFonts w:ascii="Arial" w:eastAsia="Franklin Gothic Book" w:hAnsi="Arial" w:cs="Arial"/>
                <w:sz w:val="28"/>
                <w:szCs w:val="28"/>
              </w:rPr>
              <w:t xml:space="preserve">9.8 Функция «Защита </w:t>
            </w:r>
            <w:r w:rsidRPr="002A534C">
              <w:rPr>
                <w:rFonts w:ascii="Arial" w:hAnsi="Arial" w:cs="Arial"/>
                <w:sz w:val="28"/>
                <w:szCs w:val="28"/>
              </w:rPr>
              <w:t xml:space="preserve">электрокотла </w:t>
            </w:r>
            <w:r w:rsidRPr="002A534C">
              <w:rPr>
                <w:rFonts w:ascii="Arial" w:eastAsia="Franklin Gothic Book" w:hAnsi="Arial" w:cs="Arial"/>
                <w:sz w:val="28"/>
                <w:szCs w:val="28"/>
              </w:rPr>
              <w:t>от замерзания»</w:t>
            </w:r>
            <w:r w:rsidRPr="002A534C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849" w:type="dxa"/>
            <w:vAlign w:val="center"/>
          </w:tcPr>
          <w:p w14:paraId="1F6096A5" w14:textId="165615F0" w:rsidR="00232596" w:rsidRDefault="00856BBA" w:rsidP="00A00FFF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20</w:t>
            </w:r>
          </w:p>
        </w:tc>
      </w:tr>
      <w:tr w:rsidR="00232596" w:rsidRPr="00D40E65" w14:paraId="5DE95A0D" w14:textId="77777777" w:rsidTr="005752F2">
        <w:trPr>
          <w:trHeight w:hRule="exact" w:val="612"/>
          <w:jc w:val="center"/>
        </w:trPr>
        <w:tc>
          <w:tcPr>
            <w:tcW w:w="10350" w:type="dxa"/>
            <w:vAlign w:val="center"/>
          </w:tcPr>
          <w:p w14:paraId="6151DB39" w14:textId="260143DD" w:rsidR="00232596" w:rsidRPr="0075040F" w:rsidRDefault="00232596" w:rsidP="007C5D7E">
            <w:pPr>
              <w:ind w:left="284"/>
              <w:rPr>
                <w:rFonts w:ascii="Arial" w:eastAsia="Arial,Italic" w:hAnsi="Arial" w:cs="Arial"/>
                <w:sz w:val="28"/>
                <w:szCs w:val="28"/>
                <w:lang w:eastAsia="ko-KR"/>
              </w:rPr>
            </w:pPr>
            <w:r w:rsidRPr="002A534C">
              <w:rPr>
                <w:rFonts w:ascii="Arial" w:eastAsia="Franklin Gothic Book" w:hAnsi="Arial" w:cs="Arial"/>
                <w:sz w:val="28"/>
                <w:szCs w:val="28"/>
              </w:rPr>
              <w:t>9.9 Длительный простой электрокотла</w:t>
            </w:r>
            <w:r w:rsidRPr="002A534C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849" w:type="dxa"/>
            <w:vAlign w:val="center"/>
          </w:tcPr>
          <w:p w14:paraId="1C54024F" w14:textId="1587D997" w:rsidR="00232596" w:rsidRDefault="00232596" w:rsidP="00664FE2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val="en-US" w:eastAsia="ko-KR"/>
              </w:rPr>
              <w:t>20</w:t>
            </w:r>
          </w:p>
        </w:tc>
      </w:tr>
      <w:tr w:rsidR="00232596" w:rsidRPr="00D40E65" w14:paraId="36D4F204" w14:textId="77777777" w:rsidTr="005752F2">
        <w:trPr>
          <w:trHeight w:hRule="exact" w:val="612"/>
          <w:jc w:val="center"/>
        </w:trPr>
        <w:tc>
          <w:tcPr>
            <w:tcW w:w="10350" w:type="dxa"/>
            <w:vAlign w:val="center"/>
          </w:tcPr>
          <w:p w14:paraId="36A29D50" w14:textId="693A0B4F" w:rsidR="00232596" w:rsidRPr="002A534C" w:rsidRDefault="00232596" w:rsidP="007148A9">
            <w:pPr>
              <w:ind w:left="284"/>
              <w:rPr>
                <w:rFonts w:ascii="Arial" w:eastAsia="Franklin Gothic Book" w:hAnsi="Arial" w:cs="Arial"/>
                <w:sz w:val="28"/>
                <w:szCs w:val="28"/>
              </w:rPr>
            </w:pPr>
            <w:r w:rsidRPr="00232596">
              <w:rPr>
                <w:rFonts w:ascii="Arial" w:hAnsi="Arial" w:cs="Arial"/>
                <w:sz w:val="28"/>
                <w:szCs w:val="28"/>
              </w:rPr>
              <w:t>9.10 Функция «Погодозависимая автоматика»</w:t>
            </w:r>
          </w:p>
        </w:tc>
        <w:tc>
          <w:tcPr>
            <w:tcW w:w="849" w:type="dxa"/>
            <w:vAlign w:val="center"/>
          </w:tcPr>
          <w:p w14:paraId="1779CDB2" w14:textId="7652D3FF" w:rsidR="00232596" w:rsidRPr="00856BBA" w:rsidRDefault="00232596" w:rsidP="00664FE2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2</w:t>
            </w:r>
            <w:r w:rsidR="00856BBA">
              <w:rPr>
                <w:rFonts w:ascii="Arial" w:hAnsi="Arial" w:cs="Arial"/>
                <w:sz w:val="28"/>
                <w:szCs w:val="28"/>
                <w:lang w:eastAsia="ko-KR"/>
              </w:rPr>
              <w:t>1</w:t>
            </w:r>
          </w:p>
        </w:tc>
      </w:tr>
      <w:tr w:rsidR="00232596" w:rsidRPr="00D40E65" w14:paraId="792133AF" w14:textId="77777777" w:rsidTr="005752F2">
        <w:trPr>
          <w:trHeight w:hRule="exact" w:val="612"/>
          <w:jc w:val="center"/>
        </w:trPr>
        <w:tc>
          <w:tcPr>
            <w:tcW w:w="10350" w:type="dxa"/>
            <w:vAlign w:val="center"/>
          </w:tcPr>
          <w:p w14:paraId="5C309E41" w14:textId="038A2C6D" w:rsidR="00232596" w:rsidRPr="0075040F" w:rsidRDefault="00232596" w:rsidP="007C5D7E">
            <w:pPr>
              <w:ind w:left="284"/>
              <w:rPr>
                <w:rFonts w:ascii="Arial" w:eastAsia="Franklin Gothic Book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9.1</w:t>
            </w:r>
            <w:r w:rsidRPr="00864D8F">
              <w:rPr>
                <w:rFonts w:ascii="Arial" w:hAnsi="Arial" w:cs="Arial"/>
                <w:sz w:val="28"/>
                <w:szCs w:val="28"/>
              </w:rPr>
              <w:t>1</w:t>
            </w:r>
            <w:r w:rsidRPr="005752F2">
              <w:rPr>
                <w:rFonts w:ascii="Arial" w:hAnsi="Arial" w:cs="Arial"/>
                <w:sz w:val="28"/>
                <w:szCs w:val="28"/>
              </w:rPr>
              <w:t xml:space="preserve"> Коды ошибок и неисправности электрокотла </w:t>
            </w:r>
          </w:p>
        </w:tc>
        <w:tc>
          <w:tcPr>
            <w:tcW w:w="849" w:type="dxa"/>
            <w:vAlign w:val="center"/>
          </w:tcPr>
          <w:p w14:paraId="50341547" w14:textId="429C190D" w:rsidR="00232596" w:rsidRPr="00856BBA" w:rsidRDefault="00232596" w:rsidP="00664FE2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2</w:t>
            </w:r>
            <w:r w:rsidR="00856BBA">
              <w:rPr>
                <w:rFonts w:ascii="Arial" w:hAnsi="Arial" w:cs="Arial"/>
                <w:sz w:val="28"/>
                <w:szCs w:val="28"/>
                <w:lang w:eastAsia="ko-KR"/>
              </w:rPr>
              <w:t>3</w:t>
            </w:r>
          </w:p>
        </w:tc>
      </w:tr>
      <w:tr w:rsidR="00232596" w:rsidRPr="00D40E65" w14:paraId="12101E2F" w14:textId="77777777" w:rsidTr="005752F2">
        <w:trPr>
          <w:trHeight w:hRule="exact" w:val="612"/>
          <w:jc w:val="center"/>
        </w:trPr>
        <w:tc>
          <w:tcPr>
            <w:tcW w:w="10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84F6165" w14:textId="0AE9CD6A" w:rsidR="00232596" w:rsidRPr="00AE59A1" w:rsidRDefault="00232596" w:rsidP="00A00FFF">
            <w:pPr>
              <w:ind w:left="284"/>
              <w:rPr>
                <w:rFonts w:ascii="Arial" w:eastAsia="Arial,Italic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</w:rPr>
              <w:t>9.1</w:t>
            </w:r>
            <w:r w:rsidRPr="00421960">
              <w:rPr>
                <w:rFonts w:ascii="Arial" w:hAnsi="Arial" w:cs="Arial"/>
                <w:sz w:val="28"/>
                <w:szCs w:val="28"/>
              </w:rPr>
              <w:t>2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AE59A1">
              <w:rPr>
                <w:rFonts w:ascii="Arial" w:hAnsi="Arial" w:cs="Arial"/>
                <w:sz w:val="28"/>
                <w:szCs w:val="28"/>
              </w:rPr>
              <w:t xml:space="preserve">Сервисное меню. </w:t>
            </w:r>
            <w:r w:rsidRPr="005752F2">
              <w:rPr>
                <w:rFonts w:ascii="Arial" w:hAnsi="Arial" w:cs="Arial"/>
                <w:sz w:val="28"/>
                <w:szCs w:val="28"/>
              </w:rPr>
              <w:t>Настройка параметров работы электрокотла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8586464" w14:textId="6F7F246A" w:rsidR="00232596" w:rsidRPr="00232596" w:rsidRDefault="00232596" w:rsidP="00A00FFF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25</w:t>
            </w:r>
          </w:p>
        </w:tc>
      </w:tr>
      <w:tr w:rsidR="007C5D7E" w:rsidRPr="00D40E65" w14:paraId="55BEBB6A" w14:textId="77777777" w:rsidTr="005752F2">
        <w:trPr>
          <w:trHeight w:hRule="exact" w:val="612"/>
          <w:jc w:val="center"/>
        </w:trPr>
        <w:tc>
          <w:tcPr>
            <w:tcW w:w="103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21B1503" w14:textId="5123E3BB" w:rsidR="007C5D7E" w:rsidRDefault="00864D8F" w:rsidP="00A00FFF">
            <w:pPr>
              <w:ind w:left="284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9.1</w:t>
            </w:r>
            <w:r w:rsidRPr="00864D8F">
              <w:rPr>
                <w:rFonts w:ascii="Arial" w:hAnsi="Arial" w:cs="Arial"/>
                <w:sz w:val="28"/>
                <w:szCs w:val="28"/>
              </w:rPr>
              <w:t>3</w:t>
            </w:r>
            <w:r w:rsidR="007C5D7E" w:rsidRPr="007C5D7E">
              <w:rPr>
                <w:rFonts w:ascii="Arial" w:hAnsi="Arial" w:cs="Arial"/>
                <w:sz w:val="28"/>
                <w:szCs w:val="28"/>
              </w:rPr>
              <w:t xml:space="preserve"> Защитный механический термостат (датчик перегрева)</w:t>
            </w:r>
          </w:p>
        </w:tc>
        <w:tc>
          <w:tcPr>
            <w:tcW w:w="84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401D7C1" w14:textId="7BA4DE5B" w:rsidR="007C5D7E" w:rsidRPr="00232596" w:rsidRDefault="00232596" w:rsidP="005752F2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28</w:t>
            </w:r>
          </w:p>
        </w:tc>
      </w:tr>
    </w:tbl>
    <w:tbl>
      <w:tblPr>
        <w:tblStyle w:val="aa"/>
        <w:tblpPr w:leftFromText="180" w:rightFromText="180" w:vertAnchor="text" w:tblpX="-176" w:tblpY="-140"/>
        <w:tblW w:w="1121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1E0" w:firstRow="1" w:lastRow="1" w:firstColumn="1" w:lastColumn="1" w:noHBand="0" w:noVBand="0"/>
      </w:tblPr>
      <w:tblGrid>
        <w:gridCol w:w="10363"/>
        <w:gridCol w:w="851"/>
      </w:tblGrid>
      <w:tr w:rsidR="00916243" w:rsidRPr="00D40E65" w14:paraId="072E8600" w14:textId="77777777" w:rsidTr="00232596">
        <w:trPr>
          <w:trHeight w:hRule="exact" w:val="606"/>
        </w:trPr>
        <w:tc>
          <w:tcPr>
            <w:tcW w:w="10363" w:type="dxa"/>
            <w:vAlign w:val="center"/>
          </w:tcPr>
          <w:p w14:paraId="0F6299FD" w14:textId="39991826" w:rsidR="00916243" w:rsidRPr="00AE59A1" w:rsidRDefault="00916243" w:rsidP="007C5D7E">
            <w:pPr>
              <w:rPr>
                <w:rFonts w:ascii="Arial" w:eastAsia="Arial,Italic" w:hAnsi="Arial" w:cs="Arial"/>
                <w:sz w:val="32"/>
                <w:szCs w:val="32"/>
                <w:lang w:eastAsia="ko-KR"/>
              </w:rPr>
            </w:pPr>
            <w:r w:rsidRPr="00AE59A1">
              <w:rPr>
                <w:rFonts w:ascii="Arial" w:hAnsi="Arial" w:cs="Arial"/>
                <w:sz w:val="32"/>
                <w:szCs w:val="32"/>
              </w:rPr>
              <w:lastRenderedPageBreak/>
              <w:t xml:space="preserve">10. Инструкция по монтажу электрокотла </w:t>
            </w:r>
          </w:p>
        </w:tc>
        <w:tc>
          <w:tcPr>
            <w:tcW w:w="851" w:type="dxa"/>
            <w:vAlign w:val="center"/>
          </w:tcPr>
          <w:p w14:paraId="54BA3921" w14:textId="5567509E" w:rsidR="00916243" w:rsidRPr="00856BBA" w:rsidRDefault="00864D8F" w:rsidP="00245110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2</w:t>
            </w:r>
            <w:r w:rsidR="00856BBA">
              <w:rPr>
                <w:rFonts w:ascii="Arial" w:hAnsi="Arial" w:cs="Arial"/>
                <w:sz w:val="28"/>
                <w:szCs w:val="28"/>
                <w:lang w:eastAsia="ko-KR"/>
              </w:rPr>
              <w:t>8</w:t>
            </w:r>
          </w:p>
        </w:tc>
      </w:tr>
      <w:tr w:rsidR="00916243" w:rsidRPr="00D40E65" w14:paraId="5108FDBB" w14:textId="77777777" w:rsidTr="00232596">
        <w:trPr>
          <w:trHeight w:hRule="exact" w:val="606"/>
        </w:trPr>
        <w:tc>
          <w:tcPr>
            <w:tcW w:w="10363" w:type="dxa"/>
            <w:vAlign w:val="center"/>
          </w:tcPr>
          <w:p w14:paraId="1ED76DC4" w14:textId="77777777" w:rsidR="00916243" w:rsidRPr="00AE59A1" w:rsidRDefault="00916243" w:rsidP="00245110">
            <w:pPr>
              <w:tabs>
                <w:tab w:val="left" w:pos="4275"/>
              </w:tabs>
              <w:ind w:left="284"/>
              <w:rPr>
                <w:rFonts w:ascii="Arial" w:hAnsi="Arial" w:cs="Arial"/>
                <w:sz w:val="28"/>
                <w:szCs w:val="28"/>
              </w:rPr>
            </w:pPr>
            <w:r w:rsidRPr="00AE59A1">
              <w:rPr>
                <w:rFonts w:ascii="Arial" w:hAnsi="Arial" w:cs="Arial"/>
                <w:sz w:val="28"/>
                <w:szCs w:val="28"/>
              </w:rPr>
              <w:t>10.1 Общие указания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14:paraId="499AC1C8" w14:textId="6BCBA034" w:rsidR="00916243" w:rsidRPr="00856BBA" w:rsidRDefault="00864D8F" w:rsidP="00245110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2</w:t>
            </w:r>
            <w:r w:rsidR="00856BBA">
              <w:rPr>
                <w:rFonts w:ascii="Arial" w:hAnsi="Arial" w:cs="Arial"/>
                <w:sz w:val="28"/>
                <w:szCs w:val="28"/>
                <w:lang w:eastAsia="ko-KR"/>
              </w:rPr>
              <w:t>8</w:t>
            </w:r>
          </w:p>
        </w:tc>
      </w:tr>
      <w:tr w:rsidR="00916243" w:rsidRPr="00D40E65" w14:paraId="32C5A79B" w14:textId="77777777" w:rsidTr="00232596">
        <w:trPr>
          <w:trHeight w:hRule="exact" w:val="606"/>
        </w:trPr>
        <w:tc>
          <w:tcPr>
            <w:tcW w:w="10363" w:type="dxa"/>
            <w:vAlign w:val="center"/>
          </w:tcPr>
          <w:p w14:paraId="60FAD43C" w14:textId="77777777" w:rsidR="00916243" w:rsidRPr="00C741B0" w:rsidRDefault="00916243" w:rsidP="00245110">
            <w:pPr>
              <w:ind w:left="284"/>
              <w:rPr>
                <w:rFonts w:ascii="Arial" w:hAnsi="Arial" w:cs="Arial"/>
                <w:sz w:val="28"/>
                <w:szCs w:val="28"/>
                <w:lang w:eastAsia="ko-KR"/>
              </w:rPr>
            </w:pPr>
            <w:r w:rsidRPr="00C741B0">
              <w:rPr>
                <w:rFonts w:ascii="Arial" w:hAnsi="Arial" w:cs="Arial"/>
                <w:sz w:val="28"/>
                <w:szCs w:val="28"/>
              </w:rPr>
              <w:t>10.2 Помещение установки электрокотла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14:paraId="11ACF1D1" w14:textId="5D70A41B" w:rsidR="00916243" w:rsidRPr="00856BBA" w:rsidRDefault="00864D8F" w:rsidP="00245110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2</w:t>
            </w:r>
            <w:r w:rsidR="00856BBA">
              <w:rPr>
                <w:rFonts w:ascii="Arial" w:hAnsi="Arial" w:cs="Arial"/>
                <w:sz w:val="28"/>
                <w:szCs w:val="28"/>
                <w:lang w:eastAsia="ko-KR"/>
              </w:rPr>
              <w:t>9</w:t>
            </w:r>
          </w:p>
        </w:tc>
      </w:tr>
      <w:tr w:rsidR="00916243" w:rsidRPr="00D40E65" w14:paraId="52AB38FE" w14:textId="77777777" w:rsidTr="00232596">
        <w:trPr>
          <w:trHeight w:hRule="exact" w:val="606"/>
        </w:trPr>
        <w:tc>
          <w:tcPr>
            <w:tcW w:w="10363" w:type="dxa"/>
            <w:vAlign w:val="center"/>
          </w:tcPr>
          <w:p w14:paraId="63BBC67D" w14:textId="77777777" w:rsidR="00916243" w:rsidRPr="00C741B0" w:rsidRDefault="00916243" w:rsidP="00245110">
            <w:pPr>
              <w:tabs>
                <w:tab w:val="left" w:pos="4275"/>
              </w:tabs>
              <w:ind w:left="284"/>
              <w:rPr>
                <w:rFonts w:ascii="Arial" w:hAnsi="Arial" w:cs="Arial"/>
                <w:sz w:val="28"/>
                <w:szCs w:val="28"/>
                <w:lang w:eastAsia="ko-KR"/>
              </w:rPr>
            </w:pPr>
            <w:r w:rsidRPr="00C741B0">
              <w:rPr>
                <w:rFonts w:ascii="Arial" w:hAnsi="Arial" w:cs="Arial"/>
                <w:sz w:val="28"/>
                <w:szCs w:val="28"/>
              </w:rPr>
              <w:t>10.3 Место установки электрокотла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14:paraId="35BA99CE" w14:textId="7A2D515E" w:rsidR="00916243" w:rsidRPr="00856BBA" w:rsidRDefault="00856BBA" w:rsidP="00245110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30</w:t>
            </w:r>
          </w:p>
        </w:tc>
      </w:tr>
      <w:tr w:rsidR="00916243" w:rsidRPr="00D40E65" w14:paraId="5B857004" w14:textId="77777777" w:rsidTr="00232596">
        <w:trPr>
          <w:trHeight w:hRule="exact" w:val="606"/>
        </w:trPr>
        <w:tc>
          <w:tcPr>
            <w:tcW w:w="10363" w:type="dxa"/>
            <w:vAlign w:val="center"/>
          </w:tcPr>
          <w:p w14:paraId="0DB65B38" w14:textId="77777777" w:rsidR="00916243" w:rsidRPr="00C741B0" w:rsidRDefault="00916243" w:rsidP="00245110">
            <w:pPr>
              <w:tabs>
                <w:tab w:val="left" w:pos="4275"/>
              </w:tabs>
              <w:ind w:left="284"/>
              <w:rPr>
                <w:rFonts w:ascii="Arial" w:hAnsi="Arial" w:cs="Arial"/>
                <w:sz w:val="28"/>
                <w:szCs w:val="28"/>
              </w:rPr>
            </w:pPr>
            <w:r w:rsidRPr="00C741B0">
              <w:rPr>
                <w:rFonts w:ascii="Arial" w:hAnsi="Arial" w:cs="Arial"/>
                <w:sz w:val="28"/>
                <w:szCs w:val="28"/>
              </w:rPr>
              <w:t>10.4 Монтаж электрокотла на стену (несущую поверхность)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14:paraId="27D618E2" w14:textId="783EBB46" w:rsidR="00916243" w:rsidRPr="00856BBA" w:rsidRDefault="00856BBA" w:rsidP="00245110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30</w:t>
            </w:r>
          </w:p>
        </w:tc>
      </w:tr>
      <w:tr w:rsidR="00916243" w:rsidRPr="00D40E65" w14:paraId="722C0382" w14:textId="77777777" w:rsidTr="00232596">
        <w:trPr>
          <w:trHeight w:hRule="exact" w:val="606"/>
        </w:trPr>
        <w:tc>
          <w:tcPr>
            <w:tcW w:w="10363" w:type="dxa"/>
            <w:vAlign w:val="center"/>
          </w:tcPr>
          <w:p w14:paraId="29272218" w14:textId="77777777" w:rsidR="00916243" w:rsidRPr="00C741B0" w:rsidRDefault="00916243" w:rsidP="00245110">
            <w:pPr>
              <w:tabs>
                <w:tab w:val="left" w:pos="4275"/>
              </w:tabs>
              <w:ind w:left="284"/>
              <w:rPr>
                <w:rFonts w:ascii="Arial" w:hAnsi="Arial" w:cs="Arial"/>
                <w:sz w:val="28"/>
                <w:szCs w:val="28"/>
              </w:rPr>
            </w:pPr>
            <w:r w:rsidRPr="00C741B0">
              <w:rPr>
                <w:rFonts w:ascii="Arial" w:hAnsi="Arial" w:cs="Arial"/>
                <w:sz w:val="28"/>
                <w:szCs w:val="28"/>
              </w:rPr>
              <w:t>10.5 Подключение электрокотла к сети электроснабжения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14:paraId="5D53C7FC" w14:textId="5B6A728F" w:rsidR="00916243" w:rsidRPr="00856BBA" w:rsidRDefault="00856BBA" w:rsidP="00245110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val="en-US" w:eastAsia="ko-KR"/>
              </w:rPr>
              <w:t>3</w:t>
            </w:r>
            <w:r>
              <w:rPr>
                <w:rFonts w:ascii="Arial" w:hAnsi="Arial" w:cs="Arial"/>
                <w:sz w:val="28"/>
                <w:szCs w:val="28"/>
                <w:lang w:eastAsia="ko-KR"/>
              </w:rPr>
              <w:t>1</w:t>
            </w:r>
          </w:p>
        </w:tc>
      </w:tr>
      <w:tr w:rsidR="00916243" w:rsidRPr="00D40E65" w14:paraId="361886F0" w14:textId="77777777" w:rsidTr="00232596">
        <w:trPr>
          <w:trHeight w:hRule="exact" w:val="606"/>
        </w:trPr>
        <w:tc>
          <w:tcPr>
            <w:tcW w:w="10363" w:type="dxa"/>
            <w:vAlign w:val="center"/>
          </w:tcPr>
          <w:p w14:paraId="1D8F80D3" w14:textId="70F2E9A0" w:rsidR="00916243" w:rsidRPr="00DE3BC9" w:rsidRDefault="00916243" w:rsidP="00245110">
            <w:pPr>
              <w:ind w:left="284"/>
              <w:rPr>
                <w:rFonts w:ascii="Arial" w:eastAsia="Arial,Italic" w:hAnsi="Arial" w:cs="Arial"/>
                <w:sz w:val="28"/>
                <w:szCs w:val="28"/>
                <w:lang w:eastAsia="ko-KR"/>
              </w:rPr>
            </w:pPr>
            <w:r w:rsidRPr="00DE3BC9">
              <w:rPr>
                <w:rFonts w:ascii="Arial" w:hAnsi="Arial" w:cs="Arial"/>
                <w:sz w:val="28"/>
                <w:szCs w:val="28"/>
              </w:rPr>
              <w:t>10.6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864D8F">
              <w:t xml:space="preserve"> </w:t>
            </w:r>
            <w:r w:rsidR="00864D8F" w:rsidRPr="00864D8F">
              <w:rPr>
                <w:rFonts w:ascii="Arial" w:hAnsi="Arial" w:cs="Arial"/>
                <w:sz w:val="28"/>
                <w:szCs w:val="28"/>
              </w:rPr>
              <w:t>Схемы подсоединения блок - ТЭНа к сетям электроснабжения</w:t>
            </w:r>
          </w:p>
        </w:tc>
        <w:tc>
          <w:tcPr>
            <w:tcW w:w="851" w:type="dxa"/>
            <w:vAlign w:val="center"/>
          </w:tcPr>
          <w:p w14:paraId="254DD607" w14:textId="78819D11" w:rsidR="00916243" w:rsidRPr="00856BBA" w:rsidRDefault="00864D8F" w:rsidP="00245110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3</w:t>
            </w:r>
            <w:r w:rsidR="00856BBA">
              <w:rPr>
                <w:rFonts w:ascii="Arial" w:hAnsi="Arial" w:cs="Arial"/>
                <w:sz w:val="28"/>
                <w:szCs w:val="28"/>
                <w:lang w:eastAsia="ko-KR"/>
              </w:rPr>
              <w:t>4</w:t>
            </w:r>
          </w:p>
        </w:tc>
      </w:tr>
      <w:tr w:rsidR="00916243" w:rsidRPr="00D40E65" w14:paraId="29B3E1D4" w14:textId="77777777" w:rsidTr="00232596">
        <w:trPr>
          <w:trHeight w:hRule="exact" w:val="606"/>
        </w:trPr>
        <w:tc>
          <w:tcPr>
            <w:tcW w:w="10363" w:type="dxa"/>
            <w:vAlign w:val="center"/>
          </w:tcPr>
          <w:p w14:paraId="65FD6819" w14:textId="6C7CA82B" w:rsidR="00916243" w:rsidRPr="00DE3BC9" w:rsidRDefault="00916243" w:rsidP="00245110">
            <w:pPr>
              <w:ind w:left="284"/>
              <w:rPr>
                <w:rFonts w:ascii="Arial" w:hAnsi="Arial" w:cs="Arial"/>
                <w:sz w:val="28"/>
                <w:szCs w:val="28"/>
              </w:rPr>
            </w:pPr>
            <w:r w:rsidRPr="00DE3BC9">
              <w:rPr>
                <w:rFonts w:ascii="Arial" w:hAnsi="Arial" w:cs="Arial"/>
                <w:sz w:val="28"/>
                <w:szCs w:val="28"/>
              </w:rPr>
              <w:t>10.7 Подключение электрокотла к трубам</w:t>
            </w:r>
            <w:r w:rsidR="004853E6">
              <w:rPr>
                <w:rFonts w:ascii="Arial" w:hAnsi="Arial" w:cs="Arial"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</w:rPr>
              <w:t xml:space="preserve">СО и ХВС </w:t>
            </w:r>
          </w:p>
        </w:tc>
        <w:tc>
          <w:tcPr>
            <w:tcW w:w="851" w:type="dxa"/>
            <w:vAlign w:val="center"/>
          </w:tcPr>
          <w:p w14:paraId="458F68CA" w14:textId="314A6F92" w:rsidR="00916243" w:rsidRPr="00856BBA" w:rsidRDefault="005D7866" w:rsidP="00864D8F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3</w:t>
            </w:r>
            <w:r w:rsidR="00856BBA">
              <w:rPr>
                <w:rFonts w:ascii="Arial" w:hAnsi="Arial" w:cs="Arial"/>
                <w:sz w:val="28"/>
                <w:szCs w:val="28"/>
                <w:lang w:eastAsia="ko-KR"/>
              </w:rPr>
              <w:t>5</w:t>
            </w:r>
          </w:p>
        </w:tc>
      </w:tr>
      <w:tr w:rsidR="00916243" w:rsidRPr="00D40E65" w14:paraId="05D9B931" w14:textId="77777777" w:rsidTr="00232596">
        <w:trPr>
          <w:trHeight w:hRule="exact" w:val="606"/>
        </w:trPr>
        <w:tc>
          <w:tcPr>
            <w:tcW w:w="10363" w:type="dxa"/>
            <w:vAlign w:val="center"/>
          </w:tcPr>
          <w:p w14:paraId="74EB50B0" w14:textId="77777777" w:rsidR="00916243" w:rsidRPr="00DE3BC9" w:rsidRDefault="00916243" w:rsidP="00245110">
            <w:pPr>
              <w:tabs>
                <w:tab w:val="left" w:pos="4275"/>
              </w:tabs>
              <w:ind w:left="567"/>
              <w:rPr>
                <w:rFonts w:ascii="Arial" w:hAnsi="Arial" w:cs="Arial"/>
                <w:sz w:val="24"/>
                <w:szCs w:val="24"/>
              </w:rPr>
            </w:pPr>
            <w:r w:rsidRPr="00DE3BC9">
              <w:rPr>
                <w:rFonts w:ascii="Arial" w:hAnsi="Arial" w:cs="Arial"/>
                <w:sz w:val="24"/>
                <w:szCs w:val="24"/>
              </w:rPr>
              <w:t>10.7.1 Общие указания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14:paraId="02836581" w14:textId="15FA6BDB" w:rsidR="00916243" w:rsidRPr="00856BBA" w:rsidRDefault="00864D8F" w:rsidP="00245110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3</w:t>
            </w:r>
            <w:r w:rsidR="00856BBA">
              <w:rPr>
                <w:rFonts w:ascii="Arial" w:hAnsi="Arial" w:cs="Arial"/>
                <w:sz w:val="28"/>
                <w:szCs w:val="28"/>
                <w:lang w:eastAsia="ko-KR"/>
              </w:rPr>
              <w:t>5</w:t>
            </w:r>
          </w:p>
        </w:tc>
      </w:tr>
      <w:tr w:rsidR="00916243" w:rsidRPr="00D40E65" w14:paraId="5FC84E35" w14:textId="77777777" w:rsidTr="00232596">
        <w:trPr>
          <w:trHeight w:hRule="exact" w:val="606"/>
        </w:trPr>
        <w:tc>
          <w:tcPr>
            <w:tcW w:w="10363" w:type="dxa"/>
            <w:vAlign w:val="center"/>
          </w:tcPr>
          <w:p w14:paraId="0CA2508B" w14:textId="1F270FCC" w:rsidR="00916243" w:rsidRPr="00754B2A" w:rsidRDefault="00916243" w:rsidP="00864D8F">
            <w:pPr>
              <w:tabs>
                <w:tab w:val="left" w:pos="4275"/>
              </w:tabs>
              <w:ind w:left="567"/>
              <w:rPr>
                <w:rFonts w:ascii="Arial" w:hAnsi="Arial" w:cs="Arial"/>
                <w:sz w:val="24"/>
                <w:szCs w:val="24"/>
              </w:rPr>
            </w:pPr>
            <w:r w:rsidRPr="00754B2A">
              <w:rPr>
                <w:rFonts w:ascii="Arial" w:hAnsi="Arial" w:cs="Arial"/>
                <w:sz w:val="24"/>
                <w:szCs w:val="24"/>
              </w:rPr>
              <w:t xml:space="preserve">10.7.2 </w:t>
            </w:r>
            <w:r w:rsidR="00C83375">
              <w:t xml:space="preserve"> </w:t>
            </w:r>
            <w:r w:rsidR="00C83375" w:rsidRPr="00C83375">
              <w:rPr>
                <w:rFonts w:ascii="Arial" w:hAnsi="Arial" w:cs="Arial"/>
                <w:sz w:val="24"/>
                <w:szCs w:val="24"/>
              </w:rPr>
              <w:t xml:space="preserve">Монтаж трубопроводов системы отопления </w:t>
            </w:r>
          </w:p>
        </w:tc>
        <w:tc>
          <w:tcPr>
            <w:tcW w:w="851" w:type="dxa"/>
            <w:vAlign w:val="center"/>
          </w:tcPr>
          <w:p w14:paraId="49F89065" w14:textId="32F86A32" w:rsidR="00916243" w:rsidRPr="00856BBA" w:rsidRDefault="00864D8F" w:rsidP="00245110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3</w:t>
            </w:r>
            <w:r w:rsidR="00856BBA">
              <w:rPr>
                <w:rFonts w:ascii="Arial" w:hAnsi="Arial" w:cs="Arial"/>
                <w:sz w:val="28"/>
                <w:szCs w:val="28"/>
                <w:lang w:eastAsia="ko-KR"/>
              </w:rPr>
              <w:t>5</w:t>
            </w:r>
          </w:p>
        </w:tc>
      </w:tr>
      <w:tr w:rsidR="00916243" w:rsidRPr="00D40E65" w14:paraId="6D960EF1" w14:textId="77777777" w:rsidTr="00232596">
        <w:trPr>
          <w:trHeight w:hRule="exact" w:val="606"/>
        </w:trPr>
        <w:tc>
          <w:tcPr>
            <w:tcW w:w="10363" w:type="dxa"/>
            <w:vAlign w:val="center"/>
          </w:tcPr>
          <w:p w14:paraId="3FDDC1BC" w14:textId="7786A2EA" w:rsidR="00916243" w:rsidRPr="00754B2A" w:rsidRDefault="00916243" w:rsidP="00245110">
            <w:pPr>
              <w:tabs>
                <w:tab w:val="left" w:pos="4275"/>
              </w:tabs>
              <w:rPr>
                <w:rFonts w:ascii="Arial" w:hAnsi="Arial" w:cs="Arial"/>
                <w:sz w:val="32"/>
                <w:szCs w:val="32"/>
              </w:rPr>
            </w:pPr>
            <w:r w:rsidRPr="00754B2A">
              <w:rPr>
                <w:rFonts w:ascii="Arial" w:hAnsi="Arial" w:cs="Arial"/>
                <w:sz w:val="32"/>
                <w:szCs w:val="32"/>
              </w:rPr>
              <w:t xml:space="preserve">11. Заполнение системы отопления </w:t>
            </w:r>
            <w:r w:rsidR="00F950A7">
              <w:rPr>
                <w:rFonts w:ascii="Arial" w:hAnsi="Arial" w:cs="Arial"/>
                <w:sz w:val="32"/>
                <w:szCs w:val="32"/>
              </w:rPr>
              <w:t>теплоносителем</w:t>
            </w:r>
          </w:p>
        </w:tc>
        <w:tc>
          <w:tcPr>
            <w:tcW w:w="851" w:type="dxa"/>
            <w:vAlign w:val="center"/>
          </w:tcPr>
          <w:p w14:paraId="395E314C" w14:textId="73F9F622" w:rsidR="00916243" w:rsidRPr="00856BBA" w:rsidRDefault="00864D8F" w:rsidP="00245110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3</w:t>
            </w:r>
            <w:r w:rsidR="00856BBA">
              <w:rPr>
                <w:rFonts w:ascii="Arial" w:hAnsi="Arial" w:cs="Arial"/>
                <w:sz w:val="28"/>
                <w:szCs w:val="28"/>
                <w:lang w:eastAsia="ko-KR"/>
              </w:rPr>
              <w:t>6</w:t>
            </w:r>
          </w:p>
        </w:tc>
      </w:tr>
      <w:tr w:rsidR="00916243" w:rsidRPr="00D40E65" w14:paraId="78F6D3C0" w14:textId="77777777" w:rsidTr="00232596">
        <w:trPr>
          <w:trHeight w:hRule="exact" w:val="606"/>
        </w:trPr>
        <w:tc>
          <w:tcPr>
            <w:tcW w:w="10363" w:type="dxa"/>
            <w:vAlign w:val="center"/>
          </w:tcPr>
          <w:p w14:paraId="30C827B1" w14:textId="77777777" w:rsidR="00916243" w:rsidRPr="00754B2A" w:rsidRDefault="00916243" w:rsidP="00245110">
            <w:pPr>
              <w:tabs>
                <w:tab w:val="left" w:pos="4275"/>
              </w:tabs>
              <w:ind w:left="284"/>
              <w:rPr>
                <w:rFonts w:ascii="Arial" w:hAnsi="Arial" w:cs="Arial"/>
                <w:sz w:val="28"/>
                <w:szCs w:val="28"/>
              </w:rPr>
            </w:pPr>
            <w:r w:rsidRPr="00754B2A">
              <w:rPr>
                <w:rFonts w:ascii="Arial" w:hAnsi="Arial" w:cs="Arial"/>
                <w:sz w:val="28"/>
                <w:szCs w:val="28"/>
              </w:rPr>
              <w:t>11.1 Общие указания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14:paraId="09A779C3" w14:textId="41F7506C" w:rsidR="00916243" w:rsidRPr="00856BBA" w:rsidRDefault="00864D8F" w:rsidP="00245110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3</w:t>
            </w:r>
            <w:r w:rsidR="00856BBA">
              <w:rPr>
                <w:rFonts w:ascii="Arial" w:hAnsi="Arial" w:cs="Arial"/>
                <w:sz w:val="28"/>
                <w:szCs w:val="28"/>
                <w:lang w:eastAsia="ko-KR"/>
              </w:rPr>
              <w:t>6</w:t>
            </w:r>
          </w:p>
        </w:tc>
      </w:tr>
      <w:tr w:rsidR="00916243" w:rsidRPr="00D40E65" w14:paraId="3FD8155A" w14:textId="77777777" w:rsidTr="00232596">
        <w:trPr>
          <w:trHeight w:hRule="exact" w:val="606"/>
        </w:trPr>
        <w:tc>
          <w:tcPr>
            <w:tcW w:w="10363" w:type="dxa"/>
            <w:vAlign w:val="center"/>
          </w:tcPr>
          <w:p w14:paraId="30266982" w14:textId="77777777" w:rsidR="00916243" w:rsidRDefault="00916243" w:rsidP="00245110">
            <w:pPr>
              <w:ind w:left="284"/>
              <w:rPr>
                <w:rFonts w:ascii="Arial" w:eastAsia="Arial,Italic" w:hAnsi="Arial" w:cs="Arial"/>
                <w:sz w:val="28"/>
                <w:szCs w:val="28"/>
                <w:lang w:eastAsia="ko-KR"/>
              </w:rPr>
            </w:pPr>
            <w:r w:rsidRPr="00754B2A">
              <w:rPr>
                <w:rFonts w:ascii="Arial" w:hAnsi="Arial" w:cs="Arial"/>
                <w:sz w:val="28"/>
                <w:szCs w:val="28"/>
              </w:rPr>
              <w:t>11.2. Использование незамерзающих жидкос</w:t>
            </w:r>
            <w:r>
              <w:rPr>
                <w:rFonts w:ascii="Arial" w:hAnsi="Arial" w:cs="Arial"/>
                <w:sz w:val="28"/>
                <w:szCs w:val="28"/>
              </w:rPr>
              <w:t xml:space="preserve">тей (антифризов) </w:t>
            </w:r>
            <w:r w:rsidRPr="00754B2A">
              <w:rPr>
                <w:rFonts w:ascii="Arial" w:hAnsi="Arial" w:cs="Arial"/>
                <w:sz w:val="28"/>
                <w:szCs w:val="28"/>
              </w:rPr>
              <w:t xml:space="preserve">для </w:t>
            </w:r>
            <w:r>
              <w:rPr>
                <w:rFonts w:ascii="Arial" w:hAnsi="Arial" w:cs="Arial"/>
                <w:sz w:val="28"/>
                <w:szCs w:val="28"/>
              </w:rPr>
              <w:t xml:space="preserve">СО </w:t>
            </w:r>
          </w:p>
        </w:tc>
        <w:tc>
          <w:tcPr>
            <w:tcW w:w="851" w:type="dxa"/>
            <w:vAlign w:val="center"/>
          </w:tcPr>
          <w:p w14:paraId="4CAA6456" w14:textId="553E1EED" w:rsidR="00916243" w:rsidRPr="00856BBA" w:rsidRDefault="00864D8F" w:rsidP="00245110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3</w:t>
            </w:r>
            <w:r w:rsidR="00856BBA">
              <w:rPr>
                <w:rFonts w:ascii="Arial" w:hAnsi="Arial" w:cs="Arial"/>
                <w:sz w:val="28"/>
                <w:szCs w:val="28"/>
                <w:lang w:eastAsia="ko-KR"/>
              </w:rPr>
              <w:t>6</w:t>
            </w:r>
          </w:p>
        </w:tc>
      </w:tr>
      <w:tr w:rsidR="00C83375" w:rsidRPr="00D40E65" w14:paraId="755B39C6" w14:textId="77777777" w:rsidTr="00232596">
        <w:trPr>
          <w:trHeight w:hRule="exact" w:val="606"/>
        </w:trPr>
        <w:tc>
          <w:tcPr>
            <w:tcW w:w="10363" w:type="dxa"/>
            <w:vAlign w:val="center"/>
          </w:tcPr>
          <w:p w14:paraId="6A913BFE" w14:textId="1C88A239" w:rsidR="00C83375" w:rsidRPr="00232596" w:rsidRDefault="00C83375" w:rsidP="00C83375">
            <w:pPr>
              <w:rPr>
                <w:rFonts w:ascii="Arial" w:hAnsi="Arial" w:cs="Arial"/>
                <w:sz w:val="32"/>
                <w:szCs w:val="32"/>
              </w:rPr>
            </w:pPr>
            <w:r w:rsidRPr="00232596">
              <w:rPr>
                <w:rFonts w:ascii="Arial" w:hAnsi="Arial" w:cs="Arial"/>
                <w:sz w:val="32"/>
                <w:szCs w:val="32"/>
              </w:rPr>
              <w:t xml:space="preserve">12. </w:t>
            </w:r>
            <w:r w:rsidR="00232596" w:rsidRPr="00232596">
              <w:t xml:space="preserve"> </w:t>
            </w:r>
            <w:r w:rsidR="00232596" w:rsidRPr="00232596">
              <w:rPr>
                <w:rFonts w:ascii="Arial" w:hAnsi="Arial" w:cs="Arial"/>
                <w:sz w:val="32"/>
                <w:szCs w:val="32"/>
              </w:rPr>
              <w:t>Подключение комнатных</w:t>
            </w:r>
            <w:r w:rsidR="00232596">
              <w:rPr>
                <w:rFonts w:ascii="Arial" w:hAnsi="Arial" w:cs="Arial"/>
                <w:sz w:val="32"/>
                <w:szCs w:val="32"/>
              </w:rPr>
              <w:t xml:space="preserve"> термостатов (терморегуляторов)</w:t>
            </w:r>
          </w:p>
        </w:tc>
        <w:tc>
          <w:tcPr>
            <w:tcW w:w="851" w:type="dxa"/>
            <w:vAlign w:val="center"/>
          </w:tcPr>
          <w:p w14:paraId="60B75C42" w14:textId="00FC7CF8" w:rsidR="00C83375" w:rsidRPr="00232596" w:rsidRDefault="00864D8F" w:rsidP="00245110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3</w:t>
            </w:r>
            <w:r w:rsidR="00232596">
              <w:rPr>
                <w:rFonts w:ascii="Arial" w:hAnsi="Arial" w:cs="Arial"/>
                <w:sz w:val="28"/>
                <w:szCs w:val="28"/>
                <w:lang w:eastAsia="ko-KR"/>
              </w:rPr>
              <w:t>7</w:t>
            </w:r>
          </w:p>
        </w:tc>
      </w:tr>
      <w:tr w:rsidR="00232596" w:rsidRPr="00D40E65" w14:paraId="672E4A11" w14:textId="77777777" w:rsidTr="00232596">
        <w:trPr>
          <w:trHeight w:hRule="exact" w:val="606"/>
        </w:trPr>
        <w:tc>
          <w:tcPr>
            <w:tcW w:w="10363" w:type="dxa"/>
            <w:vAlign w:val="center"/>
          </w:tcPr>
          <w:p w14:paraId="1AF6DCB3" w14:textId="21B560E7" w:rsidR="00232596" w:rsidRPr="00C83375" w:rsidRDefault="00232596" w:rsidP="00232596">
            <w:pPr>
              <w:ind w:left="284"/>
              <w:rPr>
                <w:rFonts w:ascii="Arial" w:hAnsi="Arial" w:cs="Arial"/>
                <w:color w:val="FF0000"/>
                <w:sz w:val="32"/>
                <w:szCs w:val="32"/>
              </w:rPr>
            </w:pPr>
            <w:r w:rsidRPr="00232596">
              <w:rPr>
                <w:rFonts w:ascii="Arial" w:hAnsi="Arial" w:cs="Arial"/>
                <w:sz w:val="28"/>
                <w:szCs w:val="28"/>
              </w:rPr>
              <w:t>12.1 Двухпозиционный термостат «Вкл./Выкл.»</w:t>
            </w:r>
          </w:p>
        </w:tc>
        <w:tc>
          <w:tcPr>
            <w:tcW w:w="851" w:type="dxa"/>
            <w:vAlign w:val="center"/>
          </w:tcPr>
          <w:p w14:paraId="0B7D7641" w14:textId="4B35553F" w:rsidR="00232596" w:rsidRDefault="00856BBA" w:rsidP="00245110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38</w:t>
            </w:r>
          </w:p>
        </w:tc>
      </w:tr>
      <w:tr w:rsidR="00232596" w:rsidRPr="00D40E65" w14:paraId="0B2E8E92" w14:textId="77777777" w:rsidTr="00232596">
        <w:trPr>
          <w:trHeight w:hRule="exact" w:val="606"/>
        </w:trPr>
        <w:tc>
          <w:tcPr>
            <w:tcW w:w="10363" w:type="dxa"/>
            <w:vAlign w:val="center"/>
          </w:tcPr>
          <w:p w14:paraId="6EDAC176" w14:textId="5B481AAB" w:rsidR="00232596" w:rsidRPr="00232596" w:rsidRDefault="00232596" w:rsidP="00232596">
            <w:pPr>
              <w:tabs>
                <w:tab w:val="left" w:pos="142"/>
                <w:tab w:val="left" w:pos="9356"/>
              </w:tabs>
              <w:spacing w:before="60"/>
              <w:ind w:left="709" w:rightChars="154" w:right="339" w:hanging="425"/>
              <w:rPr>
                <w:rFonts w:ascii="Arial" w:hAnsi="Arial" w:cs="Arial"/>
                <w:bCs/>
                <w:sz w:val="36"/>
                <w:szCs w:val="36"/>
              </w:rPr>
            </w:pPr>
            <w:r w:rsidRPr="00232596">
              <w:rPr>
                <w:rFonts w:ascii="Arial" w:hAnsi="Arial" w:cs="Arial"/>
                <w:sz w:val="28"/>
                <w:szCs w:val="28"/>
              </w:rPr>
              <w:t xml:space="preserve">12.2 </w:t>
            </w:r>
            <w:r w:rsidRPr="00232596">
              <w:rPr>
                <w:rFonts w:ascii="Arial" w:hAnsi="Arial" w:cs="Arial"/>
                <w:bCs/>
                <w:sz w:val="28"/>
                <w:szCs w:val="28"/>
              </w:rPr>
              <w:t xml:space="preserve">Термостат </w:t>
            </w:r>
            <w:r w:rsidR="00033CE1">
              <w:rPr>
                <w:rFonts w:ascii="Arial" w:hAnsi="Arial" w:cs="Arial"/>
                <w:bCs/>
                <w:sz w:val="28"/>
                <w:szCs w:val="28"/>
              </w:rPr>
              <w:t xml:space="preserve">(контроллер) </w:t>
            </w:r>
            <w:r w:rsidRPr="00232596">
              <w:rPr>
                <w:rFonts w:ascii="Arial" w:hAnsi="Arial" w:cs="Arial"/>
                <w:bCs/>
                <w:sz w:val="28"/>
                <w:szCs w:val="28"/>
              </w:rPr>
              <w:t>с поддержкой протокола OpenTherm</w:t>
            </w:r>
          </w:p>
        </w:tc>
        <w:tc>
          <w:tcPr>
            <w:tcW w:w="851" w:type="dxa"/>
            <w:vAlign w:val="center"/>
          </w:tcPr>
          <w:p w14:paraId="593CC3C0" w14:textId="581421FC" w:rsidR="00232596" w:rsidRDefault="00856BBA" w:rsidP="00245110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39</w:t>
            </w:r>
          </w:p>
        </w:tc>
      </w:tr>
      <w:tr w:rsidR="0065711F" w:rsidRPr="00D40E65" w14:paraId="47F024CA" w14:textId="77777777" w:rsidTr="00232596">
        <w:trPr>
          <w:trHeight w:hRule="exact" w:val="606"/>
        </w:trPr>
        <w:tc>
          <w:tcPr>
            <w:tcW w:w="10363" w:type="dxa"/>
            <w:vAlign w:val="center"/>
          </w:tcPr>
          <w:p w14:paraId="45DA412B" w14:textId="6AEFC2B6" w:rsidR="0065711F" w:rsidRPr="000C1105" w:rsidRDefault="00A778E1" w:rsidP="0065711F">
            <w:pPr>
              <w:tabs>
                <w:tab w:val="left" w:pos="142"/>
                <w:tab w:val="left" w:pos="9356"/>
              </w:tabs>
              <w:spacing w:before="60"/>
              <w:ind w:left="709" w:rightChars="154" w:right="339" w:hanging="709"/>
              <w:rPr>
                <w:rFonts w:ascii="Arial" w:eastAsia="HelveticaCyr-Bold" w:hAnsi="Arial" w:cs="Arial"/>
                <w:bCs/>
                <w:color w:val="FF0000"/>
                <w:sz w:val="32"/>
                <w:szCs w:val="32"/>
              </w:rPr>
            </w:pPr>
            <w:r w:rsidRPr="00A778E1">
              <w:rPr>
                <w:rFonts w:ascii="Arial" w:eastAsia="Calibri" w:hAnsi="Arial" w:cs="Arial"/>
                <w:sz w:val="32"/>
                <w:szCs w:val="32"/>
              </w:rPr>
              <w:t>1</w:t>
            </w:r>
            <w:r w:rsidRPr="00A778E1">
              <w:rPr>
                <w:rFonts w:ascii="Arial" w:eastAsia="Calibri" w:hAnsi="Arial" w:cs="Arial"/>
                <w:sz w:val="32"/>
                <w:szCs w:val="32"/>
                <w:lang w:val="en-US"/>
              </w:rPr>
              <w:t>3</w:t>
            </w:r>
            <w:r w:rsidR="0065711F" w:rsidRPr="00A778E1">
              <w:rPr>
                <w:rFonts w:ascii="Arial" w:eastAsia="Calibri" w:hAnsi="Arial" w:cs="Arial"/>
                <w:sz w:val="32"/>
                <w:szCs w:val="32"/>
              </w:rPr>
              <w:t>. Схема электрических соединений электрокотла</w:t>
            </w:r>
          </w:p>
        </w:tc>
        <w:tc>
          <w:tcPr>
            <w:tcW w:w="851" w:type="dxa"/>
            <w:vAlign w:val="center"/>
          </w:tcPr>
          <w:p w14:paraId="6102EAA2" w14:textId="6648ABDF" w:rsidR="0065711F" w:rsidRPr="00A778E1" w:rsidRDefault="00856BBA" w:rsidP="00245110">
            <w:pPr>
              <w:jc w:val="center"/>
              <w:rPr>
                <w:rFonts w:ascii="Arial" w:hAnsi="Arial" w:cs="Arial"/>
                <w:sz w:val="28"/>
                <w:szCs w:val="28"/>
                <w:lang w:val="en-US"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40</w:t>
            </w:r>
          </w:p>
        </w:tc>
      </w:tr>
      <w:tr w:rsidR="0065711F" w:rsidRPr="00D40E65" w14:paraId="312435AD" w14:textId="77777777" w:rsidTr="00232596">
        <w:trPr>
          <w:trHeight w:hRule="exact" w:val="606"/>
        </w:trPr>
        <w:tc>
          <w:tcPr>
            <w:tcW w:w="10363" w:type="dxa"/>
            <w:vAlign w:val="center"/>
          </w:tcPr>
          <w:p w14:paraId="595D8AE6" w14:textId="492FF898" w:rsidR="0065711F" w:rsidRPr="00CB2DFA" w:rsidRDefault="00A778E1" w:rsidP="000C1105">
            <w:pPr>
              <w:tabs>
                <w:tab w:val="left" w:pos="142"/>
                <w:tab w:val="left" w:pos="9356"/>
              </w:tabs>
              <w:spacing w:before="60"/>
              <w:ind w:left="709" w:rightChars="-36" w:right="-79" w:hanging="709"/>
              <w:rPr>
                <w:rFonts w:ascii="Arial" w:eastAsia="Arial,Italic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32"/>
                <w:szCs w:val="32"/>
              </w:rPr>
              <w:t>1</w:t>
            </w:r>
            <w:r w:rsidRPr="00A778E1">
              <w:rPr>
                <w:rFonts w:ascii="Arial" w:hAnsi="Arial" w:cs="Arial"/>
                <w:sz w:val="32"/>
                <w:szCs w:val="32"/>
              </w:rPr>
              <w:t>4</w:t>
            </w:r>
            <w:r w:rsidR="0065711F" w:rsidRPr="000C1105">
              <w:rPr>
                <w:rFonts w:ascii="Arial" w:hAnsi="Arial" w:cs="Arial"/>
                <w:sz w:val="36"/>
                <w:szCs w:val="36"/>
              </w:rPr>
              <w:t xml:space="preserve">. </w:t>
            </w:r>
            <w:r w:rsidR="0065711F" w:rsidRPr="000C1105">
              <w:rPr>
                <w:rFonts w:ascii="Arial" w:hAnsi="Arial" w:cs="Arial"/>
                <w:sz w:val="32"/>
                <w:szCs w:val="32"/>
              </w:rPr>
              <w:t>Инструкция по техническому обслуживани</w:t>
            </w:r>
            <w:r w:rsidR="0065711F">
              <w:rPr>
                <w:rFonts w:ascii="Arial" w:hAnsi="Arial" w:cs="Arial"/>
                <w:sz w:val="32"/>
                <w:szCs w:val="32"/>
              </w:rPr>
              <w:t>ю эл</w:t>
            </w:r>
            <w:r w:rsidR="0065711F" w:rsidRPr="000C1105">
              <w:rPr>
                <w:rFonts w:ascii="Arial" w:hAnsi="Arial" w:cs="Arial"/>
                <w:sz w:val="32"/>
                <w:szCs w:val="32"/>
              </w:rPr>
              <w:t>ектро</w:t>
            </w:r>
            <w:r w:rsidR="0065711F">
              <w:rPr>
                <w:rFonts w:ascii="Arial" w:hAnsi="Arial" w:cs="Arial"/>
                <w:sz w:val="32"/>
                <w:szCs w:val="32"/>
              </w:rPr>
              <w:t>котла</w:t>
            </w:r>
          </w:p>
        </w:tc>
        <w:tc>
          <w:tcPr>
            <w:tcW w:w="851" w:type="dxa"/>
            <w:vAlign w:val="center"/>
          </w:tcPr>
          <w:p w14:paraId="74A676B0" w14:textId="26C79554" w:rsidR="0065711F" w:rsidRPr="00856BBA" w:rsidRDefault="00856BBA" w:rsidP="0065711F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41</w:t>
            </w:r>
          </w:p>
        </w:tc>
      </w:tr>
      <w:tr w:rsidR="0065711F" w:rsidRPr="00D40E65" w14:paraId="6BF7FF2B" w14:textId="77777777" w:rsidTr="00232596">
        <w:trPr>
          <w:trHeight w:hRule="exact" w:val="606"/>
        </w:trPr>
        <w:tc>
          <w:tcPr>
            <w:tcW w:w="10363" w:type="dxa"/>
            <w:vAlign w:val="center"/>
          </w:tcPr>
          <w:p w14:paraId="552BEB83" w14:textId="1A54E10E" w:rsidR="0065711F" w:rsidRPr="00EC1014" w:rsidRDefault="00A778E1" w:rsidP="00245110">
            <w:pPr>
              <w:tabs>
                <w:tab w:val="left" w:pos="142"/>
                <w:tab w:val="left" w:pos="9356"/>
              </w:tabs>
              <w:spacing w:before="60"/>
              <w:ind w:left="851" w:rightChars="154" w:right="339" w:hanging="567"/>
              <w:rPr>
                <w:rFonts w:ascii="Arial" w:eastAsia="Arial,Italic" w:hAnsi="Arial" w:cs="Arial"/>
                <w:sz w:val="24"/>
                <w:szCs w:val="24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</w:rPr>
              <w:t>1</w:t>
            </w:r>
            <w:r w:rsidRPr="00A778E1">
              <w:rPr>
                <w:rFonts w:ascii="Arial" w:hAnsi="Arial" w:cs="Arial"/>
                <w:sz w:val="28"/>
                <w:szCs w:val="28"/>
              </w:rPr>
              <w:t>4</w:t>
            </w:r>
            <w:r w:rsidR="0065711F" w:rsidRPr="00414961">
              <w:rPr>
                <w:rFonts w:ascii="Arial" w:hAnsi="Arial" w:cs="Arial"/>
                <w:sz w:val="28"/>
                <w:szCs w:val="28"/>
              </w:rPr>
              <w:t xml:space="preserve">.1 Общие рекомендации по ТО </w:t>
            </w:r>
            <w:r w:rsidR="0065711F">
              <w:rPr>
                <w:rFonts w:ascii="Arial" w:hAnsi="Arial" w:cs="Arial"/>
                <w:sz w:val="28"/>
                <w:szCs w:val="28"/>
              </w:rPr>
              <w:t>электро</w:t>
            </w:r>
            <w:r w:rsidR="0065711F" w:rsidRPr="00414961">
              <w:rPr>
                <w:rFonts w:ascii="Arial" w:hAnsi="Arial" w:cs="Arial"/>
                <w:sz w:val="28"/>
                <w:szCs w:val="28"/>
              </w:rPr>
              <w:t>котла</w:t>
            </w:r>
            <w:r w:rsidR="0065711F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14:paraId="10F6ED3D" w14:textId="249227FE" w:rsidR="0065711F" w:rsidRPr="00856BBA" w:rsidRDefault="00856BBA" w:rsidP="0065711F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41</w:t>
            </w:r>
          </w:p>
        </w:tc>
      </w:tr>
      <w:tr w:rsidR="0065711F" w:rsidRPr="00D40E65" w14:paraId="20320E1F" w14:textId="77777777" w:rsidTr="00232596">
        <w:trPr>
          <w:trHeight w:hRule="exact" w:val="606"/>
        </w:trPr>
        <w:tc>
          <w:tcPr>
            <w:tcW w:w="10363" w:type="dxa"/>
            <w:vAlign w:val="center"/>
          </w:tcPr>
          <w:p w14:paraId="240515CD" w14:textId="7A1517EC" w:rsidR="0065711F" w:rsidRPr="00414961" w:rsidRDefault="00A778E1" w:rsidP="00245110">
            <w:pPr>
              <w:ind w:left="284"/>
              <w:rPr>
                <w:rFonts w:ascii="Arial" w:eastAsia="Arial,Italic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</w:rPr>
              <w:t>1</w:t>
            </w:r>
            <w:r>
              <w:rPr>
                <w:rFonts w:ascii="Arial" w:hAnsi="Arial" w:cs="Arial"/>
                <w:sz w:val="28"/>
                <w:szCs w:val="28"/>
                <w:lang w:val="en-US"/>
              </w:rPr>
              <w:t>4</w:t>
            </w:r>
            <w:r w:rsidR="0065711F" w:rsidRPr="00414961">
              <w:rPr>
                <w:rFonts w:ascii="Arial" w:hAnsi="Arial" w:cs="Arial"/>
                <w:sz w:val="28"/>
                <w:szCs w:val="28"/>
              </w:rPr>
              <w:t>.2 Осмотр электрокотла</w:t>
            </w:r>
            <w:r w:rsidR="0065711F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14:paraId="722212A4" w14:textId="1CE4AEF3" w:rsidR="0065711F" w:rsidRPr="00856BBA" w:rsidRDefault="00856BBA" w:rsidP="0065711F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41</w:t>
            </w:r>
          </w:p>
        </w:tc>
      </w:tr>
      <w:tr w:rsidR="0065711F" w:rsidRPr="00D40E65" w14:paraId="358369E9" w14:textId="77777777" w:rsidTr="00232596">
        <w:trPr>
          <w:trHeight w:hRule="exact" w:val="606"/>
        </w:trPr>
        <w:tc>
          <w:tcPr>
            <w:tcW w:w="10363" w:type="dxa"/>
            <w:vAlign w:val="center"/>
          </w:tcPr>
          <w:p w14:paraId="3B548E82" w14:textId="77CF090D" w:rsidR="0065711F" w:rsidRPr="0075040F" w:rsidRDefault="00A778E1" w:rsidP="00245110">
            <w:pPr>
              <w:ind w:left="284"/>
              <w:rPr>
                <w:rFonts w:ascii="Arial" w:eastAsia="Arial,Italic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</w:rPr>
              <w:t>1</w:t>
            </w:r>
            <w:r>
              <w:rPr>
                <w:rFonts w:ascii="Arial" w:hAnsi="Arial" w:cs="Arial"/>
                <w:sz w:val="28"/>
                <w:szCs w:val="28"/>
                <w:lang w:val="en-US"/>
              </w:rPr>
              <w:t>4</w:t>
            </w:r>
            <w:r w:rsidR="0065711F" w:rsidRPr="00414961">
              <w:rPr>
                <w:rFonts w:ascii="Arial" w:hAnsi="Arial" w:cs="Arial"/>
                <w:sz w:val="28"/>
                <w:szCs w:val="28"/>
              </w:rPr>
              <w:t>.</w:t>
            </w:r>
            <w:r w:rsidR="0065711F">
              <w:rPr>
                <w:rFonts w:ascii="Arial" w:hAnsi="Arial" w:cs="Arial"/>
                <w:sz w:val="28"/>
                <w:szCs w:val="28"/>
              </w:rPr>
              <w:t>3</w:t>
            </w:r>
            <w:r w:rsidR="0065711F" w:rsidRPr="00414961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65711F">
              <w:rPr>
                <w:rFonts w:ascii="Arial" w:hAnsi="Arial" w:cs="Arial"/>
                <w:sz w:val="28"/>
                <w:szCs w:val="28"/>
              </w:rPr>
              <w:t xml:space="preserve">Уход за </w:t>
            </w:r>
            <w:r w:rsidR="0065711F" w:rsidRPr="00414961">
              <w:rPr>
                <w:rFonts w:ascii="Arial" w:hAnsi="Arial" w:cs="Arial"/>
                <w:sz w:val="28"/>
                <w:szCs w:val="28"/>
              </w:rPr>
              <w:t>электрокотл</w:t>
            </w:r>
            <w:r w:rsidR="0065711F">
              <w:rPr>
                <w:rFonts w:ascii="Arial" w:hAnsi="Arial" w:cs="Arial"/>
                <w:sz w:val="28"/>
                <w:szCs w:val="28"/>
              </w:rPr>
              <w:t xml:space="preserve">ом </w:t>
            </w:r>
          </w:p>
        </w:tc>
        <w:tc>
          <w:tcPr>
            <w:tcW w:w="851" w:type="dxa"/>
            <w:vAlign w:val="center"/>
          </w:tcPr>
          <w:p w14:paraId="35EBE380" w14:textId="186AD955" w:rsidR="0065711F" w:rsidRPr="00A778E1" w:rsidRDefault="00856BBA" w:rsidP="0065711F">
            <w:pPr>
              <w:jc w:val="center"/>
              <w:rPr>
                <w:rFonts w:ascii="Arial" w:hAnsi="Arial" w:cs="Arial"/>
                <w:sz w:val="28"/>
                <w:szCs w:val="28"/>
                <w:lang w:val="en-US"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41</w:t>
            </w:r>
          </w:p>
        </w:tc>
      </w:tr>
      <w:tr w:rsidR="00916243" w:rsidRPr="00D40E65" w14:paraId="76AE164E" w14:textId="77777777" w:rsidTr="00232596">
        <w:trPr>
          <w:trHeight w:hRule="exact" w:val="606"/>
        </w:trPr>
        <w:tc>
          <w:tcPr>
            <w:tcW w:w="10363" w:type="dxa"/>
            <w:vAlign w:val="center"/>
          </w:tcPr>
          <w:p w14:paraId="0D82E345" w14:textId="02DF512C" w:rsidR="00916243" w:rsidRPr="00B110DD" w:rsidRDefault="00A778E1" w:rsidP="00245110">
            <w:pPr>
              <w:ind w:left="284"/>
              <w:rPr>
                <w:rFonts w:ascii="Arial" w:eastAsia="Arial,Italic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</w:rPr>
              <w:t>1</w:t>
            </w:r>
            <w:r>
              <w:rPr>
                <w:rFonts w:ascii="Arial" w:hAnsi="Arial" w:cs="Arial"/>
                <w:sz w:val="28"/>
                <w:szCs w:val="28"/>
                <w:lang w:val="en-US"/>
              </w:rPr>
              <w:t>4</w:t>
            </w:r>
            <w:r w:rsidR="00916243" w:rsidRPr="00B110DD">
              <w:rPr>
                <w:rFonts w:ascii="Arial" w:hAnsi="Arial" w:cs="Arial"/>
                <w:sz w:val="28"/>
                <w:szCs w:val="28"/>
              </w:rPr>
              <w:t>.4 Техническое обслуживание (ТО) электрокотла</w:t>
            </w:r>
            <w:r w:rsidR="00916243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14:paraId="71557673" w14:textId="3609C1ED" w:rsidR="00916243" w:rsidRPr="00856BBA" w:rsidRDefault="00856BBA" w:rsidP="00245110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val="en-US" w:eastAsia="ko-KR"/>
              </w:rPr>
              <w:t>4</w:t>
            </w:r>
            <w:r>
              <w:rPr>
                <w:rFonts w:ascii="Arial" w:hAnsi="Arial" w:cs="Arial"/>
                <w:sz w:val="28"/>
                <w:szCs w:val="28"/>
                <w:lang w:eastAsia="ko-KR"/>
              </w:rPr>
              <w:t>2</w:t>
            </w:r>
          </w:p>
        </w:tc>
      </w:tr>
      <w:tr w:rsidR="00916243" w:rsidRPr="00D40E65" w14:paraId="14B52F39" w14:textId="77777777" w:rsidTr="00232596">
        <w:trPr>
          <w:trHeight w:hRule="exact" w:val="606"/>
        </w:trPr>
        <w:tc>
          <w:tcPr>
            <w:tcW w:w="10363" w:type="dxa"/>
            <w:vAlign w:val="center"/>
          </w:tcPr>
          <w:p w14:paraId="0F9AAA58" w14:textId="65AC8D36" w:rsidR="00916243" w:rsidRPr="00B110DD" w:rsidRDefault="00A778E1" w:rsidP="00245110">
            <w:pPr>
              <w:tabs>
                <w:tab w:val="left" w:pos="1155"/>
              </w:tabs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1</w:t>
            </w:r>
            <w:r w:rsidRPr="00A778E1">
              <w:rPr>
                <w:rFonts w:ascii="Arial" w:hAnsi="Arial" w:cs="Arial"/>
                <w:sz w:val="32"/>
                <w:szCs w:val="32"/>
              </w:rPr>
              <w:t>5</w:t>
            </w:r>
            <w:r w:rsidR="00916243" w:rsidRPr="00B110DD">
              <w:rPr>
                <w:rFonts w:ascii="Arial" w:hAnsi="Arial" w:cs="Arial"/>
                <w:sz w:val="32"/>
                <w:szCs w:val="32"/>
              </w:rPr>
              <w:t>. Правила хранения и транспортировки</w:t>
            </w:r>
            <w:r w:rsidR="00916243">
              <w:rPr>
                <w:rFonts w:ascii="Arial" w:hAnsi="Arial" w:cs="Arial"/>
                <w:sz w:val="32"/>
                <w:szCs w:val="32"/>
              </w:rPr>
              <w:t xml:space="preserve"> электрокотла </w:t>
            </w:r>
          </w:p>
        </w:tc>
        <w:tc>
          <w:tcPr>
            <w:tcW w:w="851" w:type="dxa"/>
            <w:vAlign w:val="center"/>
          </w:tcPr>
          <w:p w14:paraId="3B85BD1F" w14:textId="4A45D465" w:rsidR="00916243" w:rsidRPr="00856BBA" w:rsidRDefault="00A778E1" w:rsidP="00245110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4</w:t>
            </w:r>
            <w:r w:rsidR="00856BBA">
              <w:rPr>
                <w:rFonts w:ascii="Arial" w:hAnsi="Arial" w:cs="Arial"/>
                <w:sz w:val="28"/>
                <w:szCs w:val="28"/>
                <w:lang w:eastAsia="ko-KR"/>
              </w:rPr>
              <w:t>3</w:t>
            </w:r>
          </w:p>
        </w:tc>
      </w:tr>
      <w:tr w:rsidR="00916243" w:rsidRPr="00D40E65" w14:paraId="43CB175F" w14:textId="77777777" w:rsidTr="00232596">
        <w:trPr>
          <w:trHeight w:hRule="exact" w:val="606"/>
        </w:trPr>
        <w:tc>
          <w:tcPr>
            <w:tcW w:w="10363" w:type="dxa"/>
            <w:vAlign w:val="center"/>
          </w:tcPr>
          <w:p w14:paraId="05E152D6" w14:textId="01C5B361" w:rsidR="00916243" w:rsidRPr="00B110DD" w:rsidRDefault="00A778E1" w:rsidP="00245110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1</w:t>
            </w:r>
            <w:r w:rsidRPr="00A778E1">
              <w:rPr>
                <w:rFonts w:ascii="Arial" w:hAnsi="Arial" w:cs="Arial"/>
                <w:sz w:val="32"/>
                <w:szCs w:val="32"/>
              </w:rPr>
              <w:t>6</w:t>
            </w:r>
            <w:r w:rsidR="00916243" w:rsidRPr="00B110DD">
              <w:rPr>
                <w:rFonts w:ascii="Arial" w:hAnsi="Arial" w:cs="Arial"/>
                <w:sz w:val="32"/>
                <w:szCs w:val="32"/>
              </w:rPr>
              <w:t xml:space="preserve">. Срок службы, демонтаж и утилизация </w:t>
            </w:r>
            <w:r w:rsidR="00916243">
              <w:rPr>
                <w:rFonts w:ascii="Arial" w:hAnsi="Arial" w:cs="Arial"/>
                <w:sz w:val="32"/>
                <w:szCs w:val="32"/>
              </w:rPr>
              <w:t>электро</w:t>
            </w:r>
            <w:r w:rsidR="00916243" w:rsidRPr="00B110DD">
              <w:rPr>
                <w:rFonts w:ascii="Arial" w:hAnsi="Arial" w:cs="Arial"/>
                <w:sz w:val="32"/>
                <w:szCs w:val="32"/>
              </w:rPr>
              <w:t>котла</w:t>
            </w:r>
            <w:r w:rsidR="00916243">
              <w:rPr>
                <w:rFonts w:ascii="Arial" w:hAnsi="Arial" w:cs="Arial"/>
                <w:sz w:val="32"/>
                <w:szCs w:val="32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14:paraId="303386E7" w14:textId="23D7CC6E" w:rsidR="00916243" w:rsidRPr="00856BBA" w:rsidRDefault="00A778E1" w:rsidP="00245110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4</w:t>
            </w:r>
            <w:r w:rsidR="00856BBA">
              <w:rPr>
                <w:rFonts w:ascii="Arial" w:hAnsi="Arial" w:cs="Arial"/>
                <w:sz w:val="28"/>
                <w:szCs w:val="28"/>
                <w:lang w:eastAsia="ko-KR"/>
              </w:rPr>
              <w:t>3</w:t>
            </w:r>
          </w:p>
        </w:tc>
      </w:tr>
      <w:tr w:rsidR="00916243" w:rsidRPr="00D40E65" w14:paraId="1C4E6176" w14:textId="77777777" w:rsidTr="00232596">
        <w:trPr>
          <w:trHeight w:hRule="exact" w:val="683"/>
        </w:trPr>
        <w:tc>
          <w:tcPr>
            <w:tcW w:w="10363" w:type="dxa"/>
            <w:vAlign w:val="center"/>
          </w:tcPr>
          <w:p w14:paraId="614C6DFA" w14:textId="167308C5" w:rsidR="00916243" w:rsidRPr="00B110DD" w:rsidRDefault="00A34093" w:rsidP="00245110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Гарантийный талон</w:t>
            </w:r>
          </w:p>
        </w:tc>
        <w:tc>
          <w:tcPr>
            <w:tcW w:w="851" w:type="dxa"/>
            <w:vAlign w:val="center"/>
          </w:tcPr>
          <w:p w14:paraId="4C240130" w14:textId="73FC1683" w:rsidR="00916243" w:rsidRPr="00856BBA" w:rsidRDefault="00A778E1" w:rsidP="00245110">
            <w:pPr>
              <w:jc w:val="center"/>
              <w:rPr>
                <w:rFonts w:ascii="Arial" w:hAnsi="Arial" w:cs="Arial"/>
                <w:sz w:val="28"/>
                <w:szCs w:val="28"/>
                <w:lang w:eastAsia="ko-KR"/>
              </w:rPr>
            </w:pPr>
            <w:r>
              <w:rPr>
                <w:rFonts w:ascii="Arial" w:hAnsi="Arial" w:cs="Arial"/>
                <w:sz w:val="28"/>
                <w:szCs w:val="28"/>
                <w:lang w:eastAsia="ko-KR"/>
              </w:rPr>
              <w:t>4</w:t>
            </w:r>
            <w:r w:rsidR="00856BBA">
              <w:rPr>
                <w:rFonts w:ascii="Arial" w:hAnsi="Arial" w:cs="Arial"/>
                <w:sz w:val="28"/>
                <w:szCs w:val="28"/>
                <w:lang w:eastAsia="ko-KR"/>
              </w:rPr>
              <w:t>4</w:t>
            </w:r>
          </w:p>
        </w:tc>
      </w:tr>
    </w:tbl>
    <w:p w14:paraId="6F523391" w14:textId="77777777" w:rsidR="00B54EB6" w:rsidRPr="00795D3E" w:rsidRDefault="00795D3E" w:rsidP="004853E6">
      <w:pPr>
        <w:jc w:val="both"/>
        <w:rPr>
          <w:rFonts w:ascii="Arial" w:hAnsi="Arial" w:cs="Arial"/>
          <w:sz w:val="40"/>
          <w:szCs w:val="40"/>
        </w:rPr>
      </w:pPr>
      <w:r w:rsidRPr="00795D3E">
        <w:rPr>
          <w:rFonts w:ascii="Arial" w:hAnsi="Arial" w:cs="Arial"/>
          <w:sz w:val="40"/>
          <w:szCs w:val="40"/>
        </w:rPr>
        <w:lastRenderedPageBreak/>
        <w:t>1.</w:t>
      </w:r>
      <w:r>
        <w:rPr>
          <w:rFonts w:ascii="Arial" w:hAnsi="Arial" w:cs="Arial"/>
          <w:sz w:val="40"/>
          <w:szCs w:val="40"/>
        </w:rPr>
        <w:t xml:space="preserve"> </w:t>
      </w:r>
      <w:r w:rsidR="00BE7E0A" w:rsidRPr="00795D3E">
        <w:rPr>
          <w:rFonts w:ascii="Arial" w:hAnsi="Arial" w:cs="Arial"/>
          <w:sz w:val="40"/>
          <w:szCs w:val="40"/>
        </w:rPr>
        <w:t>Введение</w:t>
      </w:r>
      <w:r w:rsidR="001D7F5B">
        <w:rPr>
          <w:rFonts w:ascii="Arial" w:hAnsi="Arial" w:cs="Arial"/>
          <w:sz w:val="40"/>
          <w:szCs w:val="40"/>
        </w:rPr>
        <w:t xml:space="preserve"> </w:t>
      </w:r>
    </w:p>
    <w:p w14:paraId="5BC270EA" w14:textId="77777777" w:rsidR="00DB7567" w:rsidRDefault="008A4987" w:rsidP="00DB7567">
      <w:pPr>
        <w:pStyle w:val="ac"/>
        <w:jc w:val="both"/>
        <w:rPr>
          <w:rFonts w:ascii="Arial" w:hAnsi="Arial" w:cs="Arial"/>
          <w:sz w:val="24"/>
          <w:szCs w:val="24"/>
        </w:rPr>
      </w:pPr>
      <w:r w:rsidRPr="00DB7567">
        <w:rPr>
          <w:rFonts w:ascii="Arial" w:hAnsi="Arial" w:cs="Arial"/>
          <w:sz w:val="24"/>
          <w:szCs w:val="24"/>
        </w:rPr>
        <w:t xml:space="preserve">Компания </w:t>
      </w:r>
      <w:r w:rsidR="00F30F0E" w:rsidRPr="00DB7567">
        <w:rPr>
          <w:rFonts w:ascii="Arial" w:hAnsi="Arial" w:cs="Arial"/>
          <w:sz w:val="24"/>
          <w:szCs w:val="24"/>
        </w:rPr>
        <w:t>ООО «Инженерный центр</w:t>
      </w:r>
      <w:r w:rsidR="00C46CE9" w:rsidRPr="00DB7567">
        <w:rPr>
          <w:rFonts w:ascii="Arial" w:hAnsi="Arial" w:cs="Arial"/>
          <w:sz w:val="24"/>
          <w:szCs w:val="24"/>
        </w:rPr>
        <w:t xml:space="preserve"> «Апрель» </w:t>
      </w:r>
      <w:r w:rsidRPr="00DB7567">
        <w:rPr>
          <w:rFonts w:ascii="Arial" w:hAnsi="Arial" w:cs="Arial"/>
          <w:sz w:val="24"/>
          <w:szCs w:val="24"/>
        </w:rPr>
        <w:t xml:space="preserve">представляют под маркой «Ардерия» настенный </w:t>
      </w:r>
      <w:r w:rsidR="00C2321B" w:rsidRPr="00DB7567">
        <w:rPr>
          <w:rFonts w:ascii="Arial" w:hAnsi="Arial" w:cs="Arial"/>
          <w:sz w:val="24"/>
          <w:szCs w:val="24"/>
        </w:rPr>
        <w:t xml:space="preserve">электрический </w:t>
      </w:r>
      <w:r w:rsidRPr="00DB7567">
        <w:rPr>
          <w:rFonts w:ascii="Arial" w:hAnsi="Arial" w:cs="Arial"/>
          <w:sz w:val="24"/>
          <w:szCs w:val="24"/>
        </w:rPr>
        <w:t>котёл</w:t>
      </w:r>
      <w:r w:rsidR="004853E6" w:rsidRPr="00DB7567">
        <w:rPr>
          <w:rFonts w:ascii="Arial" w:hAnsi="Arial" w:cs="Arial"/>
          <w:sz w:val="24"/>
          <w:szCs w:val="24"/>
        </w:rPr>
        <w:t xml:space="preserve"> </w:t>
      </w:r>
      <w:r w:rsidRPr="00DB7567">
        <w:rPr>
          <w:rFonts w:ascii="Arial" w:hAnsi="Arial" w:cs="Arial"/>
          <w:sz w:val="24"/>
          <w:szCs w:val="24"/>
        </w:rPr>
        <w:t>собственной разработки и</w:t>
      </w:r>
      <w:r w:rsidR="003358E3" w:rsidRPr="00DB7567">
        <w:rPr>
          <w:rFonts w:ascii="Arial" w:hAnsi="Arial" w:cs="Arial"/>
          <w:sz w:val="24"/>
          <w:szCs w:val="24"/>
        </w:rPr>
        <w:t xml:space="preserve"> </w:t>
      </w:r>
      <w:r w:rsidRPr="00DB7567">
        <w:rPr>
          <w:rFonts w:ascii="Arial" w:hAnsi="Arial" w:cs="Arial"/>
          <w:sz w:val="24"/>
          <w:szCs w:val="24"/>
        </w:rPr>
        <w:t xml:space="preserve">собственного производства. </w:t>
      </w:r>
      <w:r w:rsidR="00A204F3" w:rsidRPr="00DB7567">
        <w:rPr>
          <w:rFonts w:ascii="Arial" w:hAnsi="Arial" w:cs="Arial"/>
          <w:sz w:val="24"/>
          <w:szCs w:val="24"/>
        </w:rPr>
        <w:t xml:space="preserve">                             </w:t>
      </w:r>
      <w:r w:rsidRPr="00DB7567">
        <w:rPr>
          <w:rFonts w:ascii="Arial" w:hAnsi="Arial" w:cs="Arial"/>
          <w:sz w:val="24"/>
          <w:szCs w:val="24"/>
        </w:rPr>
        <w:t xml:space="preserve">При разработке </w:t>
      </w:r>
      <w:r w:rsidR="00495B1B" w:rsidRPr="00DB7567">
        <w:rPr>
          <w:rFonts w:ascii="Arial" w:hAnsi="Arial" w:cs="Arial"/>
          <w:sz w:val="24"/>
          <w:szCs w:val="24"/>
        </w:rPr>
        <w:t>электро</w:t>
      </w:r>
      <w:r w:rsidRPr="00DB7567">
        <w:rPr>
          <w:rFonts w:ascii="Arial" w:hAnsi="Arial" w:cs="Arial"/>
          <w:sz w:val="24"/>
          <w:szCs w:val="24"/>
        </w:rPr>
        <w:t xml:space="preserve">котлов </w:t>
      </w:r>
      <w:r w:rsidR="00D57F91" w:rsidRPr="00DB7567">
        <w:rPr>
          <w:rFonts w:ascii="Arial" w:hAnsi="Arial" w:cs="Arial"/>
          <w:sz w:val="24"/>
          <w:szCs w:val="24"/>
        </w:rPr>
        <w:t>Arderia EC (</w:t>
      </w:r>
      <w:r w:rsidR="00D57F91" w:rsidRPr="00DB7567">
        <w:rPr>
          <w:rStyle w:val="rynqvb"/>
          <w:rFonts w:ascii="Arial" w:hAnsi="Arial" w:cs="Arial"/>
          <w:sz w:val="24"/>
          <w:szCs w:val="24"/>
          <w:lang w:val="en"/>
        </w:rPr>
        <w:t>Electric</w:t>
      </w:r>
      <w:r w:rsidR="00D57F91" w:rsidRPr="00DB7567">
        <w:rPr>
          <w:rStyle w:val="rynqvb"/>
          <w:rFonts w:ascii="Arial" w:hAnsi="Arial" w:cs="Arial"/>
          <w:sz w:val="24"/>
          <w:szCs w:val="24"/>
        </w:rPr>
        <w:t xml:space="preserve"> </w:t>
      </w:r>
      <w:r w:rsidR="00D57F91" w:rsidRPr="00DB7567">
        <w:rPr>
          <w:rStyle w:val="rynqvb"/>
          <w:rFonts w:ascii="Arial" w:hAnsi="Arial" w:cs="Arial"/>
          <w:sz w:val="24"/>
          <w:szCs w:val="24"/>
          <w:lang w:val="en"/>
        </w:rPr>
        <w:t>Compact</w:t>
      </w:r>
      <w:r w:rsidR="00D57F91" w:rsidRPr="00DB7567">
        <w:rPr>
          <w:rFonts w:ascii="Arial" w:hAnsi="Arial" w:cs="Arial"/>
          <w:sz w:val="24"/>
          <w:szCs w:val="24"/>
        </w:rPr>
        <w:t xml:space="preserve">) </w:t>
      </w:r>
      <w:r w:rsidRPr="00DB7567">
        <w:rPr>
          <w:rFonts w:ascii="Arial" w:hAnsi="Arial" w:cs="Arial"/>
          <w:sz w:val="24"/>
          <w:szCs w:val="24"/>
        </w:rPr>
        <w:t xml:space="preserve">производитель поставил перед собой задачу создать компактный, безопасный и отвечающий своими функциональными возможностями всем современным требованиям аппарат. Инженеры и конструкторы компании </w:t>
      </w:r>
      <w:r w:rsidR="00F30F0E" w:rsidRPr="00DB7567">
        <w:rPr>
          <w:rFonts w:ascii="Arial" w:hAnsi="Arial" w:cs="Arial"/>
          <w:sz w:val="24"/>
          <w:szCs w:val="24"/>
        </w:rPr>
        <w:t>ООО «Инженерный центр</w:t>
      </w:r>
      <w:r w:rsidR="003358E3" w:rsidRPr="00DB7567">
        <w:rPr>
          <w:rFonts w:ascii="Arial" w:hAnsi="Arial" w:cs="Arial"/>
          <w:sz w:val="24"/>
          <w:szCs w:val="24"/>
        </w:rPr>
        <w:t xml:space="preserve"> «Апрель» </w:t>
      </w:r>
      <w:r w:rsidRPr="00DB7567">
        <w:rPr>
          <w:rFonts w:ascii="Arial" w:hAnsi="Arial" w:cs="Arial"/>
          <w:sz w:val="24"/>
          <w:szCs w:val="24"/>
        </w:rPr>
        <w:t>успешно справились</w:t>
      </w:r>
      <w:r w:rsidR="004853E6" w:rsidRPr="00DB7567">
        <w:rPr>
          <w:rFonts w:ascii="Arial" w:hAnsi="Arial" w:cs="Arial"/>
          <w:sz w:val="24"/>
          <w:szCs w:val="24"/>
        </w:rPr>
        <w:t xml:space="preserve"> </w:t>
      </w:r>
      <w:r w:rsidRPr="00DB7567">
        <w:rPr>
          <w:rFonts w:ascii="Arial" w:hAnsi="Arial" w:cs="Arial"/>
          <w:sz w:val="24"/>
          <w:szCs w:val="24"/>
        </w:rPr>
        <w:t xml:space="preserve">с поставленной задачей. Компактный размер </w:t>
      </w:r>
      <w:r w:rsidR="00495B1B" w:rsidRPr="00DB7567">
        <w:rPr>
          <w:rFonts w:ascii="Arial" w:hAnsi="Arial" w:cs="Arial"/>
          <w:sz w:val="24"/>
          <w:szCs w:val="24"/>
        </w:rPr>
        <w:t>электро</w:t>
      </w:r>
      <w:r w:rsidRPr="00DB7567">
        <w:rPr>
          <w:rFonts w:ascii="Arial" w:hAnsi="Arial" w:cs="Arial"/>
          <w:sz w:val="24"/>
          <w:szCs w:val="24"/>
        </w:rPr>
        <w:t>котло</w:t>
      </w:r>
      <w:r w:rsidR="0042237F" w:rsidRPr="00DB7567">
        <w:rPr>
          <w:rFonts w:ascii="Arial" w:hAnsi="Arial" w:cs="Arial"/>
          <w:sz w:val="24"/>
          <w:szCs w:val="24"/>
        </w:rPr>
        <w:t>в</w:t>
      </w:r>
      <w:r w:rsidR="00F645CB" w:rsidRPr="00DB7567">
        <w:rPr>
          <w:rFonts w:ascii="Arial" w:hAnsi="Arial" w:cs="Arial"/>
          <w:sz w:val="24"/>
          <w:szCs w:val="24"/>
        </w:rPr>
        <w:t xml:space="preserve"> </w:t>
      </w:r>
      <w:r w:rsidRPr="00DB7567">
        <w:rPr>
          <w:rFonts w:ascii="Arial" w:hAnsi="Arial" w:cs="Arial"/>
          <w:sz w:val="24"/>
          <w:szCs w:val="24"/>
        </w:rPr>
        <w:t>достигнут за счёт оптимального расположения деталей и узлов, а</w:t>
      </w:r>
      <w:r w:rsidR="00F30F0E" w:rsidRPr="00DB7567">
        <w:rPr>
          <w:rFonts w:ascii="Arial" w:hAnsi="Arial" w:cs="Arial"/>
          <w:sz w:val="24"/>
          <w:szCs w:val="24"/>
        </w:rPr>
        <w:t xml:space="preserve"> экономия пространства это один </w:t>
      </w:r>
      <w:r w:rsidRPr="00DB7567">
        <w:rPr>
          <w:rFonts w:ascii="Arial" w:hAnsi="Arial" w:cs="Arial"/>
          <w:sz w:val="24"/>
          <w:szCs w:val="24"/>
        </w:rPr>
        <w:t>из важных факторов с</w:t>
      </w:r>
      <w:r w:rsidR="00495B1B" w:rsidRPr="00DB7567">
        <w:rPr>
          <w:rFonts w:ascii="Arial" w:hAnsi="Arial" w:cs="Arial"/>
          <w:sz w:val="24"/>
          <w:szCs w:val="24"/>
        </w:rPr>
        <w:t xml:space="preserve">овременной жизни. </w:t>
      </w:r>
      <w:r w:rsidRPr="00DB7567">
        <w:rPr>
          <w:rFonts w:ascii="Arial" w:hAnsi="Arial" w:cs="Arial"/>
          <w:sz w:val="24"/>
          <w:szCs w:val="24"/>
        </w:rPr>
        <w:t xml:space="preserve">При этом </w:t>
      </w:r>
      <w:r w:rsidR="00495B1B" w:rsidRPr="00DB7567">
        <w:rPr>
          <w:rFonts w:ascii="Arial" w:hAnsi="Arial" w:cs="Arial"/>
          <w:sz w:val="24"/>
          <w:szCs w:val="24"/>
        </w:rPr>
        <w:t>электро</w:t>
      </w:r>
      <w:r w:rsidRPr="00DB7567">
        <w:rPr>
          <w:rFonts w:ascii="Arial" w:hAnsi="Arial" w:cs="Arial"/>
          <w:sz w:val="24"/>
          <w:szCs w:val="24"/>
        </w:rPr>
        <w:t xml:space="preserve">котлы </w:t>
      </w:r>
      <w:r w:rsidR="00D57F91" w:rsidRPr="00DB7567">
        <w:rPr>
          <w:rFonts w:ascii="Arial" w:hAnsi="Arial" w:cs="Arial"/>
          <w:sz w:val="24"/>
          <w:szCs w:val="24"/>
        </w:rPr>
        <w:t xml:space="preserve">Arderia EC </w:t>
      </w:r>
      <w:r w:rsidRPr="00DB7567">
        <w:rPr>
          <w:rFonts w:ascii="Arial" w:hAnsi="Arial" w:cs="Arial"/>
          <w:sz w:val="24"/>
          <w:szCs w:val="24"/>
        </w:rPr>
        <w:t xml:space="preserve">соответствуют всем нормам и стандартам, принятым </w:t>
      </w:r>
      <w:r w:rsidR="003229D9" w:rsidRPr="00DB7567">
        <w:rPr>
          <w:rFonts w:ascii="Arial" w:hAnsi="Arial" w:cs="Arial"/>
          <w:sz w:val="24"/>
          <w:szCs w:val="24"/>
        </w:rPr>
        <w:t>на территории РФ,</w:t>
      </w:r>
      <w:r w:rsidRPr="00DB7567">
        <w:rPr>
          <w:rFonts w:ascii="Arial" w:hAnsi="Arial" w:cs="Arial"/>
          <w:sz w:val="24"/>
          <w:szCs w:val="24"/>
        </w:rPr>
        <w:t xml:space="preserve"> и имеют сертификат</w:t>
      </w:r>
      <w:r w:rsidR="004853E6" w:rsidRPr="00DB7567">
        <w:rPr>
          <w:rFonts w:ascii="Arial" w:hAnsi="Arial" w:cs="Arial"/>
          <w:sz w:val="24"/>
          <w:szCs w:val="24"/>
        </w:rPr>
        <w:t xml:space="preserve"> </w:t>
      </w:r>
      <w:r w:rsidRPr="00DB7567">
        <w:rPr>
          <w:rFonts w:ascii="Arial" w:hAnsi="Arial" w:cs="Arial"/>
          <w:sz w:val="24"/>
          <w:szCs w:val="24"/>
        </w:rPr>
        <w:t>на соотв</w:t>
      </w:r>
      <w:r w:rsidR="00C2321B" w:rsidRPr="00DB7567">
        <w:rPr>
          <w:rFonts w:ascii="Arial" w:hAnsi="Arial" w:cs="Arial"/>
          <w:sz w:val="24"/>
          <w:szCs w:val="24"/>
        </w:rPr>
        <w:t>етствие требованиям Технических</w:t>
      </w:r>
      <w:r w:rsidRPr="00DB7567">
        <w:rPr>
          <w:rFonts w:ascii="Arial" w:hAnsi="Arial" w:cs="Arial"/>
          <w:sz w:val="24"/>
          <w:szCs w:val="24"/>
        </w:rPr>
        <w:t xml:space="preserve"> Регламент</w:t>
      </w:r>
      <w:r w:rsidR="00C2321B" w:rsidRPr="00DB7567">
        <w:rPr>
          <w:rFonts w:ascii="Arial" w:hAnsi="Arial" w:cs="Arial"/>
          <w:sz w:val="24"/>
          <w:szCs w:val="24"/>
        </w:rPr>
        <w:t>ов</w:t>
      </w:r>
      <w:r w:rsidR="000C5D8A" w:rsidRPr="00DB7567">
        <w:rPr>
          <w:rFonts w:ascii="Arial" w:hAnsi="Arial" w:cs="Arial"/>
          <w:sz w:val="24"/>
          <w:szCs w:val="24"/>
        </w:rPr>
        <w:t xml:space="preserve"> Таможенного Союз </w:t>
      </w:r>
      <w:r w:rsidRPr="00DB7567">
        <w:rPr>
          <w:rFonts w:ascii="Arial" w:hAnsi="Arial" w:cs="Arial"/>
          <w:sz w:val="24"/>
          <w:szCs w:val="24"/>
        </w:rPr>
        <w:t>«</w:t>
      </w:r>
      <w:r w:rsidR="00C2321B" w:rsidRPr="00DB7567">
        <w:rPr>
          <w:rFonts w:ascii="Arial" w:hAnsi="Arial" w:cs="Arial"/>
          <w:sz w:val="24"/>
          <w:szCs w:val="24"/>
        </w:rPr>
        <w:t>О безопасности низковольтного оборудования</w:t>
      </w:r>
      <w:r w:rsidRPr="00DB7567">
        <w:rPr>
          <w:rFonts w:ascii="Arial" w:hAnsi="Arial" w:cs="Arial"/>
          <w:sz w:val="24"/>
          <w:szCs w:val="24"/>
        </w:rPr>
        <w:t>"</w:t>
      </w:r>
      <w:r w:rsidR="004853E6" w:rsidRPr="00DB7567">
        <w:rPr>
          <w:rFonts w:ascii="Arial" w:hAnsi="Arial" w:cs="Arial"/>
          <w:sz w:val="24"/>
          <w:szCs w:val="24"/>
        </w:rPr>
        <w:t xml:space="preserve"> </w:t>
      </w:r>
      <w:r w:rsidRPr="00DB7567">
        <w:rPr>
          <w:rFonts w:ascii="Arial" w:hAnsi="Arial" w:cs="Arial"/>
          <w:sz w:val="24"/>
          <w:szCs w:val="24"/>
        </w:rPr>
        <w:t>(</w:t>
      </w:r>
      <w:r w:rsidR="00C2321B" w:rsidRPr="00DB7567">
        <w:rPr>
          <w:rFonts w:ascii="Arial" w:hAnsi="Arial" w:cs="Arial"/>
          <w:sz w:val="24"/>
          <w:szCs w:val="24"/>
        </w:rPr>
        <w:t>ТР ТС 004/2011</w:t>
      </w:r>
      <w:r w:rsidRPr="00DB7567">
        <w:rPr>
          <w:rFonts w:ascii="Arial" w:hAnsi="Arial" w:cs="Arial"/>
          <w:sz w:val="24"/>
          <w:szCs w:val="24"/>
        </w:rPr>
        <w:t>)</w:t>
      </w:r>
      <w:r w:rsidR="00C2321B" w:rsidRPr="00DB7567">
        <w:rPr>
          <w:rFonts w:ascii="Arial" w:hAnsi="Arial" w:cs="Arial"/>
          <w:sz w:val="24"/>
          <w:szCs w:val="24"/>
        </w:rPr>
        <w:t xml:space="preserve"> </w:t>
      </w:r>
      <w:r w:rsidR="000C5D8A" w:rsidRPr="00DB7567">
        <w:rPr>
          <w:rFonts w:ascii="Arial" w:hAnsi="Arial" w:cs="Arial"/>
          <w:sz w:val="24"/>
          <w:szCs w:val="24"/>
        </w:rPr>
        <w:t xml:space="preserve">                       </w:t>
      </w:r>
      <w:r w:rsidR="00C2321B" w:rsidRPr="00DB7567">
        <w:rPr>
          <w:rFonts w:ascii="Arial" w:hAnsi="Arial" w:cs="Arial"/>
          <w:sz w:val="24"/>
          <w:szCs w:val="24"/>
        </w:rPr>
        <w:t>и «Электромагнитная совместимость технических средств» (ТР ТС 020/2011)</w:t>
      </w:r>
      <w:r w:rsidRPr="00DB7567">
        <w:rPr>
          <w:rFonts w:ascii="Arial" w:hAnsi="Arial" w:cs="Arial"/>
          <w:sz w:val="24"/>
          <w:szCs w:val="24"/>
        </w:rPr>
        <w:t>. Небольшие га</w:t>
      </w:r>
      <w:r w:rsidR="003229D9" w:rsidRPr="00DB7567">
        <w:rPr>
          <w:rFonts w:ascii="Arial" w:hAnsi="Arial" w:cs="Arial"/>
          <w:sz w:val="24"/>
          <w:szCs w:val="24"/>
        </w:rPr>
        <w:t>бар</w:t>
      </w:r>
      <w:r w:rsidRPr="00DB7567">
        <w:rPr>
          <w:rFonts w:ascii="Arial" w:hAnsi="Arial" w:cs="Arial"/>
          <w:sz w:val="24"/>
          <w:szCs w:val="24"/>
        </w:rPr>
        <w:t>иты</w:t>
      </w:r>
      <w:r w:rsidR="00C2321B" w:rsidRPr="00DB7567">
        <w:rPr>
          <w:rFonts w:ascii="Arial" w:hAnsi="Arial" w:cs="Arial"/>
          <w:sz w:val="24"/>
          <w:szCs w:val="24"/>
        </w:rPr>
        <w:t xml:space="preserve">, </w:t>
      </w:r>
      <w:r w:rsidRPr="00DB7567">
        <w:rPr>
          <w:rFonts w:ascii="Arial" w:hAnsi="Arial" w:cs="Arial"/>
          <w:sz w:val="24"/>
          <w:szCs w:val="24"/>
        </w:rPr>
        <w:t>технические характеристики</w:t>
      </w:r>
      <w:r w:rsidR="00C2321B" w:rsidRPr="00DB7567">
        <w:rPr>
          <w:rFonts w:ascii="Arial" w:hAnsi="Arial" w:cs="Arial"/>
          <w:sz w:val="24"/>
          <w:szCs w:val="24"/>
        </w:rPr>
        <w:t xml:space="preserve"> и уникальный алгоритм работы</w:t>
      </w:r>
      <w:r w:rsidRPr="00DB7567">
        <w:rPr>
          <w:rFonts w:ascii="Arial" w:hAnsi="Arial" w:cs="Arial"/>
          <w:sz w:val="24"/>
          <w:szCs w:val="24"/>
        </w:rPr>
        <w:t xml:space="preserve"> выгодно отличают </w:t>
      </w:r>
      <w:r w:rsidR="00C2321B" w:rsidRPr="00DB7567">
        <w:rPr>
          <w:rFonts w:ascii="Arial" w:hAnsi="Arial" w:cs="Arial"/>
          <w:sz w:val="24"/>
          <w:szCs w:val="24"/>
        </w:rPr>
        <w:t>электро</w:t>
      </w:r>
      <w:r w:rsidRPr="00DB7567">
        <w:rPr>
          <w:rFonts w:ascii="Arial" w:hAnsi="Arial" w:cs="Arial"/>
          <w:sz w:val="24"/>
          <w:szCs w:val="24"/>
        </w:rPr>
        <w:t xml:space="preserve">котлы </w:t>
      </w:r>
      <w:r w:rsidR="00D57F91" w:rsidRPr="00DB7567">
        <w:rPr>
          <w:rFonts w:ascii="Arial" w:hAnsi="Arial" w:cs="Arial"/>
          <w:sz w:val="24"/>
          <w:szCs w:val="24"/>
        </w:rPr>
        <w:t xml:space="preserve">Arderia EC </w:t>
      </w:r>
      <w:r w:rsidRPr="00DB7567">
        <w:rPr>
          <w:rFonts w:ascii="Arial" w:hAnsi="Arial" w:cs="Arial"/>
          <w:sz w:val="24"/>
          <w:szCs w:val="24"/>
        </w:rPr>
        <w:t>от имеющихся на рынке аналогов.</w:t>
      </w:r>
    </w:p>
    <w:p w14:paraId="3F913A89" w14:textId="4D72A5B6" w:rsidR="008A4987" w:rsidRPr="00DB7567" w:rsidRDefault="004853E6" w:rsidP="00DB7567">
      <w:pPr>
        <w:pStyle w:val="ac"/>
        <w:rPr>
          <w:rFonts w:ascii="Arial" w:hAnsi="Arial" w:cs="Arial"/>
          <w:sz w:val="24"/>
          <w:szCs w:val="24"/>
        </w:rPr>
      </w:pPr>
      <w:r w:rsidRPr="00DB7567">
        <w:rPr>
          <w:rFonts w:ascii="Arial" w:hAnsi="Arial" w:cs="Arial"/>
          <w:sz w:val="24"/>
          <w:szCs w:val="24"/>
        </w:rPr>
        <w:t xml:space="preserve"> </w:t>
      </w:r>
    </w:p>
    <w:p w14:paraId="417F7329" w14:textId="45B6F410" w:rsidR="006B0D8A" w:rsidRDefault="00495B1B" w:rsidP="004853E6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Электрок</w:t>
      </w:r>
      <w:r w:rsidR="008A4987">
        <w:rPr>
          <w:rFonts w:ascii="Arial" w:hAnsi="Arial" w:cs="Arial"/>
          <w:b/>
          <w:bCs/>
          <w:sz w:val="24"/>
          <w:szCs w:val="24"/>
        </w:rPr>
        <w:t xml:space="preserve">отлы </w:t>
      </w:r>
      <w:r w:rsidR="00D57F91" w:rsidRPr="00D57F91">
        <w:rPr>
          <w:rFonts w:ascii="Arial" w:hAnsi="Arial" w:cs="Arial"/>
          <w:b/>
          <w:bCs/>
          <w:sz w:val="24"/>
          <w:szCs w:val="24"/>
        </w:rPr>
        <w:t>Arderia EC</w:t>
      </w:r>
      <w:r w:rsidR="00D57F91" w:rsidRPr="00D57F91">
        <w:rPr>
          <w:rFonts w:ascii="Arial" w:hAnsi="Arial" w:cs="Arial"/>
          <w:b/>
          <w:bCs/>
          <w:color w:val="C00000"/>
          <w:sz w:val="24"/>
          <w:szCs w:val="24"/>
        </w:rPr>
        <w:t xml:space="preserve"> </w:t>
      </w:r>
      <w:r w:rsidR="008A4987" w:rsidRPr="00324FE7">
        <w:rPr>
          <w:rFonts w:ascii="Arial" w:hAnsi="Arial" w:cs="Arial"/>
          <w:b/>
          <w:bCs/>
          <w:sz w:val="24"/>
          <w:szCs w:val="24"/>
        </w:rPr>
        <w:t>производятся заводом</w:t>
      </w:r>
      <w:r w:rsidR="008A4987" w:rsidRPr="009726F9">
        <w:rPr>
          <w:rFonts w:ascii="Arial" w:hAnsi="Arial" w:cs="Arial"/>
          <w:b/>
          <w:bCs/>
          <w:sz w:val="24"/>
          <w:szCs w:val="24"/>
        </w:rPr>
        <w:t xml:space="preserve"> </w:t>
      </w:r>
      <w:r w:rsidR="008A4987">
        <w:rPr>
          <w:rFonts w:ascii="Arial" w:hAnsi="Arial" w:cs="Arial"/>
          <w:b/>
          <w:bCs/>
          <w:sz w:val="24"/>
          <w:szCs w:val="24"/>
        </w:rPr>
        <w:t>«</w:t>
      </w:r>
      <w:r w:rsidR="008A4987">
        <w:rPr>
          <w:rFonts w:ascii="Arial" w:hAnsi="Arial" w:cs="Arial"/>
          <w:b/>
          <w:bCs/>
          <w:sz w:val="24"/>
          <w:szCs w:val="24"/>
          <w:lang w:val="en-US"/>
        </w:rPr>
        <w:t>ARDERIA</w:t>
      </w:r>
      <w:r w:rsidR="008A4987">
        <w:rPr>
          <w:rFonts w:ascii="Arial" w:hAnsi="Arial" w:cs="Arial"/>
          <w:b/>
          <w:bCs/>
          <w:sz w:val="24"/>
          <w:szCs w:val="24"/>
        </w:rPr>
        <w:t>»</w:t>
      </w:r>
      <w:r w:rsidR="008A4987" w:rsidRPr="00324FE7">
        <w:rPr>
          <w:rFonts w:ascii="Arial" w:hAnsi="Arial" w:cs="Arial"/>
          <w:b/>
          <w:bCs/>
          <w:sz w:val="24"/>
          <w:szCs w:val="24"/>
        </w:rPr>
        <w:t xml:space="preserve"> в России</w:t>
      </w:r>
      <w:r w:rsidR="008A4987" w:rsidRPr="009726F9">
        <w:rPr>
          <w:rFonts w:ascii="Arial" w:hAnsi="Arial" w:cs="Arial"/>
          <w:b/>
          <w:bCs/>
          <w:sz w:val="24"/>
          <w:szCs w:val="24"/>
        </w:rPr>
        <w:t>.</w:t>
      </w:r>
      <w:r w:rsidR="004853E6">
        <w:rPr>
          <w:rFonts w:ascii="Arial" w:hAnsi="Arial" w:cs="Arial"/>
          <w:sz w:val="24"/>
          <w:szCs w:val="24"/>
        </w:rPr>
        <w:t xml:space="preserve"> </w:t>
      </w:r>
    </w:p>
    <w:p w14:paraId="12FE0304" w14:textId="14997135" w:rsidR="00013816" w:rsidRDefault="006B0D8A" w:rsidP="00DB7567">
      <w:pPr>
        <w:pStyle w:val="ac"/>
        <w:jc w:val="both"/>
        <w:rPr>
          <w:rFonts w:ascii="Arial" w:hAnsi="Arial" w:cs="Arial"/>
          <w:sz w:val="24"/>
          <w:szCs w:val="24"/>
        </w:rPr>
      </w:pPr>
      <w:r w:rsidRPr="00DB7567">
        <w:rPr>
          <w:rFonts w:ascii="Arial" w:hAnsi="Arial" w:cs="Arial"/>
          <w:sz w:val="24"/>
          <w:szCs w:val="24"/>
        </w:rPr>
        <w:t xml:space="preserve">Компания </w:t>
      </w:r>
      <w:r w:rsidR="000C5D8A" w:rsidRPr="00DB7567">
        <w:rPr>
          <w:rFonts w:ascii="Arial" w:hAnsi="Arial" w:cs="Arial"/>
          <w:sz w:val="24"/>
          <w:szCs w:val="24"/>
        </w:rPr>
        <w:t>ООО «Инженерный центр</w:t>
      </w:r>
      <w:r w:rsidR="003358E3" w:rsidRPr="00DB7567">
        <w:rPr>
          <w:rFonts w:ascii="Arial" w:hAnsi="Arial" w:cs="Arial"/>
          <w:sz w:val="24"/>
          <w:szCs w:val="24"/>
        </w:rPr>
        <w:t xml:space="preserve"> «Апрель» </w:t>
      </w:r>
      <w:r w:rsidR="000D6901" w:rsidRPr="00DB7567">
        <w:rPr>
          <w:rFonts w:ascii="Arial" w:hAnsi="Arial" w:cs="Arial"/>
          <w:sz w:val="24"/>
          <w:szCs w:val="24"/>
        </w:rPr>
        <w:t>производит электрические котлы</w:t>
      </w:r>
      <w:r w:rsidR="009A6D6D" w:rsidRPr="00DB7567">
        <w:rPr>
          <w:rFonts w:ascii="Arial" w:hAnsi="Arial" w:cs="Arial"/>
          <w:color w:val="FF0000"/>
          <w:sz w:val="24"/>
          <w:szCs w:val="24"/>
        </w:rPr>
        <w:t xml:space="preserve"> </w:t>
      </w:r>
      <w:r w:rsidR="00D57F91" w:rsidRPr="00DB7567">
        <w:rPr>
          <w:rFonts w:ascii="Arial" w:hAnsi="Arial" w:cs="Arial"/>
          <w:sz w:val="24"/>
          <w:szCs w:val="24"/>
        </w:rPr>
        <w:t>Arderia EC</w:t>
      </w:r>
      <w:r w:rsidR="000C5D8A" w:rsidRPr="00DB7567">
        <w:rPr>
          <w:rFonts w:ascii="Arial" w:hAnsi="Arial" w:cs="Arial"/>
          <w:color w:val="C00000"/>
          <w:sz w:val="24"/>
          <w:szCs w:val="24"/>
        </w:rPr>
        <w:t xml:space="preserve">            </w:t>
      </w:r>
      <w:r w:rsidR="00E235E9" w:rsidRPr="00DB7567">
        <w:rPr>
          <w:rFonts w:ascii="Arial" w:hAnsi="Arial" w:cs="Arial"/>
          <w:sz w:val="24"/>
          <w:szCs w:val="24"/>
        </w:rPr>
        <w:t xml:space="preserve">в </w:t>
      </w:r>
      <w:r w:rsidR="009A6D6D" w:rsidRPr="00DB7567">
        <w:rPr>
          <w:rFonts w:ascii="Arial" w:hAnsi="Arial" w:cs="Arial"/>
          <w:sz w:val="24"/>
          <w:szCs w:val="24"/>
        </w:rPr>
        <w:t>диапазоне</w:t>
      </w:r>
      <w:r w:rsidR="00E235E9" w:rsidRPr="00DB7567">
        <w:rPr>
          <w:rFonts w:ascii="Arial" w:hAnsi="Arial" w:cs="Arial"/>
          <w:sz w:val="24"/>
          <w:szCs w:val="24"/>
        </w:rPr>
        <w:t xml:space="preserve"> тепловой мощности</w:t>
      </w:r>
      <w:r w:rsidR="00D57F91" w:rsidRPr="00DB7567">
        <w:rPr>
          <w:rFonts w:ascii="Arial" w:hAnsi="Arial" w:cs="Arial"/>
          <w:sz w:val="24"/>
          <w:szCs w:val="24"/>
        </w:rPr>
        <w:t xml:space="preserve"> 4÷12 кВт и 5</w:t>
      </w:r>
      <w:r w:rsidR="009A6D6D" w:rsidRPr="00DB7567">
        <w:rPr>
          <w:rFonts w:ascii="Arial" w:hAnsi="Arial" w:cs="Arial"/>
          <w:sz w:val="24"/>
          <w:szCs w:val="24"/>
        </w:rPr>
        <w:t>÷</w:t>
      </w:r>
      <w:r w:rsidR="00D57F91" w:rsidRPr="00DB7567">
        <w:rPr>
          <w:rFonts w:ascii="Arial" w:hAnsi="Arial" w:cs="Arial"/>
          <w:sz w:val="24"/>
          <w:szCs w:val="24"/>
        </w:rPr>
        <w:t>15</w:t>
      </w:r>
      <w:r w:rsidR="00E235E9" w:rsidRPr="00DB7567">
        <w:rPr>
          <w:rFonts w:ascii="Arial" w:hAnsi="Arial" w:cs="Arial"/>
          <w:sz w:val="24"/>
          <w:szCs w:val="24"/>
        </w:rPr>
        <w:t xml:space="preserve"> кВт. </w:t>
      </w:r>
      <w:r w:rsidRPr="00DB7567">
        <w:rPr>
          <w:rFonts w:ascii="Arial" w:hAnsi="Arial" w:cs="Arial"/>
          <w:sz w:val="24"/>
          <w:szCs w:val="24"/>
        </w:rPr>
        <w:t xml:space="preserve">Это позволяет оптимально подобрать </w:t>
      </w:r>
      <w:r w:rsidR="00E235E9" w:rsidRPr="00DB7567">
        <w:rPr>
          <w:rFonts w:ascii="Arial" w:hAnsi="Arial" w:cs="Arial"/>
          <w:sz w:val="24"/>
          <w:szCs w:val="24"/>
        </w:rPr>
        <w:t xml:space="preserve">и/или отрегулировать </w:t>
      </w:r>
      <w:r w:rsidRPr="00DB7567">
        <w:rPr>
          <w:rFonts w:ascii="Arial" w:hAnsi="Arial" w:cs="Arial"/>
          <w:sz w:val="24"/>
          <w:szCs w:val="24"/>
        </w:rPr>
        <w:t>мощность</w:t>
      </w:r>
      <w:r w:rsidR="00E235E9" w:rsidRPr="00DB7567">
        <w:rPr>
          <w:rFonts w:ascii="Arial" w:hAnsi="Arial" w:cs="Arial"/>
          <w:sz w:val="24"/>
          <w:szCs w:val="24"/>
        </w:rPr>
        <w:t xml:space="preserve"> для Вашего помещения в настройках </w:t>
      </w:r>
      <w:r w:rsidR="0035173B" w:rsidRPr="00DB7567">
        <w:rPr>
          <w:rFonts w:ascii="Arial" w:hAnsi="Arial" w:cs="Arial"/>
          <w:sz w:val="24"/>
          <w:szCs w:val="24"/>
        </w:rPr>
        <w:t>электро</w:t>
      </w:r>
      <w:r w:rsidR="005D1B96" w:rsidRPr="00DB7567">
        <w:rPr>
          <w:rFonts w:ascii="Arial" w:hAnsi="Arial" w:cs="Arial"/>
          <w:sz w:val="24"/>
          <w:szCs w:val="24"/>
        </w:rPr>
        <w:t>котла</w:t>
      </w:r>
      <w:r w:rsidRPr="00DB7567">
        <w:rPr>
          <w:rFonts w:ascii="Arial" w:hAnsi="Arial" w:cs="Arial"/>
          <w:sz w:val="24"/>
          <w:szCs w:val="24"/>
        </w:rPr>
        <w:t xml:space="preserve">. </w:t>
      </w:r>
      <w:r w:rsidR="000C5D8A" w:rsidRPr="00DB7567">
        <w:rPr>
          <w:rFonts w:ascii="Arial" w:hAnsi="Arial" w:cs="Arial"/>
          <w:sz w:val="24"/>
          <w:szCs w:val="24"/>
        </w:rPr>
        <w:t xml:space="preserve">Электрокотёл </w:t>
      </w:r>
      <w:r w:rsidR="00D57F91" w:rsidRPr="00DB7567">
        <w:rPr>
          <w:rFonts w:ascii="Arial" w:hAnsi="Arial" w:cs="Arial"/>
          <w:sz w:val="24"/>
          <w:szCs w:val="24"/>
        </w:rPr>
        <w:t xml:space="preserve">Arderia EC </w:t>
      </w:r>
      <w:r w:rsidRPr="00DB7567">
        <w:rPr>
          <w:rFonts w:ascii="Arial" w:hAnsi="Arial" w:cs="Arial"/>
          <w:sz w:val="24"/>
          <w:szCs w:val="24"/>
        </w:rPr>
        <w:t xml:space="preserve">укомплектован всеми необходимыми элементами контроля </w:t>
      </w:r>
      <w:r w:rsidR="000C5D8A" w:rsidRPr="00DB7567">
        <w:rPr>
          <w:rFonts w:ascii="Arial" w:hAnsi="Arial" w:cs="Arial"/>
          <w:sz w:val="24"/>
          <w:szCs w:val="24"/>
        </w:rPr>
        <w:t xml:space="preserve">                        </w:t>
      </w:r>
      <w:r w:rsidRPr="00DB7567">
        <w:rPr>
          <w:rFonts w:ascii="Arial" w:hAnsi="Arial" w:cs="Arial"/>
          <w:sz w:val="24"/>
          <w:szCs w:val="24"/>
        </w:rPr>
        <w:t>и</w:t>
      </w:r>
      <w:r w:rsidR="000D6901" w:rsidRPr="00DB7567">
        <w:rPr>
          <w:rFonts w:ascii="Arial" w:hAnsi="Arial" w:cs="Arial"/>
          <w:sz w:val="24"/>
          <w:szCs w:val="24"/>
        </w:rPr>
        <w:t xml:space="preserve"> </w:t>
      </w:r>
      <w:r w:rsidRPr="00DB7567">
        <w:rPr>
          <w:rFonts w:ascii="Arial" w:hAnsi="Arial" w:cs="Arial"/>
          <w:sz w:val="24"/>
          <w:szCs w:val="24"/>
        </w:rPr>
        <w:t>регулировки.</w:t>
      </w:r>
      <w:r w:rsidR="004853E6" w:rsidRPr="00DB7567">
        <w:rPr>
          <w:rFonts w:ascii="Arial" w:hAnsi="Arial" w:cs="Arial"/>
          <w:sz w:val="24"/>
          <w:szCs w:val="24"/>
        </w:rPr>
        <w:t xml:space="preserve"> </w:t>
      </w:r>
      <w:r w:rsidR="00013816" w:rsidRPr="00DB7567">
        <w:rPr>
          <w:rFonts w:ascii="Arial" w:hAnsi="Arial" w:cs="Arial"/>
          <w:sz w:val="24"/>
          <w:szCs w:val="24"/>
        </w:rPr>
        <w:t>Электрок</w:t>
      </w:r>
      <w:r w:rsidR="008A4987" w:rsidRPr="00DB7567">
        <w:rPr>
          <w:rFonts w:ascii="Arial" w:hAnsi="Arial" w:cs="Arial"/>
          <w:sz w:val="24"/>
          <w:szCs w:val="24"/>
        </w:rPr>
        <w:t xml:space="preserve">отлы </w:t>
      </w:r>
      <w:r w:rsidR="00D57F91" w:rsidRPr="00DB7567">
        <w:rPr>
          <w:rFonts w:ascii="Arial" w:hAnsi="Arial" w:cs="Arial"/>
          <w:sz w:val="24"/>
          <w:szCs w:val="24"/>
        </w:rPr>
        <w:t xml:space="preserve">Arderia EC </w:t>
      </w:r>
      <w:r w:rsidR="008A4987" w:rsidRPr="00DB7567">
        <w:rPr>
          <w:rFonts w:ascii="Arial" w:hAnsi="Arial" w:cs="Arial"/>
          <w:sz w:val="24"/>
          <w:szCs w:val="24"/>
        </w:rPr>
        <w:t>характеризует длительный срок эксплуат</w:t>
      </w:r>
      <w:r w:rsidR="00013816" w:rsidRPr="00DB7567">
        <w:rPr>
          <w:rFonts w:ascii="Arial" w:hAnsi="Arial" w:cs="Arial"/>
          <w:sz w:val="24"/>
          <w:szCs w:val="24"/>
        </w:rPr>
        <w:t>ации, и эргономичность.</w:t>
      </w:r>
      <w:r w:rsidR="00F645CB" w:rsidRPr="00DB7567">
        <w:rPr>
          <w:rFonts w:ascii="Arial" w:hAnsi="Arial" w:cs="Arial"/>
          <w:sz w:val="24"/>
          <w:szCs w:val="24"/>
        </w:rPr>
        <w:t xml:space="preserve"> </w:t>
      </w:r>
    </w:p>
    <w:p w14:paraId="28A2F2E3" w14:textId="77777777" w:rsidR="00DB7567" w:rsidRPr="00DB7567" w:rsidRDefault="00DB7567" w:rsidP="00DB7567">
      <w:pPr>
        <w:pStyle w:val="ac"/>
        <w:jc w:val="both"/>
        <w:rPr>
          <w:rFonts w:ascii="Arial" w:hAnsi="Arial" w:cs="Arial"/>
          <w:b/>
          <w:color w:val="C00000"/>
          <w:sz w:val="24"/>
          <w:szCs w:val="24"/>
        </w:rPr>
      </w:pPr>
    </w:p>
    <w:p w14:paraId="35C67C6E" w14:textId="29AFAA3B" w:rsidR="008A4987" w:rsidRPr="000D6901" w:rsidRDefault="008A4987" w:rsidP="004853E6">
      <w:pPr>
        <w:jc w:val="both"/>
        <w:rPr>
          <w:rFonts w:ascii="Arial" w:hAnsi="Arial" w:cs="Arial"/>
          <w:b/>
          <w:sz w:val="24"/>
          <w:szCs w:val="24"/>
        </w:rPr>
      </w:pPr>
      <w:r w:rsidRPr="00BF006B">
        <w:rPr>
          <w:rFonts w:ascii="Arial" w:hAnsi="Arial" w:cs="Arial"/>
          <w:b/>
          <w:sz w:val="24"/>
          <w:szCs w:val="24"/>
        </w:rPr>
        <w:t xml:space="preserve">При регулярном проведении технического обслуживания </w:t>
      </w:r>
      <w:r w:rsidR="00D966B3">
        <w:rPr>
          <w:rFonts w:ascii="Arial" w:hAnsi="Arial" w:cs="Arial"/>
          <w:b/>
          <w:sz w:val="24"/>
          <w:szCs w:val="24"/>
        </w:rPr>
        <w:t xml:space="preserve">электрического </w:t>
      </w:r>
      <w:r>
        <w:rPr>
          <w:rFonts w:ascii="Arial" w:hAnsi="Arial" w:cs="Arial"/>
          <w:b/>
          <w:sz w:val="24"/>
          <w:szCs w:val="24"/>
        </w:rPr>
        <w:t>котла</w:t>
      </w:r>
      <w:r w:rsidR="004853E6">
        <w:rPr>
          <w:rFonts w:ascii="Arial" w:hAnsi="Arial" w:cs="Arial"/>
          <w:b/>
          <w:sz w:val="24"/>
          <w:szCs w:val="24"/>
        </w:rPr>
        <w:t xml:space="preserve"> </w:t>
      </w:r>
      <w:r w:rsidR="00A204F3">
        <w:rPr>
          <w:rFonts w:ascii="Arial" w:hAnsi="Arial" w:cs="Arial"/>
          <w:b/>
          <w:sz w:val="24"/>
          <w:szCs w:val="24"/>
        </w:rPr>
        <w:t xml:space="preserve">                    </w:t>
      </w:r>
      <w:r>
        <w:rPr>
          <w:rFonts w:ascii="Arial" w:hAnsi="Arial" w:cs="Arial"/>
          <w:b/>
          <w:sz w:val="24"/>
          <w:szCs w:val="24"/>
        </w:rPr>
        <w:t xml:space="preserve">(не реже одного раза в год) </w:t>
      </w:r>
      <w:r w:rsidRPr="00BF006B">
        <w:rPr>
          <w:rFonts w:ascii="Arial" w:hAnsi="Arial" w:cs="Arial"/>
          <w:b/>
          <w:sz w:val="24"/>
          <w:szCs w:val="24"/>
        </w:rPr>
        <w:t xml:space="preserve">представителями специализированной сервисной организации, срок </w:t>
      </w:r>
      <w:r>
        <w:rPr>
          <w:rFonts w:ascii="Arial" w:hAnsi="Arial" w:cs="Arial"/>
          <w:b/>
          <w:sz w:val="24"/>
          <w:szCs w:val="24"/>
        </w:rPr>
        <w:t xml:space="preserve">его </w:t>
      </w:r>
      <w:r w:rsidR="000D6901">
        <w:rPr>
          <w:rFonts w:ascii="Arial" w:hAnsi="Arial" w:cs="Arial"/>
          <w:b/>
          <w:sz w:val="24"/>
          <w:szCs w:val="24"/>
        </w:rPr>
        <w:t>службы составляет 10 лет.</w:t>
      </w:r>
    </w:p>
    <w:p w14:paraId="1AA068D9" w14:textId="6E387915" w:rsidR="008A4987" w:rsidRPr="00A04F60" w:rsidRDefault="008A4987" w:rsidP="004853E6">
      <w:pPr>
        <w:jc w:val="both"/>
        <w:rPr>
          <w:rFonts w:ascii="Arial" w:hAnsi="Arial" w:cs="Arial"/>
          <w:b/>
          <w:sz w:val="24"/>
          <w:szCs w:val="24"/>
        </w:rPr>
      </w:pPr>
      <w:r w:rsidRPr="00A04F60">
        <w:rPr>
          <w:rFonts w:ascii="Arial" w:hAnsi="Arial" w:cs="Arial"/>
          <w:b/>
          <w:sz w:val="24"/>
          <w:szCs w:val="24"/>
        </w:rPr>
        <w:t xml:space="preserve">Автоматика безопасности </w:t>
      </w:r>
      <w:r w:rsidR="00B65B15">
        <w:rPr>
          <w:rFonts w:ascii="Arial" w:hAnsi="Arial" w:cs="Arial"/>
          <w:b/>
          <w:sz w:val="24"/>
          <w:szCs w:val="24"/>
        </w:rPr>
        <w:t>электро</w:t>
      </w:r>
      <w:r w:rsidRPr="00A04F60">
        <w:rPr>
          <w:rFonts w:ascii="Arial" w:hAnsi="Arial" w:cs="Arial"/>
          <w:b/>
          <w:sz w:val="24"/>
          <w:szCs w:val="24"/>
        </w:rPr>
        <w:t xml:space="preserve">котлов </w:t>
      </w:r>
      <w:r w:rsidR="00DB7567">
        <w:rPr>
          <w:rFonts w:ascii="Arial" w:hAnsi="Arial" w:cs="Arial"/>
          <w:b/>
          <w:sz w:val="24"/>
          <w:szCs w:val="24"/>
        </w:rPr>
        <w:t xml:space="preserve">Arderia </w:t>
      </w:r>
      <w:r w:rsidRPr="00A04F60">
        <w:rPr>
          <w:rFonts w:ascii="Arial" w:hAnsi="Arial" w:cs="Arial"/>
          <w:b/>
          <w:sz w:val="24"/>
          <w:szCs w:val="24"/>
        </w:rPr>
        <w:t xml:space="preserve">прекращает подачу </w:t>
      </w:r>
      <w:r w:rsidR="00B65B15">
        <w:rPr>
          <w:rFonts w:ascii="Arial" w:hAnsi="Arial" w:cs="Arial"/>
          <w:b/>
          <w:sz w:val="24"/>
          <w:szCs w:val="24"/>
        </w:rPr>
        <w:t xml:space="preserve">электропитания </w:t>
      </w:r>
      <w:r w:rsidRPr="00A04F60">
        <w:rPr>
          <w:rFonts w:ascii="Arial" w:hAnsi="Arial" w:cs="Arial"/>
          <w:b/>
          <w:sz w:val="24"/>
          <w:szCs w:val="24"/>
        </w:rPr>
        <w:t>при:</w:t>
      </w:r>
    </w:p>
    <w:p w14:paraId="1D6303EF" w14:textId="77777777" w:rsidR="005B72BA" w:rsidRDefault="008A4987" w:rsidP="004853E6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неисправности цепей защиты;</w:t>
      </w:r>
    </w:p>
    <w:p w14:paraId="1A611255" w14:textId="70DE717C" w:rsidR="005B72BA" w:rsidRDefault="008A4987" w:rsidP="004853E6">
      <w:pPr>
        <w:jc w:val="both"/>
        <w:rPr>
          <w:rFonts w:ascii="Arial" w:hAnsi="Arial" w:cs="Arial"/>
          <w:sz w:val="24"/>
          <w:szCs w:val="24"/>
        </w:rPr>
      </w:pPr>
      <w:r w:rsidRPr="000900C4">
        <w:rPr>
          <w:rFonts w:ascii="Arial" w:hAnsi="Arial" w:cs="Arial"/>
          <w:sz w:val="24"/>
          <w:szCs w:val="24"/>
        </w:rPr>
        <w:t>- падении давления теплоносителя ниже</w:t>
      </w:r>
      <w:r>
        <w:rPr>
          <w:rFonts w:ascii="Arial" w:hAnsi="Arial" w:cs="Arial"/>
          <w:sz w:val="24"/>
          <w:szCs w:val="24"/>
        </w:rPr>
        <w:t xml:space="preserve"> предельно допустимых значений;</w:t>
      </w:r>
    </w:p>
    <w:p w14:paraId="15B3BFAB" w14:textId="3F3B6E85" w:rsidR="00BB558B" w:rsidRPr="003358E3" w:rsidRDefault="008A4987" w:rsidP="003358E3">
      <w:pPr>
        <w:jc w:val="both"/>
        <w:rPr>
          <w:rFonts w:ascii="Arial" w:hAnsi="Arial" w:cs="Arial"/>
          <w:sz w:val="24"/>
          <w:szCs w:val="24"/>
        </w:rPr>
      </w:pPr>
      <w:r w:rsidRPr="000900C4">
        <w:rPr>
          <w:rFonts w:ascii="Arial" w:hAnsi="Arial" w:cs="Arial"/>
          <w:sz w:val="24"/>
          <w:szCs w:val="24"/>
        </w:rPr>
        <w:t xml:space="preserve">- достижении предельно допустимой температуры </w:t>
      </w:r>
      <w:r>
        <w:rPr>
          <w:rFonts w:ascii="Arial" w:hAnsi="Arial" w:cs="Arial"/>
          <w:sz w:val="24"/>
          <w:szCs w:val="24"/>
        </w:rPr>
        <w:t>теплоносителя;</w:t>
      </w:r>
      <w:r w:rsidR="004853E6">
        <w:rPr>
          <w:rFonts w:ascii="Arial" w:hAnsi="Arial" w:cs="Arial"/>
          <w:sz w:val="24"/>
          <w:szCs w:val="24"/>
        </w:rPr>
        <w:t xml:space="preserve"> </w:t>
      </w:r>
    </w:p>
    <w:p w14:paraId="4F22CAB6" w14:textId="660BB769" w:rsidR="006779DE" w:rsidRDefault="006779DE" w:rsidP="003358E3">
      <w:pPr>
        <w:rPr>
          <w:rFonts w:ascii="Arial" w:hAnsi="Arial" w:cs="Arial"/>
          <w:sz w:val="40"/>
          <w:szCs w:val="40"/>
        </w:rPr>
      </w:pPr>
    </w:p>
    <w:p w14:paraId="6A8821D7" w14:textId="03872820" w:rsidR="003358E3" w:rsidRDefault="003358E3" w:rsidP="003358E3">
      <w:pPr>
        <w:rPr>
          <w:rFonts w:ascii="Arial" w:hAnsi="Arial" w:cs="Arial"/>
          <w:sz w:val="40"/>
          <w:szCs w:val="40"/>
        </w:rPr>
      </w:pPr>
    </w:p>
    <w:p w14:paraId="731B0021" w14:textId="6DE0EE24" w:rsidR="003358E3" w:rsidRDefault="003358E3" w:rsidP="003358E3">
      <w:pPr>
        <w:rPr>
          <w:rFonts w:ascii="Arial" w:hAnsi="Arial" w:cs="Arial"/>
          <w:sz w:val="40"/>
          <w:szCs w:val="40"/>
        </w:rPr>
      </w:pPr>
    </w:p>
    <w:p w14:paraId="0E4CBBA5" w14:textId="77777777" w:rsidR="00DB7567" w:rsidRDefault="00DB7567" w:rsidP="006E7EE5">
      <w:pPr>
        <w:ind w:left="567" w:hanging="567"/>
        <w:rPr>
          <w:rFonts w:ascii="Arial" w:hAnsi="Arial" w:cs="Arial"/>
          <w:sz w:val="40"/>
          <w:szCs w:val="40"/>
        </w:rPr>
      </w:pPr>
    </w:p>
    <w:p w14:paraId="30C75FDD" w14:textId="77777777" w:rsidR="00DB7567" w:rsidRDefault="00DB7567" w:rsidP="006E7EE5">
      <w:pPr>
        <w:ind w:left="567" w:hanging="567"/>
        <w:rPr>
          <w:rFonts w:ascii="Arial" w:hAnsi="Arial" w:cs="Arial"/>
          <w:sz w:val="40"/>
          <w:szCs w:val="40"/>
        </w:rPr>
      </w:pPr>
    </w:p>
    <w:p w14:paraId="6BB58097" w14:textId="77777777" w:rsidR="00DB7567" w:rsidRDefault="00DB7567" w:rsidP="006E7EE5">
      <w:pPr>
        <w:ind w:left="567" w:hanging="567"/>
        <w:rPr>
          <w:rFonts w:ascii="Arial" w:hAnsi="Arial" w:cs="Arial"/>
          <w:sz w:val="40"/>
          <w:szCs w:val="40"/>
        </w:rPr>
      </w:pPr>
    </w:p>
    <w:p w14:paraId="5287F4FE" w14:textId="04C779A5" w:rsidR="00261EFE" w:rsidRPr="00795D3E" w:rsidRDefault="00795D3E" w:rsidP="006E7EE5">
      <w:pPr>
        <w:ind w:left="567" w:hanging="567"/>
        <w:rPr>
          <w:rFonts w:ascii="Arial" w:hAnsi="Arial" w:cs="Arial"/>
          <w:sz w:val="40"/>
          <w:szCs w:val="40"/>
        </w:rPr>
      </w:pPr>
      <w:r w:rsidRPr="00795D3E">
        <w:rPr>
          <w:rFonts w:ascii="Arial" w:hAnsi="Arial" w:cs="Arial"/>
          <w:sz w:val="40"/>
          <w:szCs w:val="40"/>
        </w:rPr>
        <w:lastRenderedPageBreak/>
        <w:t>2.</w:t>
      </w:r>
      <w:r w:rsidR="004853E6">
        <w:rPr>
          <w:rFonts w:ascii="Arial" w:hAnsi="Arial" w:cs="Arial"/>
          <w:sz w:val="40"/>
          <w:szCs w:val="40"/>
        </w:rPr>
        <w:t xml:space="preserve"> </w:t>
      </w:r>
      <w:r w:rsidR="00BE7E0A" w:rsidRPr="00795D3E">
        <w:rPr>
          <w:rFonts w:ascii="Arial" w:hAnsi="Arial" w:cs="Arial"/>
          <w:sz w:val="40"/>
          <w:szCs w:val="40"/>
        </w:rPr>
        <w:t xml:space="preserve">Предупреждающие </w:t>
      </w:r>
      <w:r w:rsidR="001A157F" w:rsidRPr="00795D3E">
        <w:rPr>
          <w:rFonts w:ascii="Arial" w:hAnsi="Arial" w:cs="Arial"/>
          <w:sz w:val="40"/>
          <w:szCs w:val="40"/>
        </w:rPr>
        <w:t xml:space="preserve">знаки и </w:t>
      </w:r>
      <w:r w:rsidR="001200CD" w:rsidRPr="00795D3E">
        <w:rPr>
          <w:rFonts w:ascii="Arial" w:hAnsi="Arial" w:cs="Arial"/>
          <w:sz w:val="40"/>
          <w:szCs w:val="40"/>
        </w:rPr>
        <w:t>символы,</w:t>
      </w:r>
      <w:r w:rsidR="004853E6">
        <w:rPr>
          <w:rFonts w:ascii="Arial" w:hAnsi="Arial" w:cs="Arial"/>
          <w:sz w:val="40"/>
          <w:szCs w:val="40"/>
        </w:rPr>
        <w:t xml:space="preserve"> </w:t>
      </w:r>
      <w:r w:rsidR="00BE7E0A" w:rsidRPr="00795D3E">
        <w:rPr>
          <w:rFonts w:ascii="Arial" w:hAnsi="Arial" w:cs="Arial"/>
          <w:sz w:val="40"/>
          <w:szCs w:val="40"/>
        </w:rPr>
        <w:t xml:space="preserve">применяемые </w:t>
      </w:r>
      <w:r w:rsidR="00261EFE" w:rsidRPr="00795D3E">
        <w:rPr>
          <w:rFonts w:ascii="Arial" w:hAnsi="Arial" w:cs="Arial"/>
          <w:sz w:val="40"/>
          <w:szCs w:val="40"/>
        </w:rPr>
        <w:t>сокращения</w:t>
      </w:r>
      <w:r w:rsidR="001200CD" w:rsidRPr="00795D3E">
        <w:rPr>
          <w:rFonts w:ascii="Arial" w:hAnsi="Arial" w:cs="Arial"/>
          <w:sz w:val="40"/>
          <w:szCs w:val="40"/>
        </w:rPr>
        <w:t>.</w:t>
      </w:r>
      <w:r w:rsidR="00F645CB">
        <w:rPr>
          <w:rFonts w:ascii="Arial" w:hAnsi="Arial" w:cs="Arial"/>
          <w:sz w:val="40"/>
          <w:szCs w:val="40"/>
        </w:rPr>
        <w:t xml:space="preserve"> </w:t>
      </w:r>
    </w:p>
    <w:tbl>
      <w:tblPr>
        <w:tblStyle w:val="aa"/>
        <w:tblpPr w:leftFromText="180" w:rightFromText="180" w:vertAnchor="text" w:horzAnchor="margin" w:tblpX="108" w:tblpY="162"/>
        <w:tblW w:w="106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04"/>
        <w:gridCol w:w="2166"/>
        <w:gridCol w:w="7357"/>
      </w:tblGrid>
      <w:tr w:rsidR="00C62A31" w14:paraId="084C5936" w14:textId="77777777" w:rsidTr="00DC756A">
        <w:trPr>
          <w:trHeight w:val="1171"/>
        </w:trPr>
        <w:tc>
          <w:tcPr>
            <w:tcW w:w="1104" w:type="dxa"/>
            <w:vAlign w:val="center"/>
          </w:tcPr>
          <w:p w14:paraId="44CE9F7F" w14:textId="77777777" w:rsidR="00C62A31" w:rsidRDefault="00C62A31" w:rsidP="00202F1F">
            <w:pPr>
              <w:jc w:val="center"/>
              <w:rPr>
                <w:rFonts w:ascii="Arial" w:hAnsi="Arial" w:cs="Arial"/>
                <w:noProof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anchor distT="0" distB="0" distL="114300" distR="114300" simplePos="0" relativeHeight="251187712" behindDoc="0" locked="0" layoutInCell="1" allowOverlap="1" wp14:anchorId="245A3DCC" wp14:editId="543ED1E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583200" cy="514800"/>
                  <wp:effectExtent l="0" t="0" r="7620" b="0"/>
                  <wp:wrapNone/>
                  <wp:docPr id="26" name="Рисунок 26" descr="\\april\aprildocs\PRIVATEDOCS\SIndakov\Desktop\Рисунок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april\aprildocs\PRIVATEDOCS\SIndakov\Desktop\Рисунок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200" cy="51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66" w:type="dxa"/>
            <w:vAlign w:val="center"/>
          </w:tcPr>
          <w:p w14:paraId="45C9A234" w14:textId="77777777" w:rsidR="00C62A31" w:rsidRPr="00C95324" w:rsidRDefault="00C62A31" w:rsidP="00202F1F">
            <w:pPr>
              <w:rPr>
                <w:rFonts w:ascii="Arial" w:hAnsi="Arial" w:cs="Arial"/>
                <w:sz w:val="28"/>
                <w:szCs w:val="28"/>
              </w:rPr>
            </w:pPr>
            <w:r w:rsidRPr="00C95324">
              <w:rPr>
                <w:rFonts w:ascii="Arial" w:hAnsi="Arial" w:cs="Arial"/>
                <w:sz w:val="28"/>
                <w:szCs w:val="28"/>
              </w:rPr>
              <w:t>Опасно</w:t>
            </w:r>
          </w:p>
        </w:tc>
        <w:tc>
          <w:tcPr>
            <w:tcW w:w="7357" w:type="dxa"/>
            <w:vAlign w:val="center"/>
          </w:tcPr>
          <w:p w14:paraId="63608146" w14:textId="5322645C" w:rsidR="00C62A31" w:rsidRPr="004435B1" w:rsidRDefault="00C62A31" w:rsidP="005002A6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4435B1">
              <w:rPr>
                <w:rFonts w:ascii="Arial" w:hAnsi="Arial" w:cs="Arial"/>
                <w:sz w:val="24"/>
                <w:szCs w:val="24"/>
              </w:rPr>
              <w:t>Символ предупреждает, что несоблюдение правил техники безопасности</w:t>
            </w:r>
            <w:r w:rsidR="00B8118C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5002A6">
              <w:rPr>
                <w:rFonts w:ascii="Arial" w:hAnsi="Arial" w:cs="Arial"/>
                <w:sz w:val="24"/>
                <w:szCs w:val="24"/>
              </w:rPr>
              <w:t xml:space="preserve">может явиться </w:t>
            </w:r>
            <w:r w:rsidR="00B8118C">
              <w:rPr>
                <w:rFonts w:ascii="Arial" w:hAnsi="Arial" w:cs="Arial"/>
                <w:sz w:val="24"/>
                <w:szCs w:val="24"/>
              </w:rPr>
              <w:t>причиной получения травм</w:t>
            </w:r>
            <w:r w:rsidR="004853E6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204F3">
              <w:rPr>
                <w:rFonts w:ascii="Arial" w:hAnsi="Arial" w:cs="Arial"/>
                <w:sz w:val="24"/>
                <w:szCs w:val="24"/>
              </w:rPr>
              <w:t xml:space="preserve">                   </w:t>
            </w:r>
            <w:r w:rsidR="005002A6">
              <w:rPr>
                <w:rFonts w:ascii="Arial" w:hAnsi="Arial" w:cs="Arial"/>
                <w:sz w:val="24"/>
                <w:szCs w:val="24"/>
              </w:rPr>
              <w:t xml:space="preserve">и повреждения </w:t>
            </w:r>
            <w:r w:rsidR="00B65B15">
              <w:rPr>
                <w:rFonts w:ascii="Arial" w:hAnsi="Arial" w:cs="Arial"/>
                <w:sz w:val="24"/>
                <w:szCs w:val="24"/>
              </w:rPr>
              <w:t>электро</w:t>
            </w:r>
            <w:r w:rsidR="005002A6">
              <w:rPr>
                <w:rFonts w:ascii="Arial" w:hAnsi="Arial" w:cs="Arial"/>
                <w:sz w:val="24"/>
                <w:szCs w:val="24"/>
              </w:rPr>
              <w:t xml:space="preserve">котла, а </w:t>
            </w:r>
            <w:r w:rsidR="00D035E2">
              <w:rPr>
                <w:rFonts w:ascii="Arial" w:hAnsi="Arial" w:cs="Arial"/>
                <w:sz w:val="24"/>
                <w:szCs w:val="24"/>
              </w:rPr>
              <w:t>также</w:t>
            </w:r>
            <w:r w:rsidR="00B8118C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5002A6">
              <w:rPr>
                <w:rFonts w:ascii="Arial" w:hAnsi="Arial" w:cs="Arial"/>
                <w:sz w:val="24"/>
                <w:szCs w:val="24"/>
              </w:rPr>
              <w:t xml:space="preserve">создаёт </w:t>
            </w:r>
            <w:r w:rsidRPr="004435B1">
              <w:rPr>
                <w:rFonts w:ascii="Arial" w:hAnsi="Arial" w:cs="Arial"/>
                <w:sz w:val="24"/>
                <w:szCs w:val="24"/>
              </w:rPr>
              <w:t>угрозу жизни</w:t>
            </w:r>
            <w:r w:rsidR="005002A6">
              <w:rPr>
                <w:rFonts w:ascii="Arial" w:hAnsi="Arial" w:cs="Arial"/>
                <w:sz w:val="24"/>
                <w:szCs w:val="24"/>
              </w:rPr>
              <w:t>.</w:t>
            </w:r>
          </w:p>
        </w:tc>
      </w:tr>
      <w:tr w:rsidR="006D312E" w14:paraId="76773EAF" w14:textId="77777777" w:rsidTr="00DC756A">
        <w:trPr>
          <w:trHeight w:val="1644"/>
        </w:trPr>
        <w:tc>
          <w:tcPr>
            <w:tcW w:w="1104" w:type="dxa"/>
            <w:vAlign w:val="center"/>
          </w:tcPr>
          <w:p w14:paraId="74072CFA" w14:textId="77777777" w:rsidR="00C95324" w:rsidRDefault="000A11EE" w:rsidP="00202F1F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anchor distT="0" distB="0" distL="114300" distR="114300" simplePos="0" relativeHeight="251189760" behindDoc="0" locked="0" layoutInCell="1" allowOverlap="1" wp14:anchorId="12EB02F1" wp14:editId="0906596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525600" cy="518400"/>
                  <wp:effectExtent l="0" t="0" r="8255" b="0"/>
                  <wp:wrapNone/>
                  <wp:docPr id="27" name="Рисунок 27" descr="\\april\aprildocs\PRIVATEDOCS\SIndakov\Desktop\Рисунок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april\aprildocs\PRIVATEDOCS\SIndakov\Desktop\Рисунок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600" cy="51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66" w:type="dxa"/>
            <w:vAlign w:val="center"/>
          </w:tcPr>
          <w:p w14:paraId="52557425" w14:textId="77777777" w:rsidR="00C95324" w:rsidRPr="00C95324" w:rsidRDefault="00C95324" w:rsidP="00202F1F">
            <w:pPr>
              <w:rPr>
                <w:rFonts w:ascii="Arial" w:hAnsi="Arial" w:cs="Arial"/>
                <w:sz w:val="28"/>
                <w:szCs w:val="28"/>
              </w:rPr>
            </w:pPr>
            <w:r w:rsidRPr="00C95324">
              <w:rPr>
                <w:rFonts w:ascii="Arial" w:hAnsi="Arial" w:cs="Arial"/>
                <w:sz w:val="28"/>
                <w:szCs w:val="28"/>
              </w:rPr>
              <w:t>Запрещено</w:t>
            </w:r>
          </w:p>
        </w:tc>
        <w:tc>
          <w:tcPr>
            <w:tcW w:w="7357" w:type="dxa"/>
            <w:vAlign w:val="center"/>
          </w:tcPr>
          <w:p w14:paraId="33559D10" w14:textId="31796C98" w:rsidR="00C95324" w:rsidRPr="004435B1" w:rsidRDefault="00C95324" w:rsidP="00202F1F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4435B1">
              <w:rPr>
                <w:rFonts w:ascii="Arial" w:hAnsi="Arial" w:cs="Arial"/>
                <w:sz w:val="24"/>
                <w:szCs w:val="24"/>
              </w:rPr>
              <w:t>Символ используется для обозначения запрещённых действий</w:t>
            </w:r>
            <w:r w:rsidR="004435B1">
              <w:rPr>
                <w:rFonts w:ascii="Arial" w:hAnsi="Arial" w:cs="Arial"/>
                <w:sz w:val="24"/>
                <w:szCs w:val="24"/>
              </w:rPr>
              <w:t xml:space="preserve">, </w:t>
            </w:r>
            <w:r w:rsidR="004435B1" w:rsidRPr="004435B1">
              <w:rPr>
                <w:rFonts w:ascii="Arial" w:hAnsi="Arial" w:cs="Arial"/>
                <w:sz w:val="24"/>
                <w:szCs w:val="24"/>
              </w:rPr>
              <w:t>когда нарушение установленных</w:t>
            </w:r>
            <w:r w:rsidR="004435B1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882154">
              <w:rPr>
                <w:rFonts w:ascii="Arial" w:hAnsi="Arial" w:cs="Arial"/>
                <w:sz w:val="24"/>
                <w:szCs w:val="24"/>
              </w:rPr>
              <w:t xml:space="preserve">ограничений </w:t>
            </w:r>
            <w:r w:rsidR="00A204F3">
              <w:rPr>
                <w:rFonts w:ascii="Arial" w:hAnsi="Arial" w:cs="Arial"/>
                <w:sz w:val="24"/>
                <w:szCs w:val="24"/>
              </w:rPr>
              <w:t xml:space="preserve">                   </w:t>
            </w:r>
            <w:r w:rsidR="006D312E">
              <w:rPr>
                <w:rFonts w:ascii="Arial" w:hAnsi="Arial" w:cs="Arial"/>
                <w:sz w:val="24"/>
                <w:szCs w:val="24"/>
              </w:rPr>
              <w:t xml:space="preserve">или </w:t>
            </w:r>
            <w:r w:rsidR="004435B1" w:rsidRPr="004435B1">
              <w:rPr>
                <w:rFonts w:ascii="Arial" w:hAnsi="Arial" w:cs="Arial"/>
                <w:sz w:val="24"/>
                <w:szCs w:val="24"/>
              </w:rPr>
              <w:t>несо</w:t>
            </w:r>
            <w:r w:rsidR="004435B1">
              <w:rPr>
                <w:rFonts w:ascii="Arial" w:hAnsi="Arial" w:cs="Arial"/>
                <w:sz w:val="24"/>
                <w:szCs w:val="24"/>
              </w:rPr>
              <w:t xml:space="preserve">блюдение требований, касающихся </w:t>
            </w:r>
            <w:r w:rsidR="004435B1" w:rsidRPr="004435B1">
              <w:rPr>
                <w:rFonts w:ascii="Arial" w:hAnsi="Arial" w:cs="Arial"/>
                <w:sz w:val="24"/>
                <w:szCs w:val="24"/>
              </w:rPr>
              <w:t>эксплуатации</w:t>
            </w:r>
            <w:r w:rsidR="004853E6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204F3">
              <w:rPr>
                <w:rFonts w:ascii="Arial" w:hAnsi="Arial" w:cs="Arial"/>
                <w:sz w:val="24"/>
                <w:szCs w:val="24"/>
              </w:rPr>
              <w:t xml:space="preserve">                 </w:t>
            </w:r>
            <w:r w:rsidR="004435B1" w:rsidRPr="004435B1">
              <w:rPr>
                <w:rFonts w:ascii="Arial" w:hAnsi="Arial" w:cs="Arial"/>
                <w:sz w:val="24"/>
                <w:szCs w:val="24"/>
              </w:rPr>
              <w:t xml:space="preserve">и ремонта </w:t>
            </w:r>
            <w:r w:rsidR="00B65B15">
              <w:rPr>
                <w:rFonts w:ascii="Arial" w:hAnsi="Arial" w:cs="Arial"/>
                <w:sz w:val="24"/>
                <w:szCs w:val="24"/>
              </w:rPr>
              <w:t>электро</w:t>
            </w:r>
            <w:r w:rsidR="004435B1" w:rsidRPr="004435B1">
              <w:rPr>
                <w:rFonts w:ascii="Arial" w:hAnsi="Arial" w:cs="Arial"/>
                <w:sz w:val="24"/>
                <w:szCs w:val="24"/>
              </w:rPr>
              <w:t>ко</w:t>
            </w:r>
            <w:r w:rsidR="004435B1">
              <w:rPr>
                <w:rFonts w:ascii="Arial" w:hAnsi="Arial" w:cs="Arial"/>
                <w:sz w:val="24"/>
                <w:szCs w:val="24"/>
              </w:rPr>
              <w:t xml:space="preserve">тла, может привести к нарушению </w:t>
            </w:r>
            <w:r w:rsidR="004435B1" w:rsidRPr="004435B1">
              <w:rPr>
                <w:rFonts w:ascii="Arial" w:hAnsi="Arial" w:cs="Arial"/>
                <w:sz w:val="24"/>
                <w:szCs w:val="24"/>
              </w:rPr>
              <w:t>мер безопасности.</w:t>
            </w:r>
          </w:p>
        </w:tc>
      </w:tr>
      <w:tr w:rsidR="006D312E" w14:paraId="630855DA" w14:textId="77777777" w:rsidTr="00DC756A">
        <w:trPr>
          <w:trHeight w:val="1484"/>
        </w:trPr>
        <w:tc>
          <w:tcPr>
            <w:tcW w:w="1104" w:type="dxa"/>
            <w:vAlign w:val="center"/>
          </w:tcPr>
          <w:p w14:paraId="57ACB18A" w14:textId="77777777" w:rsidR="00C95324" w:rsidRDefault="006D312E" w:rsidP="004E21F7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anchor distT="0" distB="0" distL="114300" distR="114300" simplePos="0" relativeHeight="251191808" behindDoc="0" locked="0" layoutInCell="1" allowOverlap="1" wp14:anchorId="1771B351" wp14:editId="53A1059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522000" cy="525600"/>
                  <wp:effectExtent l="0" t="0" r="0" b="8255"/>
                  <wp:wrapNone/>
                  <wp:docPr id="28" name="Рисунок 28" descr="\\april\aprildocs\PRIVATEDOCS\SIndakov\Desktop\Рисунок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april\aprildocs\PRIVATEDOCS\SIndakov\Desktop\Рисунок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000" cy="52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66" w:type="dxa"/>
            <w:vAlign w:val="center"/>
          </w:tcPr>
          <w:p w14:paraId="1723DF9D" w14:textId="77777777" w:rsidR="00C95324" w:rsidRPr="00C95324" w:rsidRDefault="00C95324" w:rsidP="00202F1F">
            <w:pPr>
              <w:rPr>
                <w:rFonts w:ascii="Arial" w:hAnsi="Arial" w:cs="Arial"/>
                <w:sz w:val="28"/>
                <w:szCs w:val="28"/>
              </w:rPr>
            </w:pPr>
            <w:r w:rsidRPr="00C95324">
              <w:rPr>
                <w:rFonts w:ascii="Arial" w:hAnsi="Arial" w:cs="Arial"/>
                <w:sz w:val="28"/>
                <w:szCs w:val="28"/>
              </w:rPr>
              <w:t>Обязательные действия</w:t>
            </w:r>
          </w:p>
        </w:tc>
        <w:tc>
          <w:tcPr>
            <w:tcW w:w="7357" w:type="dxa"/>
            <w:vAlign w:val="center"/>
          </w:tcPr>
          <w:p w14:paraId="564653C3" w14:textId="77777777" w:rsidR="00C95324" w:rsidRPr="004435B1" w:rsidRDefault="00C95324" w:rsidP="00B65B1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4435B1">
              <w:rPr>
                <w:rFonts w:ascii="Arial" w:hAnsi="Arial" w:cs="Arial"/>
                <w:sz w:val="24"/>
                <w:szCs w:val="24"/>
              </w:rPr>
              <w:t>Символ используется для обозначения обязательных действий</w:t>
            </w:r>
            <w:r w:rsidR="004435B1" w:rsidRPr="004435B1">
              <w:rPr>
                <w:rFonts w:ascii="Arial" w:hAnsi="Arial" w:cs="Arial"/>
                <w:sz w:val="24"/>
                <w:szCs w:val="24"/>
              </w:rPr>
              <w:t>, которые следует вы</w:t>
            </w:r>
            <w:r w:rsidR="004435B1">
              <w:rPr>
                <w:rFonts w:ascii="Arial" w:hAnsi="Arial" w:cs="Arial"/>
                <w:sz w:val="24"/>
                <w:szCs w:val="24"/>
              </w:rPr>
              <w:t>полнять во избежание ошибок при</w:t>
            </w:r>
            <w:r w:rsidR="006D312E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4435B1" w:rsidRPr="004435B1">
              <w:rPr>
                <w:rFonts w:ascii="Arial" w:hAnsi="Arial" w:cs="Arial"/>
                <w:sz w:val="24"/>
                <w:szCs w:val="24"/>
              </w:rPr>
              <w:t xml:space="preserve">эксплуатации и ремонте </w:t>
            </w:r>
            <w:r w:rsidR="00B65B15">
              <w:rPr>
                <w:rFonts w:ascii="Arial" w:hAnsi="Arial" w:cs="Arial"/>
                <w:sz w:val="24"/>
                <w:szCs w:val="24"/>
              </w:rPr>
              <w:t>электро</w:t>
            </w:r>
            <w:r w:rsidR="004435B1" w:rsidRPr="004435B1">
              <w:rPr>
                <w:rFonts w:ascii="Arial" w:hAnsi="Arial" w:cs="Arial"/>
                <w:sz w:val="24"/>
                <w:szCs w:val="24"/>
              </w:rPr>
              <w:t>котла или в случае, когда требуется повышенная осторожность в обращении с</w:t>
            </w:r>
            <w:r w:rsidR="00B65B15">
              <w:rPr>
                <w:rFonts w:ascii="Arial" w:hAnsi="Arial" w:cs="Arial"/>
                <w:sz w:val="24"/>
                <w:szCs w:val="24"/>
              </w:rPr>
              <w:t xml:space="preserve"> ним</w:t>
            </w:r>
            <w:r w:rsidR="004435B1" w:rsidRPr="004435B1">
              <w:rPr>
                <w:rFonts w:ascii="Arial" w:hAnsi="Arial" w:cs="Arial"/>
                <w:sz w:val="24"/>
                <w:szCs w:val="24"/>
              </w:rPr>
              <w:t>.</w:t>
            </w:r>
          </w:p>
        </w:tc>
      </w:tr>
      <w:tr w:rsidR="00C62A31" w14:paraId="3CE6183D" w14:textId="77777777" w:rsidTr="00DC756A">
        <w:trPr>
          <w:trHeight w:val="1156"/>
        </w:trPr>
        <w:tc>
          <w:tcPr>
            <w:tcW w:w="1104" w:type="dxa"/>
            <w:vAlign w:val="center"/>
          </w:tcPr>
          <w:p w14:paraId="51D26941" w14:textId="77777777" w:rsidR="00C62A31" w:rsidRDefault="00C62A31" w:rsidP="00202F1F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anchor distT="0" distB="0" distL="114300" distR="114300" simplePos="0" relativeHeight="251193856" behindDoc="0" locked="0" layoutInCell="1" allowOverlap="1" wp14:anchorId="0A73EC70" wp14:editId="6360094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518400" cy="518400"/>
                  <wp:effectExtent l="0" t="0" r="0" b="0"/>
                  <wp:wrapNone/>
                  <wp:docPr id="22" name="Рисунок 22" descr="\\april\aprildocs\PRIVATEDOCS\SIndakov\Desktop\Рисунок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april\aprildocs\PRIVATEDOCS\SIndakov\Desktop\Рисунок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400" cy="51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523" w:type="dxa"/>
            <w:gridSpan w:val="2"/>
            <w:vAlign w:val="center"/>
          </w:tcPr>
          <w:p w14:paraId="101CD362" w14:textId="77777777" w:rsidR="00C62A31" w:rsidRDefault="00C62A31" w:rsidP="00202F1F">
            <w:pPr>
              <w:rPr>
                <w:rFonts w:ascii="Arial" w:hAnsi="Arial" w:cs="Arial"/>
                <w:sz w:val="32"/>
                <w:szCs w:val="32"/>
              </w:rPr>
            </w:pPr>
            <w:r w:rsidRPr="001523FC">
              <w:rPr>
                <w:rFonts w:ascii="Arial" w:hAnsi="Arial" w:cs="Arial"/>
                <w:sz w:val="28"/>
                <w:szCs w:val="28"/>
              </w:rPr>
              <w:t>Заземление</w:t>
            </w:r>
          </w:p>
        </w:tc>
      </w:tr>
      <w:tr w:rsidR="00C62A31" w14:paraId="6C5E4450" w14:textId="77777777" w:rsidTr="00DC756A">
        <w:trPr>
          <w:trHeight w:val="1155"/>
        </w:trPr>
        <w:tc>
          <w:tcPr>
            <w:tcW w:w="1104" w:type="dxa"/>
            <w:vAlign w:val="center"/>
          </w:tcPr>
          <w:p w14:paraId="623CBA7E" w14:textId="77777777" w:rsidR="00C62A31" w:rsidRDefault="00C62A31" w:rsidP="00202F1F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anchor distT="0" distB="0" distL="114300" distR="114300" simplePos="0" relativeHeight="251195904" behindDoc="0" locked="0" layoutInCell="1" allowOverlap="1" wp14:anchorId="32D07C2C" wp14:editId="7651EFE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590400" cy="518400"/>
                  <wp:effectExtent l="0" t="0" r="635" b="0"/>
                  <wp:wrapNone/>
                  <wp:docPr id="25" name="Рисунок 25" descr="\\april\aprildocs\PRIVATEDOCS\SIndakov\Desktop\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april\aprildocs\PRIVATEDOCS\SIndakov\Desktop\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400" cy="51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523" w:type="dxa"/>
            <w:gridSpan w:val="2"/>
            <w:vAlign w:val="center"/>
          </w:tcPr>
          <w:p w14:paraId="4ECB67E9" w14:textId="77777777" w:rsidR="00C62A31" w:rsidRDefault="00C62A31" w:rsidP="00202F1F">
            <w:pPr>
              <w:rPr>
                <w:rFonts w:ascii="Arial" w:hAnsi="Arial" w:cs="Arial"/>
                <w:sz w:val="32"/>
                <w:szCs w:val="32"/>
              </w:rPr>
            </w:pPr>
            <w:r w:rsidRPr="001523FC">
              <w:rPr>
                <w:rFonts w:ascii="Arial" w:hAnsi="Arial" w:cs="Arial"/>
                <w:sz w:val="28"/>
                <w:szCs w:val="28"/>
              </w:rPr>
              <w:t>Опасность поражения электрическим током</w:t>
            </w:r>
          </w:p>
        </w:tc>
      </w:tr>
      <w:tr w:rsidR="00C62A31" w14:paraId="11302178" w14:textId="77777777" w:rsidTr="00DC756A">
        <w:trPr>
          <w:trHeight w:val="1306"/>
        </w:trPr>
        <w:tc>
          <w:tcPr>
            <w:tcW w:w="1104" w:type="dxa"/>
            <w:vAlign w:val="center"/>
          </w:tcPr>
          <w:p w14:paraId="776F95C3" w14:textId="77777777" w:rsidR="00C62A31" w:rsidRDefault="00DB718F" w:rsidP="00202F1F">
            <w:pPr>
              <w:jc w:val="center"/>
              <w:rPr>
                <w:rFonts w:ascii="Arial" w:hAnsi="Arial" w:cs="Arial"/>
                <w:noProof/>
                <w:sz w:val="32"/>
                <w:szCs w:val="32"/>
              </w:rPr>
            </w:pPr>
            <w:r w:rsidRPr="00DB718F">
              <w:rPr>
                <w:rFonts w:ascii="Arial" w:hAnsi="Arial" w:cs="Arial"/>
                <w:noProof/>
                <w:sz w:val="32"/>
                <w:szCs w:val="32"/>
              </w:rPr>
              <w:drawing>
                <wp:anchor distT="0" distB="0" distL="114300" distR="114300" simplePos="0" relativeHeight="251349504" behindDoc="0" locked="0" layoutInCell="1" allowOverlap="1" wp14:anchorId="29459911" wp14:editId="406DEA8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-78740</wp:posOffset>
                  </wp:positionV>
                  <wp:extent cx="518795" cy="518795"/>
                  <wp:effectExtent l="0" t="0" r="0" b="0"/>
                  <wp:wrapNone/>
                  <wp:docPr id="4109" name="Рисунок 30" descr="\\april\aprildocs\PRIVATEDOCS\SIndakov\Desktop\Рисунок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april\aprildocs\PRIVATEDOCS\SIndakov\Desktop\Рисунок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51879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523" w:type="dxa"/>
            <w:gridSpan w:val="2"/>
            <w:vAlign w:val="center"/>
          </w:tcPr>
          <w:p w14:paraId="0ED15ED7" w14:textId="77777777" w:rsidR="00C62A31" w:rsidRPr="000B70AD" w:rsidRDefault="00DB718F" w:rsidP="00202F1F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Не касаться</w:t>
            </w:r>
          </w:p>
        </w:tc>
      </w:tr>
    </w:tbl>
    <w:p w14:paraId="7E80B761" w14:textId="77777777" w:rsidR="00BE6D0C" w:rsidRDefault="00BE6D0C" w:rsidP="000B70AD">
      <w:pPr>
        <w:tabs>
          <w:tab w:val="left" w:pos="1134"/>
          <w:tab w:val="left" w:pos="1276"/>
        </w:tabs>
        <w:rPr>
          <w:rFonts w:ascii="Arial" w:hAnsi="Arial" w:cs="Arial"/>
          <w:sz w:val="16"/>
          <w:szCs w:val="16"/>
        </w:rPr>
      </w:pPr>
    </w:p>
    <w:p w14:paraId="2B080CAF" w14:textId="77777777" w:rsidR="001605F1" w:rsidRDefault="001605F1" w:rsidP="000B70AD">
      <w:pPr>
        <w:tabs>
          <w:tab w:val="left" w:pos="1134"/>
          <w:tab w:val="left" w:pos="1276"/>
        </w:tabs>
        <w:rPr>
          <w:rFonts w:ascii="Arial" w:hAnsi="Arial" w:cs="Arial"/>
          <w:sz w:val="16"/>
          <w:szCs w:val="16"/>
        </w:rPr>
      </w:pPr>
    </w:p>
    <w:p w14:paraId="371CD21F" w14:textId="77777777" w:rsidR="00232596" w:rsidRDefault="00232596" w:rsidP="000B70AD">
      <w:pPr>
        <w:tabs>
          <w:tab w:val="left" w:pos="1134"/>
          <w:tab w:val="left" w:pos="1276"/>
        </w:tabs>
        <w:rPr>
          <w:rFonts w:ascii="Arial" w:hAnsi="Arial" w:cs="Arial"/>
          <w:sz w:val="16"/>
          <w:szCs w:val="16"/>
        </w:rPr>
      </w:pPr>
    </w:p>
    <w:p w14:paraId="67B5CCFF" w14:textId="77777777" w:rsidR="00232596" w:rsidRDefault="00232596" w:rsidP="000B70AD">
      <w:pPr>
        <w:tabs>
          <w:tab w:val="left" w:pos="1134"/>
          <w:tab w:val="left" w:pos="1276"/>
        </w:tabs>
        <w:rPr>
          <w:rFonts w:ascii="Arial" w:hAnsi="Arial" w:cs="Arial"/>
          <w:sz w:val="16"/>
          <w:szCs w:val="16"/>
        </w:rPr>
      </w:pPr>
    </w:p>
    <w:p w14:paraId="016EBE9B" w14:textId="77777777" w:rsidR="002057CB" w:rsidRDefault="002057CB" w:rsidP="000B70AD">
      <w:pPr>
        <w:tabs>
          <w:tab w:val="left" w:pos="1134"/>
          <w:tab w:val="left" w:pos="1276"/>
        </w:tabs>
        <w:rPr>
          <w:rFonts w:ascii="Arial" w:hAnsi="Arial" w:cs="Arial"/>
          <w:sz w:val="16"/>
          <w:szCs w:val="16"/>
        </w:rPr>
      </w:pPr>
    </w:p>
    <w:tbl>
      <w:tblPr>
        <w:tblStyle w:val="91"/>
        <w:tblW w:w="0" w:type="auto"/>
        <w:jc w:val="center"/>
        <w:tblLook w:val="04A0" w:firstRow="1" w:lastRow="0" w:firstColumn="1" w:lastColumn="0" w:noHBand="0" w:noVBand="1"/>
      </w:tblPr>
      <w:tblGrid>
        <w:gridCol w:w="1039"/>
        <w:gridCol w:w="9559"/>
      </w:tblGrid>
      <w:tr w:rsidR="00DC756A" w:rsidRPr="00DC756A" w14:paraId="568268B8" w14:textId="77777777" w:rsidTr="003050F9">
        <w:trPr>
          <w:trHeight w:val="510"/>
          <w:jc w:val="center"/>
        </w:trPr>
        <w:tc>
          <w:tcPr>
            <w:tcW w:w="1039" w:type="dxa"/>
            <w:vAlign w:val="center"/>
          </w:tcPr>
          <w:p w14:paraId="1B632579" w14:textId="2E86C41D" w:rsidR="00DC756A" w:rsidRPr="00DC756A" w:rsidRDefault="00DC756A" w:rsidP="00FF2BBE">
            <w:pPr>
              <w:jc w:val="center"/>
              <w:rPr>
                <w:rFonts w:ascii="Arial" w:hAnsi="Arial" w:cs="Arial"/>
                <w:noProof/>
                <w:sz w:val="28"/>
                <w:szCs w:val="28"/>
              </w:rPr>
            </w:pPr>
            <w:r w:rsidRPr="00DC756A">
              <w:rPr>
                <w:rFonts w:ascii="Arial" w:hAnsi="Arial" w:cs="Arial"/>
                <w:noProof/>
                <w:sz w:val="28"/>
                <w:szCs w:val="28"/>
              </w:rPr>
              <w:t>СО</w:t>
            </w:r>
          </w:p>
        </w:tc>
        <w:tc>
          <w:tcPr>
            <w:tcW w:w="9559" w:type="dxa"/>
            <w:vAlign w:val="center"/>
          </w:tcPr>
          <w:p w14:paraId="45A14289" w14:textId="77777777" w:rsidR="00DC756A" w:rsidRPr="00DC756A" w:rsidRDefault="00DC756A" w:rsidP="00DC756A">
            <w:pPr>
              <w:ind w:left="95"/>
              <w:rPr>
                <w:rFonts w:ascii="Arial" w:hAnsi="Arial" w:cs="Arial"/>
                <w:sz w:val="28"/>
                <w:szCs w:val="28"/>
              </w:rPr>
            </w:pPr>
            <w:r w:rsidRPr="00DC756A">
              <w:rPr>
                <w:rFonts w:ascii="Arial" w:hAnsi="Arial" w:cs="Arial"/>
                <w:sz w:val="28"/>
                <w:szCs w:val="28"/>
              </w:rPr>
              <w:t>Система отопления</w:t>
            </w:r>
          </w:p>
        </w:tc>
      </w:tr>
      <w:tr w:rsidR="00DC756A" w:rsidRPr="00DC756A" w14:paraId="7109B921" w14:textId="77777777" w:rsidTr="003050F9">
        <w:trPr>
          <w:trHeight w:val="510"/>
          <w:jc w:val="center"/>
        </w:trPr>
        <w:tc>
          <w:tcPr>
            <w:tcW w:w="1039" w:type="dxa"/>
            <w:vAlign w:val="center"/>
          </w:tcPr>
          <w:p w14:paraId="63F84AB6" w14:textId="77777777" w:rsidR="00DC756A" w:rsidRPr="00DC756A" w:rsidRDefault="00DC756A" w:rsidP="00FF2BBE">
            <w:pPr>
              <w:jc w:val="center"/>
              <w:rPr>
                <w:rFonts w:ascii="Arial" w:hAnsi="Arial" w:cs="Arial"/>
                <w:noProof/>
                <w:sz w:val="28"/>
                <w:szCs w:val="28"/>
              </w:rPr>
            </w:pPr>
            <w:r w:rsidRPr="00DC756A">
              <w:rPr>
                <w:rFonts w:ascii="Arial" w:hAnsi="Arial" w:cs="Arial"/>
                <w:noProof/>
                <w:sz w:val="28"/>
                <w:szCs w:val="28"/>
              </w:rPr>
              <w:t>ОВ</w:t>
            </w:r>
          </w:p>
        </w:tc>
        <w:tc>
          <w:tcPr>
            <w:tcW w:w="9559" w:type="dxa"/>
            <w:vAlign w:val="center"/>
          </w:tcPr>
          <w:p w14:paraId="47570939" w14:textId="40B43EB7" w:rsidR="00DC756A" w:rsidRPr="00DC756A" w:rsidRDefault="00DC756A" w:rsidP="002057CB">
            <w:pPr>
              <w:ind w:left="95"/>
              <w:rPr>
                <w:rFonts w:ascii="Arial" w:hAnsi="Arial" w:cs="Arial"/>
                <w:sz w:val="28"/>
                <w:szCs w:val="28"/>
              </w:rPr>
            </w:pPr>
            <w:r w:rsidRPr="00DC756A">
              <w:rPr>
                <w:rFonts w:ascii="Arial" w:hAnsi="Arial" w:cs="Arial"/>
                <w:sz w:val="28"/>
                <w:szCs w:val="28"/>
              </w:rPr>
              <w:t xml:space="preserve">Отопительная вода </w:t>
            </w:r>
            <w:r w:rsidR="002057CB">
              <w:rPr>
                <w:rFonts w:ascii="Arial" w:hAnsi="Arial" w:cs="Arial"/>
                <w:sz w:val="28"/>
                <w:szCs w:val="28"/>
              </w:rPr>
              <w:t>(</w:t>
            </w:r>
            <w:r w:rsidRPr="00DC756A">
              <w:rPr>
                <w:rFonts w:ascii="Arial" w:hAnsi="Arial" w:cs="Arial"/>
                <w:sz w:val="28"/>
                <w:szCs w:val="28"/>
              </w:rPr>
              <w:t>теплоноситель</w:t>
            </w:r>
            <w:r w:rsidR="002057CB">
              <w:rPr>
                <w:rFonts w:ascii="Arial" w:hAnsi="Arial" w:cs="Arial"/>
                <w:sz w:val="28"/>
                <w:szCs w:val="28"/>
              </w:rPr>
              <w:t>)</w:t>
            </w:r>
          </w:p>
        </w:tc>
      </w:tr>
      <w:tr w:rsidR="00DC756A" w:rsidRPr="00DC756A" w14:paraId="4C7B2F33" w14:textId="77777777" w:rsidTr="003050F9">
        <w:trPr>
          <w:trHeight w:val="510"/>
          <w:jc w:val="center"/>
        </w:trPr>
        <w:tc>
          <w:tcPr>
            <w:tcW w:w="1039" w:type="dxa"/>
            <w:vAlign w:val="center"/>
          </w:tcPr>
          <w:p w14:paraId="2F1BD622" w14:textId="77777777" w:rsidR="00DC756A" w:rsidRPr="00DC756A" w:rsidRDefault="00DC756A" w:rsidP="00FF2BBE">
            <w:pPr>
              <w:jc w:val="center"/>
              <w:rPr>
                <w:rFonts w:ascii="Arial" w:hAnsi="Arial" w:cs="Arial"/>
                <w:noProof/>
                <w:sz w:val="28"/>
                <w:szCs w:val="28"/>
              </w:rPr>
            </w:pPr>
            <w:r w:rsidRPr="00DC756A">
              <w:rPr>
                <w:rFonts w:ascii="Arial" w:hAnsi="Arial" w:cs="Arial"/>
                <w:noProof/>
                <w:sz w:val="28"/>
                <w:szCs w:val="28"/>
              </w:rPr>
              <w:t>РД</w:t>
            </w:r>
          </w:p>
        </w:tc>
        <w:tc>
          <w:tcPr>
            <w:tcW w:w="9559" w:type="dxa"/>
            <w:vAlign w:val="center"/>
          </w:tcPr>
          <w:p w14:paraId="59F2A39A" w14:textId="77777777" w:rsidR="00DC756A" w:rsidRPr="00DC756A" w:rsidRDefault="00DC756A" w:rsidP="00DC756A">
            <w:pPr>
              <w:ind w:left="95"/>
              <w:rPr>
                <w:rFonts w:ascii="Arial" w:hAnsi="Arial" w:cs="Arial"/>
                <w:sz w:val="28"/>
                <w:szCs w:val="28"/>
              </w:rPr>
            </w:pPr>
            <w:r w:rsidRPr="00DC756A">
              <w:rPr>
                <w:rFonts w:ascii="Arial" w:hAnsi="Arial" w:cs="Arial"/>
                <w:sz w:val="28"/>
                <w:szCs w:val="28"/>
              </w:rPr>
              <w:t xml:space="preserve">Регламентирующий документ </w:t>
            </w:r>
          </w:p>
        </w:tc>
      </w:tr>
      <w:tr w:rsidR="00DC756A" w:rsidRPr="00DC756A" w14:paraId="116C87B7" w14:textId="77777777" w:rsidTr="003050F9">
        <w:trPr>
          <w:trHeight w:val="510"/>
          <w:jc w:val="center"/>
        </w:trPr>
        <w:tc>
          <w:tcPr>
            <w:tcW w:w="1039" w:type="dxa"/>
            <w:vAlign w:val="center"/>
          </w:tcPr>
          <w:p w14:paraId="2CCE92B7" w14:textId="77777777" w:rsidR="00DC756A" w:rsidRPr="00DC756A" w:rsidRDefault="00DC756A" w:rsidP="00FF2BBE">
            <w:pPr>
              <w:jc w:val="center"/>
              <w:rPr>
                <w:rFonts w:ascii="Arial" w:hAnsi="Arial" w:cs="Arial"/>
                <w:noProof/>
                <w:sz w:val="28"/>
                <w:szCs w:val="28"/>
              </w:rPr>
            </w:pPr>
            <w:r w:rsidRPr="00DC756A">
              <w:rPr>
                <w:rFonts w:ascii="Arial" w:hAnsi="Arial" w:cs="Arial"/>
                <w:noProof/>
                <w:sz w:val="28"/>
                <w:szCs w:val="28"/>
              </w:rPr>
              <w:t>ТО</w:t>
            </w:r>
          </w:p>
        </w:tc>
        <w:tc>
          <w:tcPr>
            <w:tcW w:w="9559" w:type="dxa"/>
            <w:vAlign w:val="center"/>
          </w:tcPr>
          <w:p w14:paraId="0BDF527F" w14:textId="77777777" w:rsidR="00DC756A" w:rsidRPr="00DC756A" w:rsidRDefault="00DC756A" w:rsidP="00DC756A">
            <w:pPr>
              <w:ind w:left="95"/>
              <w:rPr>
                <w:rFonts w:ascii="Arial" w:hAnsi="Arial" w:cs="Arial"/>
                <w:sz w:val="28"/>
                <w:szCs w:val="28"/>
              </w:rPr>
            </w:pPr>
            <w:r w:rsidRPr="00DC756A">
              <w:rPr>
                <w:rFonts w:ascii="Arial" w:hAnsi="Arial" w:cs="Arial"/>
                <w:sz w:val="28"/>
                <w:szCs w:val="28"/>
              </w:rPr>
              <w:t>Техническое обслуживание</w:t>
            </w:r>
          </w:p>
        </w:tc>
      </w:tr>
      <w:tr w:rsidR="00DC756A" w:rsidRPr="00DC756A" w14:paraId="4E6E4558" w14:textId="77777777" w:rsidTr="003050F9">
        <w:trPr>
          <w:trHeight w:val="510"/>
          <w:jc w:val="center"/>
        </w:trPr>
        <w:tc>
          <w:tcPr>
            <w:tcW w:w="1039" w:type="dxa"/>
            <w:vAlign w:val="center"/>
          </w:tcPr>
          <w:p w14:paraId="0B9F2617" w14:textId="77777777" w:rsidR="00DC756A" w:rsidRPr="00DC756A" w:rsidRDefault="00DC756A" w:rsidP="00FF2BBE">
            <w:pPr>
              <w:jc w:val="center"/>
              <w:rPr>
                <w:rFonts w:ascii="Arial" w:hAnsi="Arial" w:cs="Arial"/>
                <w:noProof/>
                <w:sz w:val="28"/>
                <w:szCs w:val="28"/>
              </w:rPr>
            </w:pPr>
            <w:r w:rsidRPr="00DC756A">
              <w:rPr>
                <w:rFonts w:ascii="Arial" w:hAnsi="Arial" w:cs="Arial"/>
                <w:noProof/>
                <w:sz w:val="28"/>
                <w:szCs w:val="28"/>
              </w:rPr>
              <w:t>ТХ</w:t>
            </w:r>
          </w:p>
        </w:tc>
        <w:tc>
          <w:tcPr>
            <w:tcW w:w="9559" w:type="dxa"/>
            <w:vAlign w:val="center"/>
          </w:tcPr>
          <w:p w14:paraId="7384F314" w14:textId="77777777" w:rsidR="00DC756A" w:rsidRPr="00DC756A" w:rsidRDefault="00DC756A" w:rsidP="00DC756A">
            <w:pPr>
              <w:ind w:left="95"/>
              <w:rPr>
                <w:rFonts w:ascii="Arial" w:hAnsi="Arial" w:cs="Arial"/>
                <w:sz w:val="28"/>
                <w:szCs w:val="28"/>
              </w:rPr>
            </w:pPr>
            <w:r w:rsidRPr="00DC756A">
              <w:rPr>
                <w:rFonts w:ascii="Arial" w:hAnsi="Arial" w:cs="Arial"/>
                <w:sz w:val="28"/>
                <w:szCs w:val="28"/>
              </w:rPr>
              <w:t>Технические характеристики</w:t>
            </w:r>
          </w:p>
        </w:tc>
      </w:tr>
    </w:tbl>
    <w:p w14:paraId="3B3FAA38" w14:textId="77777777" w:rsidR="00A00FFF" w:rsidRDefault="00A00FFF" w:rsidP="00795D3E">
      <w:pPr>
        <w:rPr>
          <w:rFonts w:ascii="Arial" w:hAnsi="Arial" w:cs="Arial"/>
          <w:sz w:val="40"/>
          <w:szCs w:val="40"/>
        </w:rPr>
      </w:pPr>
    </w:p>
    <w:p w14:paraId="1F11A5B4" w14:textId="77777777" w:rsidR="0084601E" w:rsidRDefault="0084601E" w:rsidP="00795D3E">
      <w:pPr>
        <w:rPr>
          <w:rFonts w:ascii="Arial" w:hAnsi="Arial" w:cs="Arial"/>
          <w:sz w:val="40"/>
          <w:szCs w:val="40"/>
        </w:rPr>
      </w:pPr>
    </w:p>
    <w:p w14:paraId="24071992" w14:textId="77777777" w:rsidR="00DC540A" w:rsidRDefault="00795D3E" w:rsidP="00DC540A">
      <w:pPr>
        <w:pStyle w:val="ac"/>
        <w:jc w:val="both"/>
        <w:rPr>
          <w:rFonts w:ascii="Arial" w:hAnsi="Arial" w:cs="Arial"/>
          <w:sz w:val="40"/>
          <w:szCs w:val="40"/>
        </w:rPr>
      </w:pPr>
      <w:r w:rsidRPr="00DC540A">
        <w:rPr>
          <w:rFonts w:ascii="Arial" w:hAnsi="Arial" w:cs="Arial"/>
          <w:sz w:val="40"/>
          <w:szCs w:val="40"/>
        </w:rPr>
        <w:lastRenderedPageBreak/>
        <w:t xml:space="preserve">3. </w:t>
      </w:r>
      <w:r w:rsidR="001200CD" w:rsidRPr="00DC540A">
        <w:rPr>
          <w:rFonts w:ascii="Arial" w:hAnsi="Arial" w:cs="Arial"/>
          <w:sz w:val="40"/>
          <w:szCs w:val="40"/>
        </w:rPr>
        <w:t>Меры безопасности</w:t>
      </w:r>
    </w:p>
    <w:p w14:paraId="5AEF9003" w14:textId="3F6CAD69" w:rsidR="00780262" w:rsidRPr="00DC540A" w:rsidRDefault="00F645CB" w:rsidP="00DC540A">
      <w:pPr>
        <w:pStyle w:val="ac"/>
        <w:jc w:val="both"/>
        <w:rPr>
          <w:rFonts w:ascii="Arial" w:hAnsi="Arial" w:cs="Arial"/>
          <w:sz w:val="16"/>
          <w:szCs w:val="16"/>
        </w:rPr>
      </w:pPr>
      <w:r w:rsidRPr="00DC540A">
        <w:rPr>
          <w:rFonts w:ascii="Arial" w:hAnsi="Arial" w:cs="Arial"/>
          <w:sz w:val="16"/>
          <w:szCs w:val="16"/>
        </w:rPr>
        <w:t xml:space="preserve"> </w:t>
      </w:r>
    </w:p>
    <w:p w14:paraId="1EEE64A3" w14:textId="77777777" w:rsidR="00356ADF" w:rsidRPr="00DC540A" w:rsidRDefault="003229D9" w:rsidP="00DC540A">
      <w:pPr>
        <w:pStyle w:val="ac"/>
        <w:jc w:val="both"/>
        <w:rPr>
          <w:rFonts w:ascii="Arial" w:hAnsi="Arial" w:cs="Arial"/>
          <w:sz w:val="24"/>
          <w:szCs w:val="24"/>
        </w:rPr>
      </w:pPr>
      <w:r w:rsidRPr="00DC540A">
        <w:rPr>
          <w:rFonts w:ascii="Arial" w:hAnsi="Arial" w:cs="Arial"/>
          <w:sz w:val="24"/>
          <w:szCs w:val="24"/>
        </w:rPr>
        <w:t>Электрическое</w:t>
      </w:r>
      <w:r w:rsidR="00515792" w:rsidRPr="00DC540A">
        <w:rPr>
          <w:rFonts w:ascii="Arial" w:hAnsi="Arial" w:cs="Arial"/>
          <w:sz w:val="24"/>
          <w:szCs w:val="24"/>
        </w:rPr>
        <w:t xml:space="preserve"> </w:t>
      </w:r>
      <w:r w:rsidR="0018626F" w:rsidRPr="00DC540A">
        <w:rPr>
          <w:rFonts w:ascii="Arial" w:hAnsi="Arial" w:cs="Arial"/>
          <w:sz w:val="24"/>
          <w:szCs w:val="24"/>
        </w:rPr>
        <w:t>оборудование является источником повышенной опасности!</w:t>
      </w:r>
    </w:p>
    <w:p w14:paraId="461F18D9" w14:textId="146AE47A" w:rsidR="00421A98" w:rsidRPr="00DC540A" w:rsidRDefault="0018626F" w:rsidP="00DC540A">
      <w:pPr>
        <w:pStyle w:val="ac"/>
        <w:jc w:val="both"/>
        <w:rPr>
          <w:rFonts w:ascii="Arial" w:hAnsi="Arial" w:cs="Arial"/>
          <w:sz w:val="24"/>
          <w:szCs w:val="24"/>
        </w:rPr>
      </w:pPr>
      <w:r w:rsidRPr="00DC540A">
        <w:rPr>
          <w:rFonts w:ascii="Arial" w:hAnsi="Arial" w:cs="Arial"/>
          <w:sz w:val="24"/>
          <w:szCs w:val="24"/>
        </w:rPr>
        <w:t xml:space="preserve">Перед началом эксплуатации </w:t>
      </w:r>
      <w:r w:rsidR="00515792" w:rsidRPr="00DC540A">
        <w:rPr>
          <w:rFonts w:ascii="Arial" w:hAnsi="Arial" w:cs="Arial"/>
          <w:sz w:val="24"/>
          <w:szCs w:val="24"/>
        </w:rPr>
        <w:t xml:space="preserve">электрокотла </w:t>
      </w:r>
      <w:r w:rsidRPr="00DC540A">
        <w:rPr>
          <w:rFonts w:ascii="Arial" w:hAnsi="Arial" w:cs="Arial"/>
          <w:sz w:val="24"/>
          <w:szCs w:val="24"/>
        </w:rPr>
        <w:t xml:space="preserve">во избежание </w:t>
      </w:r>
      <w:r w:rsidR="00515792" w:rsidRPr="00DC540A">
        <w:rPr>
          <w:rFonts w:ascii="Arial" w:hAnsi="Arial" w:cs="Arial"/>
          <w:sz w:val="24"/>
          <w:szCs w:val="24"/>
        </w:rPr>
        <w:t>термического воздействия</w:t>
      </w:r>
      <w:r w:rsidR="004853E6" w:rsidRPr="00DC540A">
        <w:rPr>
          <w:rFonts w:ascii="Arial" w:hAnsi="Arial" w:cs="Arial"/>
          <w:sz w:val="24"/>
          <w:szCs w:val="24"/>
        </w:rPr>
        <w:t xml:space="preserve"> </w:t>
      </w:r>
      <w:r w:rsidR="00A204F3" w:rsidRPr="00DC540A">
        <w:rPr>
          <w:rFonts w:ascii="Arial" w:hAnsi="Arial" w:cs="Arial"/>
          <w:sz w:val="24"/>
          <w:szCs w:val="24"/>
        </w:rPr>
        <w:t xml:space="preserve">                      </w:t>
      </w:r>
      <w:r w:rsidR="00515792" w:rsidRPr="00DC540A">
        <w:rPr>
          <w:rFonts w:ascii="Arial" w:hAnsi="Arial" w:cs="Arial"/>
          <w:sz w:val="24"/>
          <w:szCs w:val="24"/>
        </w:rPr>
        <w:t>или</w:t>
      </w:r>
      <w:r w:rsidRPr="00DC540A">
        <w:rPr>
          <w:rFonts w:ascii="Arial" w:hAnsi="Arial" w:cs="Arial"/>
          <w:sz w:val="24"/>
          <w:szCs w:val="24"/>
        </w:rPr>
        <w:t xml:space="preserve"> поражения электрическим током</w:t>
      </w:r>
      <w:r w:rsidR="004853E6" w:rsidRPr="00DC540A">
        <w:rPr>
          <w:rFonts w:ascii="Arial" w:hAnsi="Arial" w:cs="Arial"/>
          <w:sz w:val="24"/>
          <w:szCs w:val="24"/>
        </w:rPr>
        <w:t xml:space="preserve"> </w:t>
      </w:r>
      <w:r w:rsidRPr="00DC540A">
        <w:rPr>
          <w:rFonts w:ascii="Arial" w:hAnsi="Arial" w:cs="Arial"/>
          <w:sz w:val="24"/>
          <w:szCs w:val="24"/>
        </w:rPr>
        <w:t>необходимо в обязательном порядке ознакомиться</w:t>
      </w:r>
      <w:r w:rsidR="004853E6" w:rsidRPr="00DC540A">
        <w:rPr>
          <w:rFonts w:ascii="Arial" w:hAnsi="Arial" w:cs="Arial"/>
          <w:sz w:val="24"/>
          <w:szCs w:val="24"/>
        </w:rPr>
        <w:t xml:space="preserve"> </w:t>
      </w:r>
      <w:r w:rsidR="00A204F3" w:rsidRPr="00DC540A">
        <w:rPr>
          <w:rFonts w:ascii="Arial" w:hAnsi="Arial" w:cs="Arial"/>
          <w:sz w:val="24"/>
          <w:szCs w:val="24"/>
        </w:rPr>
        <w:t xml:space="preserve">                   </w:t>
      </w:r>
      <w:r w:rsidRPr="00DC540A">
        <w:rPr>
          <w:rFonts w:ascii="Arial" w:hAnsi="Arial" w:cs="Arial"/>
          <w:sz w:val="24"/>
          <w:szCs w:val="24"/>
        </w:rPr>
        <w:t xml:space="preserve">с </w:t>
      </w:r>
      <w:r w:rsidR="00632B34" w:rsidRPr="00DC540A">
        <w:rPr>
          <w:rFonts w:ascii="Arial" w:hAnsi="Arial" w:cs="Arial"/>
          <w:sz w:val="24"/>
          <w:szCs w:val="24"/>
        </w:rPr>
        <w:t xml:space="preserve">настоящим </w:t>
      </w:r>
      <w:r w:rsidRPr="00DC540A">
        <w:rPr>
          <w:rFonts w:ascii="Arial" w:hAnsi="Arial" w:cs="Arial"/>
          <w:sz w:val="24"/>
          <w:szCs w:val="24"/>
        </w:rPr>
        <w:t>руководством по эксплуатации</w:t>
      </w:r>
      <w:r w:rsidR="00772465" w:rsidRPr="00DC540A">
        <w:rPr>
          <w:rFonts w:ascii="Arial" w:hAnsi="Arial" w:cs="Arial"/>
          <w:sz w:val="24"/>
          <w:szCs w:val="24"/>
        </w:rPr>
        <w:t>,</w:t>
      </w:r>
      <w:r w:rsidRPr="00DC540A">
        <w:rPr>
          <w:rFonts w:ascii="Arial" w:hAnsi="Arial" w:cs="Arial"/>
          <w:sz w:val="24"/>
          <w:szCs w:val="24"/>
        </w:rPr>
        <w:t xml:space="preserve"> и неукоснительно выполнять все требования</w:t>
      </w:r>
      <w:r w:rsidR="004853E6" w:rsidRPr="00DC540A">
        <w:rPr>
          <w:rFonts w:ascii="Arial" w:hAnsi="Arial" w:cs="Arial"/>
          <w:sz w:val="24"/>
          <w:szCs w:val="24"/>
        </w:rPr>
        <w:t xml:space="preserve"> </w:t>
      </w:r>
      <w:r w:rsidR="00A204F3" w:rsidRPr="00DC540A">
        <w:rPr>
          <w:rFonts w:ascii="Arial" w:hAnsi="Arial" w:cs="Arial"/>
          <w:sz w:val="24"/>
          <w:szCs w:val="24"/>
        </w:rPr>
        <w:t xml:space="preserve">                 </w:t>
      </w:r>
      <w:r w:rsidRPr="00DC540A">
        <w:rPr>
          <w:rFonts w:ascii="Arial" w:hAnsi="Arial" w:cs="Arial"/>
          <w:sz w:val="24"/>
          <w:szCs w:val="24"/>
        </w:rPr>
        <w:t>по те</w:t>
      </w:r>
      <w:r w:rsidR="00F645CB" w:rsidRPr="00DC540A">
        <w:rPr>
          <w:rFonts w:ascii="Arial" w:hAnsi="Arial" w:cs="Arial"/>
          <w:sz w:val="24"/>
          <w:szCs w:val="24"/>
        </w:rPr>
        <w:t xml:space="preserve">хнике безопасности, изложенные </w:t>
      </w:r>
      <w:r w:rsidRPr="00DC540A">
        <w:rPr>
          <w:rFonts w:ascii="Arial" w:hAnsi="Arial" w:cs="Arial"/>
          <w:sz w:val="24"/>
          <w:szCs w:val="24"/>
        </w:rPr>
        <w:t>в нём.</w:t>
      </w:r>
    </w:p>
    <w:p w14:paraId="23CE3E1B" w14:textId="78FE126D" w:rsidR="00421A98" w:rsidRPr="00DC540A" w:rsidRDefault="0018626F" w:rsidP="00DC540A">
      <w:pPr>
        <w:pStyle w:val="ac"/>
        <w:jc w:val="both"/>
        <w:rPr>
          <w:rFonts w:ascii="Arial" w:hAnsi="Arial" w:cs="Arial"/>
          <w:sz w:val="24"/>
          <w:szCs w:val="24"/>
        </w:rPr>
      </w:pPr>
      <w:r w:rsidRPr="00DC540A">
        <w:rPr>
          <w:rFonts w:ascii="Arial" w:hAnsi="Arial" w:cs="Arial"/>
          <w:sz w:val="24"/>
          <w:szCs w:val="24"/>
        </w:rPr>
        <w:t>Требования и п</w:t>
      </w:r>
      <w:r w:rsidR="00743336" w:rsidRPr="00DC540A">
        <w:rPr>
          <w:rFonts w:ascii="Arial" w:hAnsi="Arial" w:cs="Arial"/>
          <w:sz w:val="24"/>
          <w:szCs w:val="24"/>
        </w:rPr>
        <w:t>редписания</w:t>
      </w:r>
      <w:r w:rsidR="007D5DDE" w:rsidRPr="00DC540A">
        <w:rPr>
          <w:rFonts w:ascii="Arial" w:hAnsi="Arial" w:cs="Arial"/>
          <w:sz w:val="24"/>
          <w:szCs w:val="24"/>
        </w:rPr>
        <w:t xml:space="preserve"> </w:t>
      </w:r>
      <w:r w:rsidR="00743336" w:rsidRPr="00DC540A">
        <w:rPr>
          <w:rFonts w:ascii="Arial" w:hAnsi="Arial" w:cs="Arial"/>
          <w:sz w:val="24"/>
          <w:szCs w:val="24"/>
        </w:rPr>
        <w:t>по техни</w:t>
      </w:r>
      <w:r w:rsidR="00772465" w:rsidRPr="00DC540A">
        <w:rPr>
          <w:rFonts w:ascii="Arial" w:hAnsi="Arial" w:cs="Arial"/>
          <w:sz w:val="24"/>
          <w:szCs w:val="24"/>
        </w:rPr>
        <w:t xml:space="preserve">ке безопасности, приведённые в </w:t>
      </w:r>
      <w:r w:rsidR="00CB3D40" w:rsidRPr="00DC540A">
        <w:rPr>
          <w:rFonts w:ascii="Arial" w:hAnsi="Arial" w:cs="Arial"/>
          <w:sz w:val="24"/>
          <w:szCs w:val="24"/>
        </w:rPr>
        <w:t>д</w:t>
      </w:r>
      <w:r w:rsidR="00743336" w:rsidRPr="00DC540A">
        <w:rPr>
          <w:rFonts w:ascii="Arial" w:hAnsi="Arial" w:cs="Arial"/>
          <w:sz w:val="24"/>
          <w:szCs w:val="24"/>
        </w:rPr>
        <w:t>анном руководстве, содержат важную информацию для обеспечения безопасной эксплуатации изделия.</w:t>
      </w:r>
      <w:r w:rsidR="004853E6" w:rsidRPr="00DC540A">
        <w:rPr>
          <w:rFonts w:ascii="Arial" w:hAnsi="Arial" w:cs="Arial"/>
          <w:sz w:val="24"/>
          <w:szCs w:val="24"/>
        </w:rPr>
        <w:t xml:space="preserve"> </w:t>
      </w:r>
      <w:r w:rsidRPr="00DC540A">
        <w:rPr>
          <w:rFonts w:ascii="Arial" w:hAnsi="Arial" w:cs="Arial"/>
          <w:sz w:val="24"/>
          <w:szCs w:val="24"/>
        </w:rPr>
        <w:t>Несоблюдение данных требований</w:t>
      </w:r>
      <w:r w:rsidR="00743336" w:rsidRPr="00DC540A">
        <w:rPr>
          <w:rFonts w:ascii="Arial" w:hAnsi="Arial" w:cs="Arial"/>
          <w:sz w:val="24"/>
          <w:szCs w:val="24"/>
        </w:rPr>
        <w:t xml:space="preserve"> </w:t>
      </w:r>
      <w:r w:rsidRPr="00DC540A">
        <w:rPr>
          <w:rFonts w:ascii="Arial" w:hAnsi="Arial" w:cs="Arial"/>
          <w:sz w:val="24"/>
          <w:szCs w:val="24"/>
        </w:rPr>
        <w:t>может привести к травмам и создать непосредственную угрозу жизни.</w:t>
      </w:r>
      <w:r w:rsidR="006616B6" w:rsidRPr="00DC540A">
        <w:rPr>
          <w:rFonts w:ascii="Arial" w:hAnsi="Arial" w:cs="Arial"/>
          <w:sz w:val="24"/>
          <w:szCs w:val="24"/>
        </w:rPr>
        <w:t xml:space="preserve"> </w:t>
      </w:r>
      <w:r w:rsidR="00743336" w:rsidRPr="00DC540A">
        <w:rPr>
          <w:rFonts w:ascii="Arial" w:hAnsi="Arial" w:cs="Arial"/>
          <w:sz w:val="24"/>
          <w:szCs w:val="24"/>
        </w:rPr>
        <w:t xml:space="preserve">Несоблюдение </w:t>
      </w:r>
      <w:r w:rsidRPr="00DC540A">
        <w:rPr>
          <w:rFonts w:ascii="Arial" w:hAnsi="Arial" w:cs="Arial"/>
          <w:sz w:val="24"/>
          <w:szCs w:val="24"/>
        </w:rPr>
        <w:t>данных предписаний может привести к</w:t>
      </w:r>
      <w:r w:rsidR="004853E6" w:rsidRPr="00DC540A">
        <w:rPr>
          <w:rFonts w:ascii="Arial" w:hAnsi="Arial" w:cs="Arial"/>
          <w:sz w:val="24"/>
          <w:szCs w:val="24"/>
        </w:rPr>
        <w:t xml:space="preserve"> </w:t>
      </w:r>
      <w:r w:rsidR="007D5DDE" w:rsidRPr="00DC540A">
        <w:rPr>
          <w:rFonts w:ascii="Arial" w:hAnsi="Arial" w:cs="Arial"/>
          <w:sz w:val="24"/>
          <w:szCs w:val="24"/>
        </w:rPr>
        <w:t>порче,</w:t>
      </w:r>
      <w:r w:rsidR="004853E6" w:rsidRPr="00DC540A">
        <w:rPr>
          <w:rFonts w:ascii="Arial" w:hAnsi="Arial" w:cs="Arial"/>
          <w:sz w:val="24"/>
          <w:szCs w:val="24"/>
        </w:rPr>
        <w:t xml:space="preserve"> </w:t>
      </w:r>
      <w:r w:rsidR="00A204F3" w:rsidRPr="00DC540A">
        <w:rPr>
          <w:rFonts w:ascii="Arial" w:hAnsi="Arial" w:cs="Arial"/>
          <w:sz w:val="24"/>
          <w:szCs w:val="24"/>
        </w:rPr>
        <w:t xml:space="preserve">                                     </w:t>
      </w:r>
      <w:r w:rsidR="007D5DDE" w:rsidRPr="00DC540A">
        <w:rPr>
          <w:rFonts w:ascii="Arial" w:hAnsi="Arial" w:cs="Arial"/>
          <w:sz w:val="24"/>
          <w:szCs w:val="24"/>
        </w:rPr>
        <w:t xml:space="preserve">как эксплуатируемого изделия, так и другого </w:t>
      </w:r>
      <w:r w:rsidR="00D035E2" w:rsidRPr="00DC540A">
        <w:rPr>
          <w:rFonts w:ascii="Arial" w:hAnsi="Arial" w:cs="Arial"/>
          <w:sz w:val="24"/>
          <w:szCs w:val="24"/>
        </w:rPr>
        <w:t>имущества.</w:t>
      </w:r>
    </w:p>
    <w:p w14:paraId="531A7F98" w14:textId="3209249C" w:rsidR="00772465" w:rsidRPr="00DC540A" w:rsidRDefault="004853E6" w:rsidP="00DC540A">
      <w:pPr>
        <w:pStyle w:val="ac"/>
        <w:jc w:val="both"/>
        <w:rPr>
          <w:rFonts w:ascii="Arial" w:hAnsi="Arial" w:cs="Arial"/>
          <w:sz w:val="24"/>
          <w:szCs w:val="24"/>
        </w:rPr>
      </w:pPr>
      <w:r w:rsidRPr="00DC540A">
        <w:rPr>
          <w:rFonts w:ascii="Arial" w:hAnsi="Arial" w:cs="Arial"/>
          <w:sz w:val="24"/>
          <w:szCs w:val="24"/>
        </w:rPr>
        <w:t xml:space="preserve"> </w:t>
      </w:r>
      <w:r w:rsidR="00122AA9" w:rsidRPr="00DC540A">
        <w:rPr>
          <w:rFonts w:ascii="Arial" w:hAnsi="Arial" w:cs="Arial"/>
          <w:sz w:val="24"/>
          <w:szCs w:val="24"/>
        </w:rPr>
        <w:t xml:space="preserve">При эксплуатации </w:t>
      </w:r>
      <w:r w:rsidR="003229D9" w:rsidRPr="00DC540A">
        <w:rPr>
          <w:rFonts w:ascii="Arial" w:hAnsi="Arial" w:cs="Arial"/>
          <w:sz w:val="24"/>
          <w:szCs w:val="24"/>
        </w:rPr>
        <w:t>электрического</w:t>
      </w:r>
      <w:r w:rsidR="00515792" w:rsidRPr="00DC540A">
        <w:rPr>
          <w:rFonts w:ascii="Arial" w:hAnsi="Arial" w:cs="Arial"/>
          <w:sz w:val="24"/>
          <w:szCs w:val="24"/>
        </w:rPr>
        <w:t xml:space="preserve"> </w:t>
      </w:r>
      <w:r w:rsidR="00122AA9" w:rsidRPr="00DC540A">
        <w:rPr>
          <w:rFonts w:ascii="Arial" w:hAnsi="Arial" w:cs="Arial"/>
          <w:sz w:val="24"/>
          <w:szCs w:val="24"/>
        </w:rPr>
        <w:t>оборудования необходимо руководствоваться</w:t>
      </w:r>
      <w:r w:rsidR="006D16C9" w:rsidRPr="00DC540A">
        <w:rPr>
          <w:rFonts w:ascii="Arial" w:hAnsi="Arial" w:cs="Arial"/>
          <w:sz w:val="24"/>
          <w:szCs w:val="24"/>
        </w:rPr>
        <w:t>:</w:t>
      </w:r>
      <w:r w:rsidR="00581375" w:rsidRPr="00DC540A">
        <w:rPr>
          <w:rFonts w:ascii="Arial" w:hAnsi="Arial" w:cs="Arial"/>
          <w:sz w:val="24"/>
          <w:szCs w:val="24"/>
        </w:rPr>
        <w:t xml:space="preserve"> </w:t>
      </w:r>
    </w:p>
    <w:p w14:paraId="3A9DD6A4" w14:textId="141412AA" w:rsidR="00772465" w:rsidRPr="00DC540A" w:rsidRDefault="006D16C9" w:rsidP="00DC540A">
      <w:pPr>
        <w:pStyle w:val="ac"/>
        <w:jc w:val="both"/>
        <w:rPr>
          <w:rFonts w:ascii="Arial" w:hAnsi="Arial" w:cs="Arial"/>
          <w:sz w:val="24"/>
          <w:szCs w:val="24"/>
        </w:rPr>
      </w:pPr>
      <w:r w:rsidRPr="00DC540A">
        <w:rPr>
          <w:rFonts w:ascii="Arial" w:hAnsi="Arial" w:cs="Arial"/>
          <w:sz w:val="24"/>
          <w:szCs w:val="24"/>
        </w:rPr>
        <w:t>рекомендациями и указаниями,</w:t>
      </w:r>
      <w:r w:rsidR="009725AC" w:rsidRPr="00DC540A">
        <w:rPr>
          <w:rFonts w:ascii="Arial" w:hAnsi="Arial" w:cs="Arial"/>
          <w:sz w:val="24"/>
          <w:szCs w:val="24"/>
        </w:rPr>
        <w:t xml:space="preserve"> </w:t>
      </w:r>
      <w:r w:rsidR="00122AA9" w:rsidRPr="00DC540A">
        <w:rPr>
          <w:rFonts w:ascii="Arial" w:hAnsi="Arial" w:cs="Arial"/>
          <w:sz w:val="24"/>
          <w:szCs w:val="24"/>
        </w:rPr>
        <w:t>изложенными в «Р</w:t>
      </w:r>
      <w:r w:rsidRPr="00DC540A">
        <w:rPr>
          <w:rFonts w:ascii="Arial" w:hAnsi="Arial" w:cs="Arial"/>
          <w:sz w:val="24"/>
          <w:szCs w:val="24"/>
        </w:rPr>
        <w:t>у</w:t>
      </w:r>
      <w:r w:rsidR="00772465" w:rsidRPr="00DC540A">
        <w:rPr>
          <w:rFonts w:ascii="Arial" w:hAnsi="Arial" w:cs="Arial"/>
          <w:sz w:val="24"/>
          <w:szCs w:val="24"/>
        </w:rPr>
        <w:t>ководстве</w:t>
      </w:r>
      <w:r w:rsidR="00CB3D40" w:rsidRPr="00DC540A">
        <w:rPr>
          <w:rFonts w:ascii="Arial" w:hAnsi="Arial" w:cs="Arial"/>
          <w:sz w:val="24"/>
          <w:szCs w:val="24"/>
        </w:rPr>
        <w:t xml:space="preserve"> по эксплуатации</w:t>
      </w:r>
      <w:r w:rsidR="009725AC" w:rsidRPr="00DC540A">
        <w:rPr>
          <w:rFonts w:ascii="Arial" w:hAnsi="Arial" w:cs="Arial"/>
          <w:sz w:val="24"/>
          <w:szCs w:val="24"/>
        </w:rPr>
        <w:t>»;</w:t>
      </w:r>
      <w:r w:rsidR="004853E6" w:rsidRPr="00DC540A">
        <w:rPr>
          <w:rFonts w:ascii="Arial" w:hAnsi="Arial" w:cs="Arial"/>
          <w:sz w:val="24"/>
          <w:szCs w:val="24"/>
        </w:rPr>
        <w:t xml:space="preserve"> </w:t>
      </w:r>
    </w:p>
    <w:p w14:paraId="080E4E42" w14:textId="5E9CFEF9" w:rsidR="00DC540A" w:rsidRDefault="006D16C9" w:rsidP="00DC540A">
      <w:pPr>
        <w:pStyle w:val="ac"/>
        <w:jc w:val="both"/>
        <w:rPr>
          <w:rFonts w:ascii="Arial" w:hAnsi="Arial" w:cs="Arial"/>
          <w:sz w:val="24"/>
          <w:szCs w:val="24"/>
        </w:rPr>
      </w:pPr>
      <w:r w:rsidRPr="00DC540A">
        <w:rPr>
          <w:rFonts w:ascii="Arial" w:hAnsi="Arial" w:cs="Arial"/>
          <w:sz w:val="24"/>
          <w:szCs w:val="24"/>
        </w:rPr>
        <w:t>предписаниями</w:t>
      </w:r>
      <w:r w:rsidR="004853E6" w:rsidRPr="00DC540A">
        <w:rPr>
          <w:rFonts w:ascii="Arial" w:hAnsi="Arial" w:cs="Arial"/>
          <w:sz w:val="24"/>
          <w:szCs w:val="24"/>
        </w:rPr>
        <w:t xml:space="preserve"> </w:t>
      </w:r>
      <w:r w:rsidR="00581375" w:rsidRPr="00DC540A">
        <w:rPr>
          <w:rFonts w:ascii="Arial" w:hAnsi="Arial" w:cs="Arial"/>
          <w:sz w:val="24"/>
          <w:szCs w:val="24"/>
        </w:rPr>
        <w:t>регламентирующих документов</w:t>
      </w:r>
      <w:r w:rsidR="009725AC" w:rsidRPr="00DC540A">
        <w:rPr>
          <w:rFonts w:ascii="Arial" w:hAnsi="Arial" w:cs="Arial"/>
          <w:sz w:val="24"/>
          <w:szCs w:val="24"/>
        </w:rPr>
        <w:t xml:space="preserve"> (РД)</w:t>
      </w:r>
      <w:r w:rsidR="00581375" w:rsidRPr="00DC540A">
        <w:rPr>
          <w:rFonts w:ascii="Arial" w:hAnsi="Arial" w:cs="Arial"/>
          <w:sz w:val="24"/>
          <w:szCs w:val="24"/>
        </w:rPr>
        <w:t>,</w:t>
      </w:r>
      <w:r w:rsidRPr="00DC540A">
        <w:rPr>
          <w:rFonts w:ascii="Arial" w:hAnsi="Arial" w:cs="Arial"/>
          <w:sz w:val="24"/>
          <w:szCs w:val="24"/>
        </w:rPr>
        <w:t xml:space="preserve"> </w:t>
      </w:r>
      <w:r w:rsidR="00581375" w:rsidRPr="00DC540A">
        <w:rPr>
          <w:rFonts w:ascii="Arial" w:hAnsi="Arial" w:cs="Arial"/>
          <w:sz w:val="24"/>
          <w:szCs w:val="24"/>
        </w:rPr>
        <w:t>действующих</w:t>
      </w:r>
      <w:r w:rsidR="00122AA9" w:rsidRPr="00DC540A">
        <w:rPr>
          <w:rFonts w:ascii="Arial" w:hAnsi="Arial" w:cs="Arial"/>
          <w:sz w:val="24"/>
          <w:szCs w:val="24"/>
        </w:rPr>
        <w:t xml:space="preserve"> в регионе установки </w:t>
      </w:r>
      <w:r w:rsidR="00515792" w:rsidRPr="00DC540A">
        <w:rPr>
          <w:rFonts w:ascii="Arial" w:hAnsi="Arial" w:cs="Arial"/>
          <w:sz w:val="24"/>
          <w:szCs w:val="24"/>
        </w:rPr>
        <w:t xml:space="preserve">электрического </w:t>
      </w:r>
      <w:r w:rsidR="00122AA9" w:rsidRPr="00DC540A">
        <w:rPr>
          <w:rFonts w:ascii="Arial" w:hAnsi="Arial" w:cs="Arial"/>
          <w:sz w:val="24"/>
          <w:szCs w:val="24"/>
        </w:rPr>
        <w:t>оборудования.</w:t>
      </w:r>
    </w:p>
    <w:p w14:paraId="73993BE0" w14:textId="77777777" w:rsidR="00DC540A" w:rsidRDefault="00DC540A" w:rsidP="00DC540A">
      <w:pPr>
        <w:pStyle w:val="ac"/>
        <w:jc w:val="both"/>
        <w:rPr>
          <w:rFonts w:ascii="Arial" w:hAnsi="Arial" w:cs="Arial"/>
          <w:sz w:val="24"/>
          <w:szCs w:val="24"/>
        </w:rPr>
      </w:pPr>
    </w:p>
    <w:p w14:paraId="1F0C1B0B" w14:textId="47EE78EA" w:rsidR="00DC540A" w:rsidRPr="00DC540A" w:rsidRDefault="00DC540A" w:rsidP="00DC540A">
      <w:pPr>
        <w:pStyle w:val="ac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214336" behindDoc="0" locked="0" layoutInCell="1" allowOverlap="1" wp14:anchorId="17D3C50C" wp14:editId="53CA3280">
                <wp:simplePos x="0" y="0"/>
                <wp:positionH relativeFrom="column">
                  <wp:posOffset>-12065</wp:posOffset>
                </wp:positionH>
                <wp:positionV relativeFrom="paragraph">
                  <wp:posOffset>68580</wp:posOffset>
                </wp:positionV>
                <wp:extent cx="2857500" cy="581025"/>
                <wp:effectExtent l="0" t="0" r="0" b="9525"/>
                <wp:wrapNone/>
                <wp:docPr id="16" name="Группа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57500" cy="581025"/>
                          <a:chOff x="0" y="0"/>
                          <a:chExt cx="2857500" cy="581025"/>
                        </a:xfrm>
                      </wpg:grpSpPr>
                      <pic:pic xmlns:pic="http://schemas.openxmlformats.org/drawingml/2006/picture">
                        <pic:nvPicPr>
                          <pic:cNvPr id="12" name="Рисунок 12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125" y="28575"/>
                            <a:ext cx="552450" cy="552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" name="Рисунок 13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575"/>
                            <a:ext cx="581025" cy="51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9675" y="28575"/>
                            <a:ext cx="523875" cy="523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" name="Рисунок 15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4100" y="0"/>
                            <a:ext cx="5334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" name="Рисунок 18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3550" y="28575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Группа 16" o:spid="_x0000_s1026" style="position:absolute;margin-left:-.95pt;margin-top:5.4pt;width:225pt;height:45.75pt;z-index:251214336;mso-width-relative:margin" coordsize="28575,5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">
                <v:shape id="Рисунок 12" o:spid="_x0000_s1027" type="#_x0000_t75" style="position:absolute;left:6191;top:285;width:5524;height:5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jloXBAAAA2wAAAA8AAABkcnMvZG93bnJldi54bWxET81qg0AQvgf6DssUeotrPEixWaWEFEpp&#10;CY15gMGdqMSdNbvbqG/fDRR6m4/vd7bVbAZxI+d7ywo2SQqCuLG651bBqX5bP4PwAVnjYJkULOSh&#10;Kh9WWyy0nfibbsfQihjCvkAFXQhjIaVvOjLoEzsSR+5sncEQoWuldjjFcDPILE1zabDn2NDhSLuO&#10;msvxxyg4uObrU9e7JdeXff/hznl2NVelnh7n1xcQgebwL/5zv+s4P4P7L/EAWf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qjloXBAAAA2wAAAA8AAAAAAAAAAAAAAAAAnwIA&#10;AGRycy9kb3ducmV2LnhtbFBLBQYAAAAABAAEAPcAAACNAwAAAAA=&#10;">
                  <v:imagedata r:id="rId39" o:title=""/>
                  <v:path arrowok="t"/>
                </v:shape>
                <v:shape id="Рисунок 13" o:spid="_x0000_s1028" type="#_x0000_t75" style="position:absolute;top:285;width:5810;height:5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RTFrGAAAA2wAAAA8AAABkcnMvZG93bnJldi54bWxEj0tvwjAQhO9I/Q/WVuJSgQOVCgQMKq8K&#10;jjx66G0VL0lovI5iQwK/vq6ExG1XMzvf7GTWmEJcqXK5ZQW9bgSCOLE651TB8bDuDEE4j6yxsEwK&#10;buRgNn1pTTDWtuYdXfc+FSGEXYwKMu/LWEqXZGTQdW1JHLSTrQz6sFap1BXWIdwUsh9FH9JgzoGQ&#10;YUmLjJLf/cUErhltl/V5Pri/fZ+3q5/j1zJZ95VqvzafYxCeGv80P643OtR/h/9fwgBy+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1FMWsYAAADbAAAADwAAAAAAAAAAAAAA&#10;AACfAgAAZHJzL2Rvd25yZXYueG1sUEsFBgAAAAAEAAQA9wAAAJIDAAAAAA==&#10;">
                  <v:imagedata r:id="rId40" o:title=""/>
                  <v:path arrowok="t"/>
                </v:shape>
                <v:shape id="Рисунок 14" o:spid="_x0000_s1029" type="#_x0000_t75" style="position:absolute;left:12096;top:285;width:5239;height:52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85UrDAAAA2wAAAA8AAABkcnMvZG93bnJldi54bWxET01rwkAQvRf8D8sUvJS6sajUNBsRqyB4&#10;aZPS9jhkp0k0Oxuyq8Z/7wpCb/N4n5MsetOIE3WutqxgPIpAEBdW11wq+Mo3z68gnEfW2FgmBRdy&#10;sEgHDwnG2p75k06ZL0UIYRejgsr7NpbSFRUZdCPbEgfuz3YGfYBdKXWH5xBuGvkSRTNpsObQUGFL&#10;q4qKQ3Y0Cmi/8+vW8Dz7+PnV+XRG79/zJ6WGj/3yDYSn3v+L7+6tDvMncPslHCDTK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nzlSsMAAADbAAAADwAAAAAAAAAAAAAAAACf&#10;AgAAZHJzL2Rvd25yZXYueG1sUEsFBgAAAAAEAAQA9wAAAI8DAAAAAA==&#10;">
                  <v:imagedata r:id="rId41" o:title=""/>
                  <v:path arrowok="t"/>
                </v:shape>
                <v:shape id="Рисунок 15" o:spid="_x0000_s1030" type="#_x0000_t75" style="position:absolute;left:23241;width:5334;height:5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TCqPAAAAA2wAAAA8AAABkcnMvZG93bnJldi54bWxET01Lw0AQvQv+h2UEb3ajUgmx2yJKtfVm&#10;LHgdsmM2mJ0Nu2MT/fXdQqG3ebzPWawm36s9xdQFNnA7K0ARN8F23BrYfa5vSlBJkC32gcnAHyVY&#10;LS8vFljZMPIH7WtpVQ7hVKEBJzJUWqfGkcc0CwNx5r5D9CgZxlbbiGMO972+K4oH7bHj3OBwoGdH&#10;zU/96w3YMd6v7bt7Lb9E/t/CS1tud6Mx11fT0yMooUnO4pN7Y/P8ORx/yQfo5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hMKo8AAAADbAAAADwAAAAAAAAAAAAAAAACfAgAA&#10;ZHJzL2Rvd25yZXYueG1sUEsFBgAAAAAEAAQA9wAAAIwDAAAAAA==&#10;">
                  <v:imagedata r:id="rId42" o:title=""/>
                  <v:path arrowok="t"/>
                </v:shape>
                <v:shape id="Рисунок 18" o:spid="_x0000_s1031" type="#_x0000_t75" style="position:absolute;left:17335;top:285;width:5906;height:5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rHRzFAAAA2wAAAA8AAABkcnMvZG93bnJldi54bWxEj0FrwkAQhe8F/8Mygre6UaGU1FVEbK0X&#10;QQ3qccyOSTA7G7JbTf+9cyj0NsN7894303nnanWnNlSeDYyGCSji3NuKCwPZ4fP1HVSIyBZrz2Tg&#10;lwLMZ72XKabWP3hH930slIRwSNFAGWOTah3ykhyGoW+IRbv61mGUtS20bfEh4a7W4yR50w4rloYS&#10;G1qWlN/2P87AebfeHr+yzWp8zOzmMFme4qWeGDPod4sPUJG6+G/+u/62gi+w8osMoG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qx0cxQAAANsAAAAPAAAAAAAAAAAAAAAA&#10;AJ8CAABkcnMvZG93bnJldi54bWxQSwUGAAAAAAQABAD3AAAAkQMAAAAA&#10;">
                  <v:imagedata r:id="rId43" o:title=""/>
                  <v:path arrowok="t"/>
                </v:shape>
              </v:group>
            </w:pict>
          </mc:Fallback>
        </mc:AlternateContent>
      </w:r>
    </w:p>
    <w:p w14:paraId="26CC6C56" w14:textId="35149492" w:rsidR="00DC540A" w:rsidRPr="00DC540A" w:rsidRDefault="00DC540A" w:rsidP="00DC540A">
      <w:pPr>
        <w:pStyle w:val="ac"/>
        <w:jc w:val="both"/>
        <w:rPr>
          <w:rFonts w:ascii="Arial" w:hAnsi="Arial" w:cs="Arial"/>
          <w:sz w:val="24"/>
          <w:szCs w:val="24"/>
        </w:rPr>
      </w:pPr>
    </w:p>
    <w:p w14:paraId="3EFF6067" w14:textId="0B64DA24" w:rsidR="00356ADF" w:rsidRPr="00DC540A" w:rsidRDefault="005832E7" w:rsidP="00970F81">
      <w:pPr>
        <w:tabs>
          <w:tab w:val="left" w:pos="1995"/>
          <w:tab w:val="left" w:pos="4755"/>
        </w:tabs>
        <w:spacing w:after="0"/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ab/>
      </w:r>
      <w:r w:rsidR="004B081C">
        <w:rPr>
          <w:rFonts w:ascii="Arial" w:hAnsi="Arial" w:cs="Arial"/>
          <w:sz w:val="48"/>
          <w:szCs w:val="48"/>
        </w:rPr>
        <w:tab/>
      </w:r>
    </w:p>
    <w:p w14:paraId="3AB87A2E" w14:textId="33FE5FF0" w:rsidR="00707075" w:rsidRDefault="00707075" w:rsidP="00A204F3">
      <w:pPr>
        <w:spacing w:after="0"/>
        <w:jc w:val="both"/>
        <w:rPr>
          <w:rFonts w:ascii="Arial" w:hAnsi="Arial" w:cs="Arial"/>
          <w:b/>
          <w:sz w:val="24"/>
          <w:szCs w:val="24"/>
        </w:rPr>
      </w:pPr>
      <w:r w:rsidRPr="00707075">
        <w:rPr>
          <w:rFonts w:ascii="Arial" w:hAnsi="Arial" w:cs="Arial"/>
          <w:b/>
          <w:sz w:val="24"/>
          <w:szCs w:val="24"/>
        </w:rPr>
        <w:t>Во избежание несчастных случаев и выход</w:t>
      </w:r>
      <w:r>
        <w:rPr>
          <w:rFonts w:ascii="Arial" w:hAnsi="Arial" w:cs="Arial"/>
          <w:b/>
          <w:sz w:val="24"/>
          <w:szCs w:val="24"/>
        </w:rPr>
        <w:t>а из строя аппарата запрещается.</w:t>
      </w:r>
    </w:p>
    <w:p w14:paraId="52340B74" w14:textId="3AA97309" w:rsidR="001443A6" w:rsidRPr="00DC540A" w:rsidRDefault="005832E7" w:rsidP="00DC540A">
      <w:pPr>
        <w:pStyle w:val="ac"/>
        <w:numPr>
          <w:ilvl w:val="0"/>
          <w:numId w:val="50"/>
        </w:numPr>
        <w:ind w:left="426"/>
        <w:jc w:val="both"/>
        <w:rPr>
          <w:rFonts w:ascii="Arial" w:hAnsi="Arial" w:cs="Arial"/>
          <w:sz w:val="24"/>
          <w:szCs w:val="24"/>
        </w:rPr>
      </w:pPr>
      <w:r w:rsidRPr="00DC540A">
        <w:rPr>
          <w:rFonts w:ascii="Arial" w:hAnsi="Arial" w:cs="Arial"/>
          <w:sz w:val="24"/>
          <w:szCs w:val="24"/>
        </w:rPr>
        <w:t>Самостоятельно устанавливать и запускать аппарат в эксплуатацию.</w:t>
      </w:r>
      <w:r w:rsidR="004853E6" w:rsidRPr="00DC540A">
        <w:rPr>
          <w:rFonts w:ascii="Arial" w:hAnsi="Arial" w:cs="Arial"/>
          <w:sz w:val="24"/>
          <w:szCs w:val="24"/>
        </w:rPr>
        <w:t xml:space="preserve"> </w:t>
      </w:r>
    </w:p>
    <w:p w14:paraId="31A84BB1" w14:textId="338329EE" w:rsidR="005832E7" w:rsidRPr="00DC540A" w:rsidRDefault="00BA7852" w:rsidP="00DC540A">
      <w:pPr>
        <w:pStyle w:val="ac"/>
        <w:numPr>
          <w:ilvl w:val="0"/>
          <w:numId w:val="50"/>
        </w:numPr>
        <w:ind w:left="426"/>
        <w:jc w:val="both"/>
        <w:rPr>
          <w:rFonts w:ascii="Arial" w:hAnsi="Arial" w:cs="Arial"/>
          <w:sz w:val="24"/>
          <w:szCs w:val="24"/>
        </w:rPr>
      </w:pPr>
      <w:r w:rsidRPr="00DC540A">
        <w:rPr>
          <w:rFonts w:ascii="Arial" w:hAnsi="Arial" w:cs="Arial"/>
          <w:sz w:val="24"/>
          <w:szCs w:val="24"/>
        </w:rPr>
        <w:t xml:space="preserve">Использовать аппарат в целях, </w:t>
      </w:r>
      <w:r w:rsidR="001443A6" w:rsidRPr="00DC540A">
        <w:rPr>
          <w:rFonts w:ascii="Arial" w:hAnsi="Arial" w:cs="Arial"/>
          <w:sz w:val="24"/>
          <w:szCs w:val="24"/>
        </w:rPr>
        <w:t>не</w:t>
      </w:r>
      <w:r w:rsidRPr="00DC540A">
        <w:rPr>
          <w:rFonts w:ascii="Arial" w:hAnsi="Arial" w:cs="Arial"/>
          <w:sz w:val="24"/>
          <w:szCs w:val="24"/>
        </w:rPr>
        <w:t xml:space="preserve"> предусмотренных</w:t>
      </w:r>
      <w:r w:rsidR="004853E6" w:rsidRPr="00DC540A">
        <w:rPr>
          <w:rFonts w:ascii="Arial" w:hAnsi="Arial" w:cs="Arial"/>
          <w:sz w:val="24"/>
          <w:szCs w:val="24"/>
        </w:rPr>
        <w:t xml:space="preserve"> </w:t>
      </w:r>
      <w:r w:rsidRPr="00DC540A">
        <w:rPr>
          <w:rFonts w:ascii="Arial" w:hAnsi="Arial" w:cs="Arial"/>
          <w:sz w:val="24"/>
          <w:szCs w:val="24"/>
        </w:rPr>
        <w:t>данным руководством,</w:t>
      </w:r>
      <w:r w:rsidR="004853E6" w:rsidRPr="00DC540A">
        <w:rPr>
          <w:rFonts w:ascii="Arial" w:hAnsi="Arial" w:cs="Arial"/>
          <w:sz w:val="24"/>
          <w:szCs w:val="24"/>
        </w:rPr>
        <w:t xml:space="preserve"> </w:t>
      </w:r>
      <w:r w:rsidR="00A204F3" w:rsidRPr="00DC540A">
        <w:rPr>
          <w:rFonts w:ascii="Arial" w:hAnsi="Arial" w:cs="Arial"/>
          <w:sz w:val="24"/>
          <w:szCs w:val="24"/>
        </w:rPr>
        <w:t xml:space="preserve">                                  </w:t>
      </w:r>
      <w:r w:rsidRPr="00DC540A">
        <w:rPr>
          <w:rFonts w:ascii="Arial" w:hAnsi="Arial" w:cs="Arial"/>
          <w:sz w:val="24"/>
          <w:szCs w:val="24"/>
        </w:rPr>
        <w:t xml:space="preserve">т.е. не </w:t>
      </w:r>
      <w:r w:rsidR="001443A6" w:rsidRPr="00DC540A">
        <w:rPr>
          <w:rFonts w:ascii="Arial" w:hAnsi="Arial" w:cs="Arial"/>
          <w:sz w:val="24"/>
          <w:szCs w:val="24"/>
        </w:rPr>
        <w:t>в соответствии с его прямым назначением.</w:t>
      </w:r>
      <w:r w:rsidR="004853E6" w:rsidRPr="00DC540A">
        <w:rPr>
          <w:rFonts w:ascii="Arial" w:hAnsi="Arial" w:cs="Arial"/>
          <w:sz w:val="24"/>
          <w:szCs w:val="24"/>
        </w:rPr>
        <w:t xml:space="preserve"> </w:t>
      </w:r>
    </w:p>
    <w:p w14:paraId="206C8405" w14:textId="1DF41719" w:rsidR="005832E7" w:rsidRPr="00DC540A" w:rsidRDefault="005832E7" w:rsidP="00DC540A">
      <w:pPr>
        <w:pStyle w:val="ac"/>
        <w:numPr>
          <w:ilvl w:val="0"/>
          <w:numId w:val="50"/>
        </w:numPr>
        <w:ind w:left="426"/>
        <w:jc w:val="both"/>
        <w:rPr>
          <w:rFonts w:ascii="Arial" w:hAnsi="Arial" w:cs="Arial"/>
          <w:sz w:val="24"/>
          <w:szCs w:val="24"/>
        </w:rPr>
      </w:pPr>
      <w:r w:rsidRPr="00DC540A">
        <w:rPr>
          <w:rFonts w:ascii="Arial" w:hAnsi="Arial" w:cs="Arial"/>
          <w:sz w:val="24"/>
          <w:szCs w:val="24"/>
        </w:rPr>
        <w:t xml:space="preserve">Производить </w:t>
      </w:r>
      <w:r w:rsidR="004B081C" w:rsidRPr="00DC540A">
        <w:rPr>
          <w:rFonts w:ascii="Arial" w:hAnsi="Arial" w:cs="Arial"/>
          <w:sz w:val="24"/>
          <w:szCs w:val="24"/>
        </w:rPr>
        <w:t>пуск и регулировку</w:t>
      </w:r>
      <w:r w:rsidRPr="00DC540A">
        <w:rPr>
          <w:rFonts w:ascii="Arial" w:hAnsi="Arial" w:cs="Arial"/>
          <w:sz w:val="24"/>
          <w:szCs w:val="24"/>
        </w:rPr>
        <w:t xml:space="preserve"> аппарата лицам, не знакомым с настоящим руководством по эксплуатации.</w:t>
      </w:r>
      <w:r w:rsidR="004853E6" w:rsidRPr="00DC540A">
        <w:rPr>
          <w:rFonts w:ascii="Arial" w:hAnsi="Arial" w:cs="Arial"/>
          <w:sz w:val="24"/>
          <w:szCs w:val="24"/>
        </w:rPr>
        <w:t xml:space="preserve"> </w:t>
      </w:r>
    </w:p>
    <w:p w14:paraId="7E116890" w14:textId="77777777" w:rsidR="005832E7" w:rsidRPr="00DC540A" w:rsidRDefault="005832E7" w:rsidP="00DC540A">
      <w:pPr>
        <w:pStyle w:val="ac"/>
        <w:numPr>
          <w:ilvl w:val="0"/>
          <w:numId w:val="50"/>
        </w:numPr>
        <w:ind w:left="426"/>
        <w:jc w:val="both"/>
        <w:rPr>
          <w:rFonts w:ascii="Arial" w:hAnsi="Arial" w:cs="Arial"/>
          <w:sz w:val="24"/>
          <w:szCs w:val="24"/>
        </w:rPr>
      </w:pPr>
      <w:r w:rsidRPr="00DC540A">
        <w:rPr>
          <w:rFonts w:ascii="Arial" w:hAnsi="Arial" w:cs="Arial"/>
          <w:sz w:val="24"/>
          <w:szCs w:val="24"/>
        </w:rPr>
        <w:t>Эксп</w:t>
      </w:r>
      <w:r w:rsidR="001443A6" w:rsidRPr="00DC540A">
        <w:rPr>
          <w:rFonts w:ascii="Arial" w:hAnsi="Arial" w:cs="Arial"/>
          <w:sz w:val="24"/>
          <w:szCs w:val="24"/>
        </w:rPr>
        <w:t>луатировать неисправный аппарат.</w:t>
      </w:r>
      <w:r w:rsidR="00F645CB" w:rsidRPr="00DC540A">
        <w:rPr>
          <w:rFonts w:ascii="Arial" w:hAnsi="Arial" w:cs="Arial"/>
          <w:sz w:val="24"/>
          <w:szCs w:val="24"/>
        </w:rPr>
        <w:t xml:space="preserve"> </w:t>
      </w:r>
    </w:p>
    <w:p w14:paraId="7CE557B7" w14:textId="77777777" w:rsidR="005832E7" w:rsidRPr="00DC540A" w:rsidRDefault="005832E7" w:rsidP="00DC540A">
      <w:pPr>
        <w:pStyle w:val="ac"/>
        <w:numPr>
          <w:ilvl w:val="0"/>
          <w:numId w:val="50"/>
        </w:numPr>
        <w:ind w:left="426"/>
        <w:jc w:val="both"/>
        <w:rPr>
          <w:rFonts w:ascii="Arial" w:hAnsi="Arial" w:cs="Arial"/>
          <w:sz w:val="24"/>
          <w:szCs w:val="24"/>
        </w:rPr>
      </w:pPr>
      <w:r w:rsidRPr="00DC540A">
        <w:rPr>
          <w:rFonts w:ascii="Arial" w:hAnsi="Arial" w:cs="Arial"/>
          <w:sz w:val="24"/>
          <w:szCs w:val="24"/>
        </w:rPr>
        <w:t>Самостоятельно ра</w:t>
      </w:r>
      <w:r w:rsidR="001443A6" w:rsidRPr="00DC540A">
        <w:rPr>
          <w:rFonts w:ascii="Arial" w:hAnsi="Arial" w:cs="Arial"/>
          <w:sz w:val="24"/>
          <w:szCs w:val="24"/>
        </w:rPr>
        <w:t>збирать и ремонтировать аппарат.</w:t>
      </w:r>
      <w:r w:rsidR="00F645CB" w:rsidRPr="00DC540A">
        <w:rPr>
          <w:rFonts w:ascii="Arial" w:hAnsi="Arial" w:cs="Arial"/>
          <w:sz w:val="24"/>
          <w:szCs w:val="24"/>
        </w:rPr>
        <w:t xml:space="preserve"> </w:t>
      </w:r>
    </w:p>
    <w:p w14:paraId="05630DFB" w14:textId="77777777" w:rsidR="005832E7" w:rsidRPr="00DC540A" w:rsidRDefault="005832E7" w:rsidP="00DC540A">
      <w:pPr>
        <w:pStyle w:val="ac"/>
        <w:numPr>
          <w:ilvl w:val="0"/>
          <w:numId w:val="50"/>
        </w:numPr>
        <w:ind w:left="426"/>
        <w:jc w:val="both"/>
        <w:rPr>
          <w:rFonts w:ascii="Arial" w:hAnsi="Arial" w:cs="Arial"/>
          <w:sz w:val="24"/>
          <w:szCs w:val="24"/>
        </w:rPr>
      </w:pPr>
      <w:r w:rsidRPr="00DC540A">
        <w:rPr>
          <w:rFonts w:ascii="Arial" w:hAnsi="Arial" w:cs="Arial"/>
          <w:sz w:val="24"/>
          <w:szCs w:val="24"/>
        </w:rPr>
        <w:t>Вносить и</w:t>
      </w:r>
      <w:r w:rsidR="001443A6" w:rsidRPr="00DC540A">
        <w:rPr>
          <w:rFonts w:ascii="Arial" w:hAnsi="Arial" w:cs="Arial"/>
          <w:sz w:val="24"/>
          <w:szCs w:val="24"/>
        </w:rPr>
        <w:t>зменения в конструкцию аппарата.</w:t>
      </w:r>
      <w:r w:rsidR="00F645CB" w:rsidRPr="00DC540A">
        <w:rPr>
          <w:rFonts w:ascii="Arial" w:hAnsi="Arial" w:cs="Arial"/>
          <w:sz w:val="24"/>
          <w:szCs w:val="24"/>
        </w:rPr>
        <w:t xml:space="preserve"> </w:t>
      </w:r>
    </w:p>
    <w:p w14:paraId="441C0B75" w14:textId="77777777" w:rsidR="005832E7" w:rsidRPr="00DC540A" w:rsidRDefault="005832E7" w:rsidP="00DC540A">
      <w:pPr>
        <w:pStyle w:val="ac"/>
        <w:numPr>
          <w:ilvl w:val="0"/>
          <w:numId w:val="50"/>
        </w:numPr>
        <w:ind w:left="426"/>
        <w:jc w:val="both"/>
        <w:rPr>
          <w:rFonts w:ascii="Arial" w:hAnsi="Arial" w:cs="Arial"/>
          <w:sz w:val="24"/>
          <w:szCs w:val="24"/>
        </w:rPr>
      </w:pPr>
      <w:r w:rsidRPr="00DC540A">
        <w:rPr>
          <w:rFonts w:ascii="Arial" w:hAnsi="Arial" w:cs="Arial"/>
          <w:sz w:val="24"/>
          <w:szCs w:val="24"/>
        </w:rPr>
        <w:t>Оставлять работающий апп</w:t>
      </w:r>
      <w:r w:rsidR="001443A6" w:rsidRPr="00DC540A">
        <w:rPr>
          <w:rFonts w:ascii="Arial" w:hAnsi="Arial" w:cs="Arial"/>
          <w:sz w:val="24"/>
          <w:szCs w:val="24"/>
        </w:rPr>
        <w:t>арат без периодического надзора.</w:t>
      </w:r>
      <w:r w:rsidR="00F645CB" w:rsidRPr="00DC540A">
        <w:rPr>
          <w:rFonts w:ascii="Arial" w:hAnsi="Arial" w:cs="Arial"/>
          <w:sz w:val="24"/>
          <w:szCs w:val="24"/>
        </w:rPr>
        <w:t xml:space="preserve"> </w:t>
      </w:r>
    </w:p>
    <w:p w14:paraId="02F066F7" w14:textId="24C58491" w:rsidR="009725AC" w:rsidRPr="00DC540A" w:rsidRDefault="004B081C" w:rsidP="00DC540A">
      <w:pPr>
        <w:pStyle w:val="ac"/>
        <w:numPr>
          <w:ilvl w:val="0"/>
          <w:numId w:val="50"/>
        </w:numPr>
        <w:ind w:left="426"/>
        <w:jc w:val="both"/>
        <w:rPr>
          <w:rFonts w:ascii="Arial" w:hAnsi="Arial" w:cs="Arial"/>
          <w:sz w:val="24"/>
          <w:szCs w:val="24"/>
        </w:rPr>
      </w:pPr>
      <w:r w:rsidRPr="00DC540A">
        <w:rPr>
          <w:rFonts w:ascii="Arial" w:hAnsi="Arial" w:cs="Arial"/>
          <w:sz w:val="24"/>
          <w:szCs w:val="24"/>
        </w:rPr>
        <w:t>Запускать аппарат со снятым защитным кожухом</w:t>
      </w:r>
      <w:r w:rsidR="00F645CB" w:rsidRPr="00DC540A">
        <w:rPr>
          <w:rFonts w:ascii="Arial" w:hAnsi="Arial" w:cs="Arial"/>
          <w:sz w:val="24"/>
          <w:szCs w:val="24"/>
        </w:rPr>
        <w:t xml:space="preserve">. </w:t>
      </w:r>
    </w:p>
    <w:p w14:paraId="71BB23DA" w14:textId="722ECAC8" w:rsidR="00524F28" w:rsidRPr="00DC540A" w:rsidRDefault="00524F28" w:rsidP="00DC540A">
      <w:pPr>
        <w:pStyle w:val="ac"/>
        <w:numPr>
          <w:ilvl w:val="0"/>
          <w:numId w:val="50"/>
        </w:numPr>
        <w:ind w:left="426"/>
        <w:jc w:val="both"/>
        <w:rPr>
          <w:rFonts w:ascii="Arial" w:hAnsi="Arial" w:cs="Arial"/>
          <w:sz w:val="24"/>
          <w:szCs w:val="24"/>
        </w:rPr>
      </w:pPr>
      <w:r w:rsidRPr="00DC540A">
        <w:rPr>
          <w:rFonts w:ascii="Arial" w:hAnsi="Arial" w:cs="Arial"/>
          <w:sz w:val="24"/>
          <w:szCs w:val="24"/>
        </w:rPr>
        <w:t>Запрещается эксплуатация прибора в помещениях с повышенной опасностью, характеризующихся наличием в них:</w:t>
      </w:r>
    </w:p>
    <w:p w14:paraId="335B561C" w14:textId="51787854" w:rsidR="00524F28" w:rsidRPr="00DC540A" w:rsidRDefault="00524F28" w:rsidP="00DC540A">
      <w:pPr>
        <w:pStyle w:val="ac"/>
        <w:ind w:left="426"/>
        <w:jc w:val="both"/>
        <w:rPr>
          <w:rFonts w:ascii="Arial" w:hAnsi="Arial" w:cs="Arial"/>
          <w:sz w:val="24"/>
          <w:szCs w:val="24"/>
        </w:rPr>
      </w:pPr>
      <w:r w:rsidRPr="00DC540A">
        <w:rPr>
          <w:rFonts w:ascii="Arial" w:hAnsi="Arial" w:cs="Arial"/>
          <w:sz w:val="24"/>
          <w:szCs w:val="24"/>
        </w:rPr>
        <w:t>- особой сырости (наличие конденсата на потолке, стенах);</w:t>
      </w:r>
    </w:p>
    <w:p w14:paraId="52034A03" w14:textId="1C90A6D2" w:rsidR="00524F28" w:rsidRPr="00DC540A" w:rsidRDefault="00524F28" w:rsidP="00DC540A">
      <w:pPr>
        <w:pStyle w:val="ac"/>
        <w:ind w:left="426"/>
        <w:jc w:val="both"/>
        <w:rPr>
          <w:rFonts w:ascii="Arial" w:hAnsi="Arial" w:cs="Arial"/>
          <w:sz w:val="24"/>
          <w:szCs w:val="24"/>
        </w:rPr>
      </w:pPr>
      <w:r w:rsidRPr="00DC540A">
        <w:rPr>
          <w:rFonts w:ascii="Arial" w:hAnsi="Arial" w:cs="Arial"/>
          <w:sz w:val="24"/>
          <w:szCs w:val="24"/>
        </w:rPr>
        <w:t>- токопроводящей пыли;</w:t>
      </w:r>
    </w:p>
    <w:p w14:paraId="633B26C3" w14:textId="4E183B52" w:rsidR="00524F28" w:rsidRPr="00DC540A" w:rsidRDefault="00DC540A" w:rsidP="00DC540A">
      <w:pPr>
        <w:pStyle w:val="ac"/>
        <w:ind w:left="42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</w:t>
      </w:r>
      <w:r w:rsidR="00524F28" w:rsidRPr="00DC540A">
        <w:rPr>
          <w:rFonts w:ascii="Arial" w:hAnsi="Arial" w:cs="Arial"/>
          <w:sz w:val="24"/>
          <w:szCs w:val="24"/>
        </w:rPr>
        <w:t xml:space="preserve">химически активной среды (в помещениях, в которых постоянно или длительно </w:t>
      </w:r>
    </w:p>
    <w:p w14:paraId="268905A9" w14:textId="650F81FA" w:rsidR="00524F28" w:rsidRDefault="00524F28" w:rsidP="00DC540A">
      <w:pPr>
        <w:pStyle w:val="ac"/>
        <w:ind w:left="426"/>
        <w:jc w:val="both"/>
        <w:rPr>
          <w:rFonts w:ascii="Arial" w:hAnsi="Arial" w:cs="Arial"/>
          <w:sz w:val="24"/>
          <w:szCs w:val="24"/>
        </w:rPr>
      </w:pPr>
      <w:r w:rsidRPr="00DC540A">
        <w:rPr>
          <w:rFonts w:ascii="Arial" w:hAnsi="Arial" w:cs="Arial"/>
          <w:sz w:val="24"/>
          <w:szCs w:val="24"/>
        </w:rPr>
        <w:t xml:space="preserve">содержатся или образуются отложения, действующие разрушающе на изоляцию </w:t>
      </w:r>
      <w:r w:rsidR="00A204F3" w:rsidRPr="00DC540A">
        <w:rPr>
          <w:rFonts w:ascii="Arial" w:hAnsi="Arial" w:cs="Arial"/>
          <w:sz w:val="24"/>
          <w:szCs w:val="24"/>
        </w:rPr>
        <w:t xml:space="preserve">                       </w:t>
      </w:r>
      <w:r w:rsidRPr="00DC540A">
        <w:rPr>
          <w:rFonts w:ascii="Arial" w:hAnsi="Arial" w:cs="Arial"/>
          <w:sz w:val="24"/>
          <w:szCs w:val="24"/>
        </w:rPr>
        <w:t>и токоведущие части электрооборудования).</w:t>
      </w:r>
      <w:r w:rsidR="00DC540A">
        <w:rPr>
          <w:rFonts w:ascii="Arial" w:hAnsi="Arial" w:cs="Arial"/>
          <w:sz w:val="24"/>
          <w:szCs w:val="24"/>
        </w:rPr>
        <w:t xml:space="preserve"> </w:t>
      </w:r>
    </w:p>
    <w:p w14:paraId="589B04D9" w14:textId="77777777" w:rsidR="00DC540A" w:rsidRDefault="00DC540A" w:rsidP="00DC540A">
      <w:pPr>
        <w:pStyle w:val="ac"/>
        <w:ind w:left="426"/>
        <w:jc w:val="both"/>
        <w:rPr>
          <w:rFonts w:ascii="Arial" w:hAnsi="Arial" w:cs="Arial"/>
          <w:sz w:val="24"/>
          <w:szCs w:val="24"/>
        </w:rPr>
      </w:pPr>
    </w:p>
    <w:p w14:paraId="1EFA4D82" w14:textId="29AA4263" w:rsidR="00DC540A" w:rsidRPr="00DC540A" w:rsidRDefault="00DC540A" w:rsidP="00DC540A">
      <w:pPr>
        <w:pStyle w:val="ac"/>
        <w:ind w:left="426"/>
        <w:rPr>
          <w:rFonts w:ascii="Arial" w:hAnsi="Arial" w:cs="Arial"/>
          <w:sz w:val="16"/>
          <w:szCs w:val="16"/>
        </w:rPr>
      </w:pPr>
    </w:p>
    <w:p w14:paraId="3849C2E8" w14:textId="03C19F9E" w:rsidR="00470D38" w:rsidRDefault="00DC540A" w:rsidP="00261EFE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2585984" behindDoc="0" locked="0" layoutInCell="1" allowOverlap="1" wp14:anchorId="1A4992F2" wp14:editId="0F0037F6">
                <wp:simplePos x="0" y="0"/>
                <wp:positionH relativeFrom="column">
                  <wp:posOffset>-12065</wp:posOffset>
                </wp:positionH>
                <wp:positionV relativeFrom="paragraph">
                  <wp:posOffset>8890</wp:posOffset>
                </wp:positionV>
                <wp:extent cx="1695450" cy="523875"/>
                <wp:effectExtent l="0" t="0" r="0" b="9525"/>
                <wp:wrapNone/>
                <wp:docPr id="136" name="Группа 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5450" cy="523875"/>
                          <a:chOff x="0" y="0"/>
                          <a:chExt cx="1695450" cy="523875"/>
                        </a:xfrm>
                      </wpg:grpSpPr>
                      <pic:pic xmlns:pic="http://schemas.openxmlformats.org/drawingml/2006/picture">
                        <pic:nvPicPr>
                          <pic:cNvPr id="19" name="Рисунок 19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025" y="9525"/>
                            <a:ext cx="514350" cy="51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" name="Рисунок 20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4900" y="0"/>
                            <a:ext cx="590550" cy="51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" name="Рисунок 10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23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136" o:spid="_x0000_s1026" style="position:absolute;margin-left:-.95pt;margin-top:.7pt;width:133.5pt;height:41.25pt;z-index:252585984" coordsize="16954,5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">
                <v:shape id="Рисунок 19" o:spid="_x0000_s1027" type="#_x0000_t75" style="position:absolute;left:5810;top:95;width:5143;height:5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SlYPCAAAA2wAAAA8AAABkcnMvZG93bnJldi54bWxET01rAjEQvRf6H8IUvGm2Vcq6GqUtlApS&#10;xNWLt2Ez3SzdTJYk6tZfbwSht3m8z5kve9uKE/nQOFbwPMpAEFdON1wr2O8+hzmIEJE1to5JwR8F&#10;WC4eH+ZYaHfmLZ3KWIsUwqFABSbGrpAyVIYshpHriBP347zFmKCvpfZ4TuG2lS9Z9iotNpwaDHb0&#10;Yaj6LY9WwbfH8dG9f5FZX1aHPJ/4jezXSg2e+rcZiEh9/Bff3Sud5k/h9ks6QC6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kpWDwgAAANsAAAAPAAAAAAAAAAAAAAAAAJ8C&#10;AABkcnMvZG93bnJldi54bWxQSwUGAAAAAAQABAD3AAAAjgMAAAAA&#10;">
                  <v:imagedata r:id="rId45" o:title=""/>
                  <v:path arrowok="t"/>
                </v:shape>
                <v:shape id="Рисунок 20" o:spid="_x0000_s1028" type="#_x0000_t75" style="position:absolute;left:11049;width:5905;height:5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x26fBAAAA2wAAAA8AAABkcnMvZG93bnJldi54bWxET02LwjAQvQv7H8IIe9PUCiLVKCKru14W&#10;rEU9js3YFptJabJa//3mIHh8vO/5sjO1uFPrKssKRsMIBHFudcWFguywGUxBOI+ssbZMCp7kYLn4&#10;6M0x0fbBe7qnvhAhhF2CCkrvm0RKl5dk0A1tQxy4q20N+gDbQuoWHyHc1DKOook0WHFoKLGhdUn5&#10;Lf0zCs7779/jNtt9xcdM7w7j9clf6rFSn/1uNQPhqfNv8cv9oxXEYX34En6AXP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+x26fBAAAA2wAAAA8AAAAAAAAAAAAAAAAAnwIA&#10;AGRycy9kb3ducmV2LnhtbFBLBQYAAAAABAAEAPcAAACNAwAAAAA=&#10;">
                  <v:imagedata r:id="rId43" o:title=""/>
                  <v:path arrowok="t"/>
                </v:shape>
                <v:shape id="Рисунок 10" o:spid="_x0000_s1029" type="#_x0000_t75" style="position:absolute;width:5238;height:5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H40nFAAAA2wAAAA8AAABkcnMvZG93bnJldi54bWxEj0FrwkAQhe8F/8MyQi9SNy0omrqKtBWE&#10;XjQp2uOQnSap2dmQXTX9985B6G2G9+a9bxar3jXqQl2oPRt4HiegiAtvay4NfOWbpxmoEJEtNp7J&#10;wB8FWC0HDwtMrb/yni5ZLJWEcEjRQBVjm2odioochrFviUX78Z3DKGtXatvhVcJdo1+SZKod1iwN&#10;Fbb0VlFxys7OAP1+xo/W8TzbHb9tPpnS+2E+MuZx2K9fQUXq47/5fr21gi/08osMoJ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R+NJxQAAANsAAAAPAAAAAAAAAAAAAAAA&#10;AJ8CAABkcnMvZG93bnJldi54bWxQSwUGAAAAAAQABAD3AAAAkQMAAAAA&#10;">
                  <v:imagedata r:id="rId41" o:title=""/>
                  <v:path arrowok="t"/>
                </v:shape>
              </v:group>
            </w:pict>
          </mc:Fallback>
        </mc:AlternateContent>
      </w:r>
    </w:p>
    <w:p w14:paraId="6CE77D9E" w14:textId="77777777" w:rsidR="00470D38" w:rsidRPr="00470D38" w:rsidRDefault="00470D38" w:rsidP="00261EFE">
      <w:pPr>
        <w:rPr>
          <w:rFonts w:ascii="Arial" w:hAnsi="Arial" w:cs="Arial"/>
          <w:b/>
          <w:sz w:val="10"/>
          <w:szCs w:val="10"/>
        </w:rPr>
      </w:pPr>
    </w:p>
    <w:p w14:paraId="6782A32D" w14:textId="4853644C" w:rsidR="00DC540A" w:rsidRDefault="005B65F7" w:rsidP="00A204F3">
      <w:pPr>
        <w:spacing w:line="240" w:lineRule="auto"/>
        <w:jc w:val="both"/>
        <w:rPr>
          <w:rFonts w:ascii="Arial" w:hAnsi="Arial" w:cs="Arial"/>
          <w:b/>
          <w:sz w:val="24"/>
          <w:szCs w:val="24"/>
        </w:rPr>
      </w:pPr>
      <w:r w:rsidRPr="005B65F7">
        <w:rPr>
          <w:rFonts w:ascii="Arial" w:hAnsi="Arial" w:cs="Arial"/>
          <w:b/>
          <w:sz w:val="24"/>
          <w:szCs w:val="24"/>
        </w:rPr>
        <w:t>Перед монтажом изделия следует убедиться в соответствии технически</w:t>
      </w:r>
      <w:r w:rsidR="00D567B1">
        <w:rPr>
          <w:rFonts w:ascii="Arial" w:hAnsi="Arial" w:cs="Arial"/>
          <w:b/>
          <w:sz w:val="24"/>
          <w:szCs w:val="24"/>
        </w:rPr>
        <w:t xml:space="preserve">х параметров системы отопления и </w:t>
      </w:r>
      <w:r w:rsidRPr="005B65F7">
        <w:rPr>
          <w:rFonts w:ascii="Arial" w:hAnsi="Arial" w:cs="Arial"/>
          <w:b/>
          <w:sz w:val="24"/>
          <w:szCs w:val="24"/>
        </w:rPr>
        <w:t>электроснабжения данному изделию.</w:t>
      </w:r>
    </w:p>
    <w:p w14:paraId="6CB84E13" w14:textId="423B8011" w:rsidR="00DC540A" w:rsidRPr="008D0302" w:rsidRDefault="00DC540A" w:rsidP="00A204F3">
      <w:pPr>
        <w:spacing w:line="24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253248" behindDoc="0" locked="0" layoutInCell="1" allowOverlap="1" wp14:anchorId="4C2989AC" wp14:editId="166F9B95">
                <wp:simplePos x="0" y="0"/>
                <wp:positionH relativeFrom="column">
                  <wp:posOffset>6985</wp:posOffset>
                </wp:positionH>
                <wp:positionV relativeFrom="paragraph">
                  <wp:posOffset>45085</wp:posOffset>
                </wp:positionV>
                <wp:extent cx="1152525" cy="533400"/>
                <wp:effectExtent l="0" t="0" r="9525" b="0"/>
                <wp:wrapNone/>
                <wp:docPr id="29" name="Группа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2525" cy="533400"/>
                          <a:chOff x="0" y="0"/>
                          <a:chExt cx="1152525" cy="533400"/>
                        </a:xfrm>
                      </wpg:grpSpPr>
                      <pic:pic xmlns:pic="http://schemas.openxmlformats.org/drawingml/2006/picture">
                        <pic:nvPicPr>
                          <pic:cNvPr id="24" name="Рисунок 24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650" y="19050"/>
                            <a:ext cx="523875" cy="51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" name="Рисунок 21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51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29" o:spid="_x0000_s1026" style="position:absolute;margin-left:.55pt;margin-top:3.55pt;width:90.75pt;height:42pt;z-index:251253248" coordsize="11525,5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">
                <v:shape id="Рисунок 24" o:spid="_x0000_s1027" type="#_x0000_t75" style="position:absolute;left:6286;top:190;width:5239;height:5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cZ67EAAAA2wAAAA8AAABkcnMvZG93bnJldi54bWxEj0FrAjEUhO9C/0N4BW+adZFSV6NIRRHx&#10;ohXq8bl5bpZuXpZN1LW/3ggFj8PMfMNMZq2txJUaXzpWMOgnIIhzp0suFBy+l71PED4ga6wck4I7&#10;eZhN3zoTzLS78Y6u+1CICGGfoQITQp1J6XNDFn3f1cTRO7vGYoiyKaRu8BbhtpJpknxIiyXHBYM1&#10;fRnKf/cXq8AvtqPV8fSTDg6mmI/0arP8cxuluu/tfAwiUBte4f/2WitIh/D8En+AnD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WcZ67EAAAA2wAAAA8AAAAAAAAAAAAAAAAA&#10;nwIAAGRycy9kb3ducmV2LnhtbFBLBQYAAAAABAAEAPcAAACQAwAAAAA=&#10;">
                  <v:imagedata r:id="rId47" o:title=""/>
                  <v:path arrowok="t"/>
                </v:shape>
                <v:shape id="Рисунок 21" o:spid="_x0000_s1028" type="#_x0000_t75" style="position:absolute;width:5810;height:5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jvQvFAAAA2wAAAA8AAABkcnMvZG93bnJldi54bWxEj8tuwjAQRfeV+AdrkNhU4JBFCwGDaCmo&#10;LMtjwW4UD0kgHkexIYGvx5UqdXl1H0d3Om9NKW5Uu8KyguEgAkGcWl1wpmC/W/VHIJxH1lhaJgV3&#10;cjCfdV6mmGjb8A/dtj4TYYRdggpy76tESpfmZNANbEUcvJOtDfog60zqGpswbkoZR9GbNFhwIORY&#10;0WdO6WV7NYFrxptlc/54f7wezpuv4369TFexUr1uu5iA8NT6//Bf+1sriIfw+yX8ADl7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o70LxQAAANsAAAAPAAAAAAAAAAAAAAAA&#10;AJ8CAABkcnMvZG93bnJldi54bWxQSwUGAAAAAAQABAD3AAAAkQMAAAAA&#10;">
                  <v:imagedata r:id="rId40" o:title=""/>
                  <v:path arrowok="t"/>
                </v:shape>
              </v:group>
            </w:pict>
          </mc:Fallback>
        </mc:AlternateContent>
      </w:r>
      <w:r w:rsidRPr="008D0302">
        <w:rPr>
          <w:rFonts w:ascii="Arial" w:hAnsi="Arial" w:cs="Arial"/>
          <w:b/>
          <w:sz w:val="24"/>
          <w:szCs w:val="24"/>
        </w:rPr>
        <w:t xml:space="preserve"> </w:t>
      </w:r>
    </w:p>
    <w:p w14:paraId="3F4B6E85" w14:textId="77777777" w:rsidR="00DC540A" w:rsidRDefault="00DC540A" w:rsidP="00A204F3">
      <w:pPr>
        <w:spacing w:line="240" w:lineRule="auto"/>
        <w:jc w:val="both"/>
        <w:rPr>
          <w:rFonts w:ascii="Arial" w:hAnsi="Arial" w:cs="Arial"/>
          <w:b/>
          <w:sz w:val="24"/>
          <w:szCs w:val="24"/>
        </w:rPr>
      </w:pPr>
    </w:p>
    <w:p w14:paraId="5D179A23" w14:textId="4615CB58" w:rsidR="00B26DE9" w:rsidRDefault="00780262" w:rsidP="00A204F3">
      <w:pPr>
        <w:spacing w:line="240" w:lineRule="auto"/>
        <w:jc w:val="both"/>
        <w:rPr>
          <w:rFonts w:ascii="Arial" w:hAnsi="Arial" w:cs="Arial"/>
          <w:b/>
          <w:sz w:val="24"/>
          <w:szCs w:val="24"/>
        </w:rPr>
      </w:pPr>
      <w:r w:rsidRPr="00780262">
        <w:rPr>
          <w:rFonts w:ascii="Arial" w:hAnsi="Arial" w:cs="Arial"/>
          <w:b/>
          <w:sz w:val="24"/>
          <w:szCs w:val="24"/>
        </w:rPr>
        <w:t xml:space="preserve">Для обеспечения правильной и безопасной работы котла, необходимо ограничить доступ детей, людей, находящихся под воздействием наркотического и алкогольного опьянения, людей с ограниченными умственными и физическими способностями, если они не находятся под надзором лица ответственного за них </w:t>
      </w:r>
      <w:r w:rsidR="00A204F3">
        <w:rPr>
          <w:rFonts w:ascii="Arial" w:hAnsi="Arial" w:cs="Arial"/>
          <w:b/>
          <w:sz w:val="24"/>
          <w:szCs w:val="24"/>
        </w:rPr>
        <w:t xml:space="preserve">                                                    </w:t>
      </w:r>
      <w:r w:rsidRPr="00780262">
        <w:rPr>
          <w:rFonts w:ascii="Arial" w:hAnsi="Arial" w:cs="Arial"/>
          <w:b/>
          <w:sz w:val="24"/>
          <w:szCs w:val="24"/>
        </w:rPr>
        <w:t>и не проинструктированы о правилах безопасной эксплуатации электрооборудования</w:t>
      </w:r>
      <w:r w:rsidR="00B26DE9">
        <w:rPr>
          <w:rFonts w:ascii="Arial" w:hAnsi="Arial" w:cs="Arial"/>
          <w:b/>
          <w:sz w:val="24"/>
          <w:szCs w:val="24"/>
        </w:rPr>
        <w:br w:type="page"/>
      </w:r>
    </w:p>
    <w:p w14:paraId="7A2C4123" w14:textId="54B58344" w:rsidR="000F35DD" w:rsidRPr="00A34093" w:rsidRDefault="000F35DD" w:rsidP="000F35DD">
      <w:pPr>
        <w:ind w:left="426" w:hanging="426"/>
        <w:rPr>
          <w:rFonts w:ascii="Arial" w:hAnsi="Arial" w:cs="Arial"/>
          <w:sz w:val="40"/>
          <w:szCs w:val="40"/>
        </w:rPr>
      </w:pPr>
      <w:r w:rsidRPr="00A34093">
        <w:rPr>
          <w:rFonts w:ascii="Arial" w:hAnsi="Arial" w:cs="Arial"/>
          <w:sz w:val="40"/>
          <w:szCs w:val="40"/>
        </w:rPr>
        <w:lastRenderedPageBreak/>
        <w:t xml:space="preserve">4. </w:t>
      </w:r>
      <w:r w:rsidR="006A10BC" w:rsidRPr="00A34093">
        <w:rPr>
          <w:rFonts w:ascii="Arial" w:hAnsi="Arial" w:cs="Arial"/>
          <w:sz w:val="40"/>
          <w:szCs w:val="40"/>
        </w:rPr>
        <w:t xml:space="preserve">Назначение, </w:t>
      </w:r>
      <w:r w:rsidR="00D464FF" w:rsidRPr="00A34093">
        <w:rPr>
          <w:rFonts w:ascii="Arial" w:hAnsi="Arial" w:cs="Arial"/>
          <w:sz w:val="40"/>
          <w:szCs w:val="40"/>
        </w:rPr>
        <w:t>устройство</w:t>
      </w:r>
      <w:r w:rsidR="00844033" w:rsidRPr="00A34093">
        <w:rPr>
          <w:rFonts w:ascii="Arial" w:hAnsi="Arial" w:cs="Arial"/>
          <w:sz w:val="40"/>
          <w:szCs w:val="40"/>
        </w:rPr>
        <w:t xml:space="preserve"> и основные элементы</w:t>
      </w:r>
      <w:r w:rsidR="00F645CB" w:rsidRPr="00A34093">
        <w:rPr>
          <w:rFonts w:ascii="Arial" w:hAnsi="Arial" w:cs="Arial"/>
          <w:sz w:val="40"/>
          <w:szCs w:val="40"/>
        </w:rPr>
        <w:t xml:space="preserve"> </w:t>
      </w:r>
      <w:r w:rsidR="00C91EDC" w:rsidRPr="00A34093">
        <w:rPr>
          <w:rFonts w:ascii="Arial" w:hAnsi="Arial" w:cs="Arial"/>
          <w:sz w:val="40"/>
          <w:szCs w:val="40"/>
        </w:rPr>
        <w:t>электрокотла</w:t>
      </w:r>
    </w:p>
    <w:p w14:paraId="0ECBCC09" w14:textId="1BCA82A6" w:rsidR="00DC21CE" w:rsidRPr="008A7FE2" w:rsidRDefault="000F35DD" w:rsidP="008A7FE2">
      <w:pPr>
        <w:pStyle w:val="ac"/>
        <w:rPr>
          <w:rFonts w:ascii="Arial" w:hAnsi="Arial" w:cs="Arial"/>
          <w:sz w:val="36"/>
          <w:szCs w:val="36"/>
        </w:rPr>
      </w:pPr>
      <w:r w:rsidRPr="008A7FE2">
        <w:rPr>
          <w:rFonts w:ascii="Arial" w:hAnsi="Arial" w:cs="Arial"/>
          <w:sz w:val="36"/>
          <w:szCs w:val="36"/>
        </w:rPr>
        <w:t xml:space="preserve">4.1 </w:t>
      </w:r>
      <w:r w:rsidR="00795D3E" w:rsidRPr="008A7FE2">
        <w:rPr>
          <w:rFonts w:ascii="Arial" w:hAnsi="Arial" w:cs="Arial"/>
          <w:sz w:val="36"/>
          <w:szCs w:val="36"/>
        </w:rPr>
        <w:t>Назначение</w:t>
      </w:r>
      <w:r w:rsidR="00D464FF" w:rsidRPr="008A7FE2">
        <w:rPr>
          <w:rFonts w:ascii="Arial" w:hAnsi="Arial" w:cs="Arial"/>
          <w:sz w:val="36"/>
          <w:szCs w:val="36"/>
        </w:rPr>
        <w:t xml:space="preserve"> </w:t>
      </w:r>
      <w:r w:rsidR="0019149D" w:rsidRPr="008A7FE2">
        <w:rPr>
          <w:rFonts w:ascii="Arial" w:hAnsi="Arial" w:cs="Arial"/>
          <w:sz w:val="36"/>
          <w:szCs w:val="36"/>
        </w:rPr>
        <w:t>электро</w:t>
      </w:r>
      <w:r w:rsidR="0089521A" w:rsidRPr="008A7FE2">
        <w:rPr>
          <w:rFonts w:ascii="Arial" w:hAnsi="Arial" w:cs="Arial"/>
          <w:sz w:val="36"/>
          <w:szCs w:val="36"/>
        </w:rPr>
        <w:t>котла</w:t>
      </w:r>
      <w:r w:rsidR="00F645CB" w:rsidRPr="008A7FE2">
        <w:rPr>
          <w:rFonts w:ascii="Arial" w:hAnsi="Arial" w:cs="Arial"/>
          <w:sz w:val="36"/>
          <w:szCs w:val="36"/>
        </w:rPr>
        <w:t xml:space="preserve"> </w:t>
      </w:r>
    </w:p>
    <w:p w14:paraId="0021BF67" w14:textId="77777777" w:rsidR="00780638" w:rsidRPr="00780638" w:rsidRDefault="00780638" w:rsidP="00780638">
      <w:pPr>
        <w:pStyle w:val="ac"/>
        <w:jc w:val="both"/>
        <w:rPr>
          <w:rFonts w:ascii="Arial" w:hAnsi="Arial" w:cs="Arial"/>
          <w:sz w:val="16"/>
          <w:szCs w:val="16"/>
        </w:rPr>
      </w:pPr>
    </w:p>
    <w:p w14:paraId="43801E25" w14:textId="508B0EAB" w:rsidR="00D65788" w:rsidRPr="00824A22" w:rsidRDefault="00844033" w:rsidP="00824A22">
      <w:pPr>
        <w:pStyle w:val="ac"/>
        <w:jc w:val="both"/>
        <w:rPr>
          <w:rFonts w:ascii="Arial" w:hAnsi="Arial" w:cs="Arial"/>
          <w:sz w:val="24"/>
          <w:szCs w:val="24"/>
        </w:rPr>
      </w:pPr>
      <w:r w:rsidRPr="00824A22">
        <w:rPr>
          <w:rFonts w:ascii="Arial" w:hAnsi="Arial" w:cs="Arial"/>
          <w:sz w:val="24"/>
          <w:szCs w:val="24"/>
        </w:rPr>
        <w:t xml:space="preserve">Настенный </w:t>
      </w:r>
      <w:r w:rsidR="00795D3E" w:rsidRPr="00824A22">
        <w:rPr>
          <w:rFonts w:ascii="Arial" w:hAnsi="Arial" w:cs="Arial"/>
          <w:sz w:val="24"/>
          <w:szCs w:val="24"/>
        </w:rPr>
        <w:t xml:space="preserve">водогрейный </w:t>
      </w:r>
      <w:r w:rsidR="00FF5157" w:rsidRPr="00824A22">
        <w:rPr>
          <w:rFonts w:ascii="Arial" w:hAnsi="Arial" w:cs="Arial"/>
          <w:sz w:val="24"/>
          <w:szCs w:val="24"/>
        </w:rPr>
        <w:t xml:space="preserve">электрический </w:t>
      </w:r>
      <w:r w:rsidR="000C5D8A" w:rsidRPr="00824A22">
        <w:rPr>
          <w:rFonts w:ascii="Arial" w:hAnsi="Arial" w:cs="Arial"/>
          <w:sz w:val="24"/>
          <w:szCs w:val="24"/>
        </w:rPr>
        <w:t xml:space="preserve">котёл </w:t>
      </w:r>
      <w:r w:rsidR="00D57F91" w:rsidRPr="00824A22">
        <w:rPr>
          <w:rFonts w:ascii="Arial" w:hAnsi="Arial" w:cs="Arial"/>
          <w:sz w:val="24"/>
          <w:szCs w:val="24"/>
        </w:rPr>
        <w:t xml:space="preserve">Arderia </w:t>
      </w:r>
      <w:proofErr w:type="spellStart"/>
      <w:r w:rsidR="00D57F91" w:rsidRPr="00824A22">
        <w:rPr>
          <w:rFonts w:ascii="Arial" w:hAnsi="Arial" w:cs="Arial"/>
          <w:sz w:val="24"/>
          <w:szCs w:val="24"/>
        </w:rPr>
        <w:t>EC</w:t>
      </w:r>
      <w:proofErr w:type="spellEnd"/>
      <w:r w:rsidR="00FF5157" w:rsidRPr="00824A22">
        <w:rPr>
          <w:rFonts w:ascii="Arial" w:hAnsi="Arial" w:cs="Arial"/>
          <w:sz w:val="24"/>
          <w:szCs w:val="24"/>
        </w:rPr>
        <w:t xml:space="preserve"> (</w:t>
      </w:r>
      <w:proofErr w:type="spellStart"/>
      <w:r w:rsidR="00FF5157" w:rsidRPr="00824A22">
        <w:rPr>
          <w:rFonts w:ascii="Arial" w:hAnsi="Arial" w:cs="Arial"/>
          <w:sz w:val="24"/>
          <w:szCs w:val="24"/>
        </w:rPr>
        <w:t>electric</w:t>
      </w:r>
      <w:proofErr w:type="spellEnd"/>
      <w:r w:rsidR="00FF5157" w:rsidRPr="00824A2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FF5157" w:rsidRPr="00824A22">
        <w:rPr>
          <w:rFonts w:ascii="Arial" w:hAnsi="Arial" w:cs="Arial"/>
          <w:sz w:val="24"/>
          <w:szCs w:val="24"/>
        </w:rPr>
        <w:t>compact</w:t>
      </w:r>
      <w:proofErr w:type="spellEnd"/>
      <w:r w:rsidR="00FF5157" w:rsidRPr="00824A22">
        <w:rPr>
          <w:rFonts w:ascii="Arial" w:hAnsi="Arial" w:cs="Arial"/>
          <w:sz w:val="24"/>
          <w:szCs w:val="24"/>
        </w:rPr>
        <w:t>)</w:t>
      </w:r>
      <w:r w:rsidR="00D57F91" w:rsidRPr="00824A22">
        <w:rPr>
          <w:rFonts w:ascii="Arial" w:hAnsi="Arial" w:cs="Arial"/>
          <w:sz w:val="24"/>
          <w:szCs w:val="24"/>
        </w:rPr>
        <w:t xml:space="preserve"> </w:t>
      </w:r>
      <w:r w:rsidR="006D6BB5" w:rsidRPr="00824A22">
        <w:rPr>
          <w:rFonts w:ascii="Arial" w:hAnsi="Arial" w:cs="Arial"/>
          <w:sz w:val="24"/>
          <w:szCs w:val="24"/>
        </w:rPr>
        <w:t xml:space="preserve">является теплогенерирующим аппаратом, </w:t>
      </w:r>
      <w:r w:rsidR="00795D3E" w:rsidRPr="00824A22">
        <w:rPr>
          <w:rFonts w:ascii="Arial" w:hAnsi="Arial" w:cs="Arial"/>
          <w:sz w:val="24"/>
          <w:szCs w:val="24"/>
        </w:rPr>
        <w:t>предназначен</w:t>
      </w:r>
      <w:r w:rsidR="00D7461F" w:rsidRPr="00824A22">
        <w:rPr>
          <w:rFonts w:ascii="Arial" w:hAnsi="Arial" w:cs="Arial"/>
          <w:sz w:val="24"/>
          <w:szCs w:val="24"/>
        </w:rPr>
        <w:t>ным</w:t>
      </w:r>
      <w:r w:rsidR="00795D3E" w:rsidRPr="00824A22">
        <w:rPr>
          <w:rFonts w:ascii="Arial" w:hAnsi="Arial" w:cs="Arial"/>
          <w:sz w:val="24"/>
          <w:szCs w:val="24"/>
        </w:rPr>
        <w:t xml:space="preserve"> </w:t>
      </w:r>
      <w:r w:rsidR="00B07071" w:rsidRPr="00824A22">
        <w:rPr>
          <w:rFonts w:ascii="Arial" w:hAnsi="Arial" w:cs="Arial"/>
          <w:sz w:val="24"/>
          <w:szCs w:val="24"/>
        </w:rPr>
        <w:t xml:space="preserve">для нагрева </w:t>
      </w:r>
      <w:r w:rsidR="00731A89" w:rsidRPr="00824A22">
        <w:rPr>
          <w:rFonts w:ascii="Arial" w:hAnsi="Arial" w:cs="Arial"/>
          <w:sz w:val="24"/>
          <w:szCs w:val="24"/>
        </w:rPr>
        <w:t>теплоносителя</w:t>
      </w:r>
      <w:r w:rsidR="00855BAD" w:rsidRPr="00824A22">
        <w:rPr>
          <w:rFonts w:ascii="Arial" w:hAnsi="Arial" w:cs="Arial"/>
          <w:sz w:val="24"/>
          <w:szCs w:val="24"/>
        </w:rPr>
        <w:t xml:space="preserve"> для отопления помещений </w:t>
      </w:r>
      <w:r w:rsidR="00D7461F" w:rsidRPr="00824A22">
        <w:rPr>
          <w:rFonts w:ascii="Arial" w:hAnsi="Arial" w:cs="Arial"/>
          <w:sz w:val="24"/>
          <w:szCs w:val="24"/>
        </w:rPr>
        <w:t>в</w:t>
      </w:r>
      <w:r w:rsidR="00511EFA" w:rsidRPr="00824A22">
        <w:rPr>
          <w:rFonts w:ascii="Arial" w:hAnsi="Arial" w:cs="Arial"/>
          <w:sz w:val="24"/>
          <w:szCs w:val="24"/>
        </w:rPr>
        <w:t xml:space="preserve"> индивидуальных жилых домах, в общественных</w:t>
      </w:r>
      <w:r w:rsidR="00556053" w:rsidRPr="00824A22">
        <w:rPr>
          <w:rFonts w:ascii="Arial" w:hAnsi="Arial" w:cs="Arial"/>
          <w:sz w:val="24"/>
          <w:szCs w:val="24"/>
        </w:rPr>
        <w:t xml:space="preserve"> </w:t>
      </w:r>
      <w:r w:rsidR="00511EFA" w:rsidRPr="00824A22">
        <w:rPr>
          <w:rFonts w:ascii="Arial" w:hAnsi="Arial" w:cs="Arial"/>
          <w:sz w:val="24"/>
          <w:szCs w:val="24"/>
        </w:rPr>
        <w:t>и производственных</w:t>
      </w:r>
      <w:r w:rsidR="00E81156" w:rsidRPr="00824A22">
        <w:rPr>
          <w:rFonts w:ascii="Arial" w:hAnsi="Arial" w:cs="Arial"/>
          <w:sz w:val="24"/>
          <w:szCs w:val="24"/>
        </w:rPr>
        <w:t xml:space="preserve"> зданиях</w:t>
      </w:r>
      <w:r w:rsidR="000B2A3D" w:rsidRPr="00824A22">
        <w:rPr>
          <w:rFonts w:ascii="Arial" w:hAnsi="Arial" w:cs="Arial"/>
          <w:sz w:val="24"/>
          <w:szCs w:val="24"/>
        </w:rPr>
        <w:t>.</w:t>
      </w:r>
      <w:r w:rsidR="00511EFA" w:rsidRPr="00824A22">
        <w:rPr>
          <w:rFonts w:ascii="Arial" w:hAnsi="Arial" w:cs="Arial"/>
          <w:sz w:val="24"/>
          <w:szCs w:val="24"/>
        </w:rPr>
        <w:t xml:space="preserve"> </w:t>
      </w:r>
      <w:r w:rsidR="00556053" w:rsidRPr="00824A22">
        <w:rPr>
          <w:rFonts w:ascii="Arial" w:hAnsi="Arial" w:cs="Arial"/>
          <w:sz w:val="24"/>
          <w:szCs w:val="24"/>
        </w:rPr>
        <w:t>Электро</w:t>
      </w:r>
      <w:r w:rsidR="000C5D8A" w:rsidRPr="00824A22">
        <w:rPr>
          <w:rFonts w:ascii="Arial" w:hAnsi="Arial" w:cs="Arial"/>
          <w:sz w:val="24"/>
          <w:szCs w:val="24"/>
        </w:rPr>
        <w:t xml:space="preserve">котёл </w:t>
      </w:r>
      <w:r w:rsidR="00D57F91" w:rsidRPr="00824A22">
        <w:rPr>
          <w:rFonts w:ascii="Arial" w:hAnsi="Arial" w:cs="Arial"/>
          <w:sz w:val="24"/>
          <w:szCs w:val="24"/>
        </w:rPr>
        <w:t xml:space="preserve">Arderia EC </w:t>
      </w:r>
      <w:r w:rsidR="003749DF">
        <w:rPr>
          <w:rFonts w:ascii="Arial" w:hAnsi="Arial" w:cs="Arial"/>
          <w:sz w:val="24"/>
          <w:szCs w:val="24"/>
        </w:rPr>
        <w:t>может применяться</w:t>
      </w:r>
      <w:r w:rsidR="00556053" w:rsidRPr="00824A22">
        <w:rPr>
          <w:rFonts w:ascii="Arial" w:hAnsi="Arial" w:cs="Arial"/>
          <w:sz w:val="24"/>
          <w:szCs w:val="24"/>
        </w:rPr>
        <w:t xml:space="preserve"> </w:t>
      </w:r>
      <w:r w:rsidR="00811B81" w:rsidRPr="00824A22">
        <w:rPr>
          <w:rFonts w:ascii="Arial" w:hAnsi="Arial" w:cs="Arial"/>
          <w:sz w:val="24"/>
          <w:szCs w:val="24"/>
        </w:rPr>
        <w:t>с дру</w:t>
      </w:r>
      <w:r w:rsidR="003749DF">
        <w:rPr>
          <w:rFonts w:ascii="Arial" w:hAnsi="Arial" w:cs="Arial"/>
          <w:sz w:val="24"/>
          <w:szCs w:val="24"/>
        </w:rPr>
        <w:t xml:space="preserve">гими источниками теплоснабжения </w:t>
      </w:r>
      <w:r w:rsidR="00811B81" w:rsidRPr="00824A22">
        <w:rPr>
          <w:rFonts w:ascii="Arial" w:hAnsi="Arial" w:cs="Arial"/>
          <w:sz w:val="24"/>
          <w:szCs w:val="24"/>
        </w:rPr>
        <w:t>в качес</w:t>
      </w:r>
      <w:r w:rsidR="00824A22">
        <w:rPr>
          <w:rFonts w:ascii="Arial" w:hAnsi="Arial" w:cs="Arial"/>
          <w:sz w:val="24"/>
          <w:szCs w:val="24"/>
        </w:rPr>
        <w:t>т</w:t>
      </w:r>
      <w:r w:rsidR="00811B81" w:rsidRPr="00824A22">
        <w:rPr>
          <w:rFonts w:ascii="Arial" w:hAnsi="Arial" w:cs="Arial"/>
          <w:sz w:val="24"/>
          <w:szCs w:val="24"/>
        </w:rPr>
        <w:t>ве</w:t>
      </w:r>
      <w:r w:rsidR="0029258B" w:rsidRPr="0029258B">
        <w:rPr>
          <w:rFonts w:ascii="Arial" w:hAnsi="Arial" w:cs="Arial"/>
          <w:b/>
          <w:sz w:val="24"/>
          <w:szCs w:val="24"/>
        </w:rPr>
        <w:t xml:space="preserve"> </w:t>
      </w:r>
      <w:r w:rsidR="002746D9" w:rsidRPr="002746D9">
        <w:rPr>
          <w:rFonts w:ascii="Arial" w:hAnsi="Arial" w:cs="Arial"/>
          <w:b/>
          <w:sz w:val="24"/>
          <w:szCs w:val="24"/>
        </w:rPr>
        <w:t>вспомогательного</w:t>
      </w:r>
      <w:r w:rsidR="002746D9">
        <w:rPr>
          <w:rFonts w:ascii="Arial" w:hAnsi="Arial" w:cs="Arial"/>
          <w:sz w:val="24"/>
          <w:szCs w:val="24"/>
        </w:rPr>
        <w:t xml:space="preserve"> </w:t>
      </w:r>
      <w:r w:rsidR="0029258B" w:rsidRPr="0029258B">
        <w:rPr>
          <w:rFonts w:ascii="Arial" w:hAnsi="Arial" w:cs="Arial"/>
          <w:sz w:val="24"/>
          <w:szCs w:val="24"/>
        </w:rPr>
        <w:t>теплогенератора</w:t>
      </w:r>
      <w:r w:rsidR="00556053" w:rsidRPr="00824A22">
        <w:rPr>
          <w:rFonts w:ascii="Arial" w:hAnsi="Arial" w:cs="Arial"/>
          <w:sz w:val="24"/>
          <w:szCs w:val="24"/>
        </w:rPr>
        <w:t>.</w:t>
      </w:r>
      <w:r w:rsidR="00F645CB" w:rsidRPr="00824A22">
        <w:rPr>
          <w:rFonts w:ascii="Arial" w:hAnsi="Arial" w:cs="Arial"/>
          <w:sz w:val="24"/>
          <w:szCs w:val="24"/>
        </w:rPr>
        <w:t xml:space="preserve"> </w:t>
      </w:r>
      <w:r w:rsidR="000C5D8A" w:rsidRPr="00824A22">
        <w:rPr>
          <w:rFonts w:ascii="Arial" w:hAnsi="Arial" w:cs="Arial"/>
          <w:sz w:val="24"/>
          <w:szCs w:val="24"/>
        </w:rPr>
        <w:t xml:space="preserve">Электрокотёл </w:t>
      </w:r>
      <w:r w:rsidR="00D57F91" w:rsidRPr="00824A22">
        <w:rPr>
          <w:rFonts w:ascii="Arial" w:hAnsi="Arial" w:cs="Arial"/>
          <w:sz w:val="24"/>
          <w:szCs w:val="24"/>
        </w:rPr>
        <w:t xml:space="preserve">Arderia EC </w:t>
      </w:r>
      <w:proofErr w:type="gramStart"/>
      <w:r w:rsidR="000F139C" w:rsidRPr="00824A22">
        <w:rPr>
          <w:rFonts w:ascii="Arial" w:hAnsi="Arial" w:cs="Arial"/>
          <w:sz w:val="24"/>
          <w:szCs w:val="24"/>
        </w:rPr>
        <w:t>оптимален</w:t>
      </w:r>
      <w:proofErr w:type="gramEnd"/>
      <w:r w:rsidR="000F139C" w:rsidRPr="00824A22">
        <w:rPr>
          <w:rFonts w:ascii="Arial" w:hAnsi="Arial" w:cs="Arial"/>
          <w:sz w:val="24"/>
          <w:szCs w:val="24"/>
        </w:rPr>
        <w:t xml:space="preserve"> для работы</w:t>
      </w:r>
      <w:r w:rsidR="0084601E">
        <w:rPr>
          <w:rFonts w:ascii="Arial" w:hAnsi="Arial" w:cs="Arial"/>
          <w:sz w:val="24"/>
          <w:szCs w:val="24"/>
        </w:rPr>
        <w:t xml:space="preserve"> </w:t>
      </w:r>
      <w:r w:rsidR="00561430" w:rsidRPr="00824A22">
        <w:rPr>
          <w:rFonts w:ascii="Arial" w:hAnsi="Arial" w:cs="Arial"/>
          <w:sz w:val="24"/>
          <w:szCs w:val="24"/>
        </w:rPr>
        <w:t>в</w:t>
      </w:r>
      <w:r w:rsidR="00184F69" w:rsidRPr="00824A22">
        <w:rPr>
          <w:rFonts w:ascii="Arial" w:hAnsi="Arial" w:cs="Arial"/>
          <w:sz w:val="24"/>
          <w:szCs w:val="24"/>
        </w:rPr>
        <w:t xml:space="preserve"> системах автономного отопления </w:t>
      </w:r>
      <w:r w:rsidR="00561430" w:rsidRPr="00824A22">
        <w:rPr>
          <w:rFonts w:ascii="Arial" w:hAnsi="Arial" w:cs="Arial"/>
          <w:sz w:val="24"/>
          <w:szCs w:val="24"/>
        </w:rPr>
        <w:t xml:space="preserve">с </w:t>
      </w:r>
      <w:r w:rsidR="004B4EEB" w:rsidRPr="00824A22">
        <w:rPr>
          <w:rFonts w:ascii="Arial" w:hAnsi="Arial" w:cs="Arial"/>
          <w:sz w:val="24"/>
          <w:szCs w:val="24"/>
        </w:rPr>
        <w:t>твё</w:t>
      </w:r>
      <w:r w:rsidR="004B4EEB">
        <w:rPr>
          <w:rFonts w:ascii="Arial" w:hAnsi="Arial" w:cs="Arial"/>
          <w:sz w:val="24"/>
          <w:szCs w:val="24"/>
        </w:rPr>
        <w:t>р</w:t>
      </w:r>
      <w:r w:rsidR="004B4EEB" w:rsidRPr="00824A22">
        <w:rPr>
          <w:rFonts w:ascii="Arial" w:hAnsi="Arial" w:cs="Arial"/>
          <w:sz w:val="24"/>
          <w:szCs w:val="24"/>
        </w:rPr>
        <w:t>дотопливными</w:t>
      </w:r>
      <w:r w:rsidR="00B6236A" w:rsidRPr="00824A22">
        <w:rPr>
          <w:rFonts w:ascii="Arial" w:hAnsi="Arial" w:cs="Arial"/>
          <w:sz w:val="24"/>
          <w:szCs w:val="24"/>
        </w:rPr>
        <w:t xml:space="preserve"> теплогенераторами </w:t>
      </w:r>
      <w:r w:rsidR="00561430" w:rsidRPr="00824A22">
        <w:rPr>
          <w:rFonts w:ascii="Arial" w:hAnsi="Arial" w:cs="Arial"/>
          <w:sz w:val="24"/>
          <w:szCs w:val="24"/>
        </w:rPr>
        <w:t>с принудительной циркуляцией</w:t>
      </w:r>
      <w:r w:rsidR="00063A0E" w:rsidRPr="00824A22">
        <w:rPr>
          <w:rFonts w:ascii="Arial" w:hAnsi="Arial" w:cs="Arial"/>
          <w:sz w:val="24"/>
          <w:szCs w:val="24"/>
        </w:rPr>
        <w:t xml:space="preserve"> ОВ</w:t>
      </w:r>
      <w:r w:rsidR="00561430" w:rsidRPr="00824A22">
        <w:rPr>
          <w:rFonts w:ascii="Arial" w:hAnsi="Arial" w:cs="Arial"/>
          <w:sz w:val="24"/>
          <w:szCs w:val="24"/>
        </w:rPr>
        <w:t xml:space="preserve"> </w:t>
      </w:r>
      <w:r w:rsidR="00063A0E" w:rsidRPr="00824A22">
        <w:rPr>
          <w:rFonts w:ascii="Arial" w:hAnsi="Arial" w:cs="Arial"/>
          <w:sz w:val="24"/>
          <w:szCs w:val="24"/>
        </w:rPr>
        <w:t>(</w:t>
      </w:r>
      <w:r w:rsidR="00561430" w:rsidRPr="00824A22">
        <w:rPr>
          <w:rFonts w:ascii="Arial" w:hAnsi="Arial" w:cs="Arial"/>
          <w:sz w:val="24"/>
          <w:szCs w:val="24"/>
        </w:rPr>
        <w:t>теплоносителя</w:t>
      </w:r>
      <w:r w:rsidR="00063A0E" w:rsidRPr="00824A22">
        <w:rPr>
          <w:rFonts w:ascii="Arial" w:hAnsi="Arial" w:cs="Arial"/>
          <w:sz w:val="24"/>
          <w:szCs w:val="24"/>
        </w:rPr>
        <w:t>)</w:t>
      </w:r>
      <w:r w:rsidR="00561430" w:rsidRPr="00824A22">
        <w:rPr>
          <w:rFonts w:ascii="Arial" w:hAnsi="Arial" w:cs="Arial"/>
          <w:sz w:val="24"/>
          <w:szCs w:val="24"/>
        </w:rPr>
        <w:t xml:space="preserve">. </w:t>
      </w:r>
    </w:p>
    <w:p w14:paraId="7A895FBD" w14:textId="77777777" w:rsidR="009F6E1C" w:rsidRPr="009F6E1C" w:rsidRDefault="009F6E1C" w:rsidP="00780638">
      <w:pPr>
        <w:pStyle w:val="ac"/>
        <w:jc w:val="both"/>
        <w:rPr>
          <w:rFonts w:ascii="Arial" w:eastAsia="Calibri" w:hAnsi="Arial" w:cs="Arial"/>
          <w:bCs/>
          <w:sz w:val="16"/>
          <w:szCs w:val="16"/>
        </w:rPr>
      </w:pPr>
    </w:p>
    <w:p w14:paraId="573BCA1B" w14:textId="62D7CD1E" w:rsidR="008A7FE2" w:rsidRPr="00824A22" w:rsidRDefault="00DD7771" w:rsidP="00824A22">
      <w:pPr>
        <w:pStyle w:val="ac"/>
        <w:jc w:val="both"/>
        <w:rPr>
          <w:rFonts w:ascii="Arial" w:eastAsiaTheme="minorHAnsi" w:hAnsi="Arial" w:cs="Arial"/>
          <w:i/>
          <w:sz w:val="24"/>
          <w:szCs w:val="24"/>
        </w:rPr>
      </w:pPr>
      <w:r w:rsidRPr="00824A22">
        <w:rPr>
          <w:rFonts w:ascii="Arial" w:hAnsi="Arial" w:cs="Arial"/>
          <w:b/>
          <w:bCs/>
          <w:sz w:val="24"/>
          <w:szCs w:val="24"/>
        </w:rPr>
        <w:t>ВНИМАНИЕ!</w:t>
      </w:r>
      <w:r w:rsidRPr="00824A22">
        <w:rPr>
          <w:rFonts w:ascii="Arial" w:hAnsi="Arial" w:cs="Arial"/>
          <w:b/>
          <w:bCs/>
          <w:i/>
          <w:sz w:val="24"/>
          <w:szCs w:val="24"/>
        </w:rPr>
        <w:t xml:space="preserve"> </w:t>
      </w:r>
      <w:r w:rsidRPr="00824A22">
        <w:rPr>
          <w:rFonts w:ascii="Arial" w:hAnsi="Arial" w:cs="Arial"/>
          <w:i/>
          <w:sz w:val="24"/>
          <w:szCs w:val="24"/>
        </w:rPr>
        <w:t xml:space="preserve">Выбор схемы </w:t>
      </w:r>
      <w:r w:rsidR="00824A22" w:rsidRPr="00824A22">
        <w:rPr>
          <w:rFonts w:ascii="Arial" w:hAnsi="Arial" w:cs="Arial"/>
          <w:i/>
          <w:sz w:val="24"/>
          <w:szCs w:val="24"/>
        </w:rPr>
        <w:t xml:space="preserve">монтажа </w:t>
      </w:r>
      <w:r w:rsidRPr="00824A22">
        <w:rPr>
          <w:rFonts w:ascii="Arial" w:hAnsi="Arial" w:cs="Arial"/>
          <w:i/>
          <w:sz w:val="24"/>
          <w:szCs w:val="24"/>
        </w:rPr>
        <w:t xml:space="preserve">зависит от особенностей </w:t>
      </w:r>
      <w:r w:rsidR="00A02DE7" w:rsidRPr="00824A22">
        <w:rPr>
          <w:rFonts w:ascii="Arial" w:hAnsi="Arial" w:cs="Arial"/>
          <w:i/>
          <w:sz w:val="24"/>
          <w:szCs w:val="24"/>
        </w:rPr>
        <w:t xml:space="preserve">СО </w:t>
      </w:r>
      <w:r w:rsidRPr="00824A22">
        <w:rPr>
          <w:rFonts w:ascii="Arial" w:hAnsi="Arial" w:cs="Arial"/>
          <w:i/>
          <w:sz w:val="24"/>
          <w:szCs w:val="24"/>
        </w:rPr>
        <w:t xml:space="preserve">и необходимости в установке дополнительного оборудования. Перед монтажом </w:t>
      </w:r>
      <w:r w:rsidR="00A02DE7" w:rsidRPr="00824A22">
        <w:rPr>
          <w:rFonts w:ascii="Arial" w:hAnsi="Arial" w:cs="Arial"/>
          <w:i/>
          <w:sz w:val="24"/>
          <w:szCs w:val="24"/>
        </w:rPr>
        <w:t xml:space="preserve">и </w:t>
      </w:r>
      <w:r w:rsidRPr="00824A22">
        <w:rPr>
          <w:rFonts w:ascii="Arial" w:hAnsi="Arial" w:cs="Arial"/>
          <w:i/>
          <w:sz w:val="24"/>
          <w:szCs w:val="24"/>
        </w:rPr>
        <w:t>подключением рекомендуем проконсультироваться с квалифицированным специалистом.</w:t>
      </w:r>
      <w:r w:rsidR="005916C2" w:rsidRPr="00824A22">
        <w:rPr>
          <w:rFonts w:ascii="Arial" w:hAnsi="Arial" w:cs="Arial"/>
          <w:i/>
          <w:sz w:val="24"/>
          <w:szCs w:val="24"/>
        </w:rPr>
        <w:t xml:space="preserve"> Принципиальные </w:t>
      </w:r>
      <w:r w:rsidR="00824A22" w:rsidRPr="00824A22">
        <w:rPr>
          <w:rFonts w:ascii="Arial" w:hAnsi="Arial" w:cs="Arial"/>
          <w:i/>
          <w:sz w:val="24"/>
          <w:szCs w:val="24"/>
        </w:rPr>
        <w:t xml:space="preserve">монтажные </w:t>
      </w:r>
      <w:r w:rsidR="005916C2" w:rsidRPr="00824A22">
        <w:rPr>
          <w:rFonts w:ascii="Arial" w:hAnsi="Arial" w:cs="Arial"/>
          <w:i/>
          <w:sz w:val="24"/>
          <w:szCs w:val="24"/>
        </w:rPr>
        <w:t>схемы</w:t>
      </w:r>
      <w:r w:rsidR="008A7FE2" w:rsidRPr="00824A22">
        <w:rPr>
          <w:rFonts w:ascii="Arial" w:hAnsi="Arial" w:cs="Arial"/>
          <w:i/>
          <w:sz w:val="24"/>
          <w:szCs w:val="24"/>
        </w:rPr>
        <w:t xml:space="preserve"> </w:t>
      </w:r>
      <w:r w:rsidR="00824A22" w:rsidRPr="00824A22">
        <w:rPr>
          <w:rFonts w:ascii="Arial" w:hAnsi="Arial" w:cs="Arial"/>
          <w:i/>
          <w:sz w:val="24"/>
          <w:szCs w:val="24"/>
        </w:rPr>
        <w:t xml:space="preserve">размещены на официальном сайте бренда </w:t>
      </w:r>
      <w:r w:rsidR="00824A22" w:rsidRPr="00824A22">
        <w:rPr>
          <w:rFonts w:ascii="Arial" w:hAnsi="Arial" w:cs="Arial"/>
          <w:i/>
          <w:sz w:val="24"/>
          <w:szCs w:val="24"/>
          <w:lang w:val="en-US"/>
        </w:rPr>
        <w:t>ARDERI</w:t>
      </w:r>
      <w:r w:rsidR="002057CB">
        <w:rPr>
          <w:rFonts w:ascii="Arial" w:hAnsi="Arial" w:cs="Arial"/>
          <w:i/>
          <w:sz w:val="24"/>
          <w:szCs w:val="24"/>
          <w:lang w:val="en-US"/>
        </w:rPr>
        <w:t>A</w:t>
      </w:r>
      <w:r w:rsidR="00824A22" w:rsidRPr="00824A22">
        <w:rPr>
          <w:rFonts w:ascii="Arial" w:hAnsi="Arial" w:cs="Arial"/>
          <w:i/>
          <w:sz w:val="24"/>
          <w:szCs w:val="24"/>
        </w:rPr>
        <w:t>:  www.arderia.ru.</w:t>
      </w:r>
    </w:p>
    <w:p w14:paraId="1302CD28" w14:textId="2BC54ACC" w:rsidR="008A7FE2" w:rsidRPr="008A7FE2" w:rsidRDefault="008A7FE2" w:rsidP="008A7FE2">
      <w:pPr>
        <w:pStyle w:val="ac"/>
        <w:rPr>
          <w:rFonts w:ascii="Arial" w:eastAsia="Calibri" w:hAnsi="Arial" w:cs="Arial"/>
          <w:i/>
          <w:sz w:val="24"/>
          <w:szCs w:val="24"/>
        </w:rPr>
      </w:pPr>
      <w:r>
        <w:rPr>
          <w:rFonts w:ascii="Arial" w:eastAsia="Calibri" w:hAnsi="Arial" w:cs="Arial"/>
          <w:i/>
          <w:sz w:val="24"/>
          <w:szCs w:val="24"/>
        </w:rPr>
        <w:t xml:space="preserve">                                                         </w:t>
      </w:r>
    </w:p>
    <w:p w14:paraId="3B385C88" w14:textId="1328AD23" w:rsidR="00B67059" w:rsidRPr="00DB2CF9" w:rsidRDefault="00D65788" w:rsidP="00795D3E">
      <w:pPr>
        <w:rPr>
          <w:rFonts w:ascii="Arial" w:hAnsi="Arial" w:cs="Arial"/>
          <w:sz w:val="36"/>
          <w:szCs w:val="36"/>
        </w:rPr>
      </w:pPr>
      <w:r w:rsidRPr="00DB2CF9">
        <w:rPr>
          <w:rFonts w:ascii="Arial" w:hAnsi="Arial" w:cs="Arial"/>
          <w:sz w:val="36"/>
          <w:szCs w:val="36"/>
        </w:rPr>
        <w:t>4.2</w:t>
      </w:r>
      <w:r w:rsidR="001C462E" w:rsidRPr="00DB2CF9">
        <w:rPr>
          <w:rFonts w:ascii="Arial" w:hAnsi="Arial" w:cs="Arial"/>
          <w:sz w:val="36"/>
          <w:szCs w:val="36"/>
        </w:rPr>
        <w:t xml:space="preserve"> Устройство</w:t>
      </w:r>
      <w:r w:rsidR="00D464FF" w:rsidRPr="00DB2CF9">
        <w:rPr>
          <w:rFonts w:ascii="Arial" w:hAnsi="Arial" w:cs="Arial"/>
          <w:sz w:val="36"/>
          <w:szCs w:val="36"/>
        </w:rPr>
        <w:t xml:space="preserve"> и основные элементы </w:t>
      </w:r>
      <w:r w:rsidR="006A10BC" w:rsidRPr="00DB2CF9">
        <w:rPr>
          <w:rFonts w:ascii="Arial" w:hAnsi="Arial" w:cs="Arial"/>
          <w:sz w:val="36"/>
          <w:szCs w:val="36"/>
        </w:rPr>
        <w:t>электро</w:t>
      </w:r>
      <w:r w:rsidR="00D464FF" w:rsidRPr="00DB2CF9">
        <w:rPr>
          <w:rFonts w:ascii="Arial" w:hAnsi="Arial" w:cs="Arial"/>
          <w:sz w:val="36"/>
          <w:szCs w:val="36"/>
        </w:rPr>
        <w:t>котла.</w:t>
      </w:r>
      <w:r w:rsidR="00F645CB" w:rsidRPr="00DB2CF9">
        <w:rPr>
          <w:rFonts w:ascii="Arial" w:hAnsi="Arial" w:cs="Arial"/>
          <w:sz w:val="36"/>
          <w:szCs w:val="36"/>
        </w:rPr>
        <w:t xml:space="preserve"> </w:t>
      </w:r>
    </w:p>
    <w:p w14:paraId="7C4290C3" w14:textId="0921E9CE" w:rsidR="00B67059" w:rsidRDefault="004B4EEB" w:rsidP="00795D3E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ru-RU"/>
        </w:rPr>
        <mc:AlternateContent>
          <mc:Choice Requires="wpg">
            <w:drawing>
              <wp:anchor distT="0" distB="0" distL="114300" distR="114300" simplePos="0" relativeHeight="253361152" behindDoc="0" locked="0" layoutInCell="1" allowOverlap="1" wp14:anchorId="75133CEE" wp14:editId="6CAD3E24">
                <wp:simplePos x="0" y="0"/>
                <wp:positionH relativeFrom="column">
                  <wp:posOffset>432380</wp:posOffset>
                </wp:positionH>
                <wp:positionV relativeFrom="paragraph">
                  <wp:posOffset>57537</wp:posOffset>
                </wp:positionV>
                <wp:extent cx="5857867" cy="5852160"/>
                <wp:effectExtent l="0" t="0" r="10160" b="0"/>
                <wp:wrapNone/>
                <wp:docPr id="48" name="Группа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7867" cy="5852160"/>
                          <a:chOff x="0" y="0"/>
                          <a:chExt cx="5857867" cy="5852160"/>
                        </a:xfrm>
                      </wpg:grpSpPr>
                      <pic:pic xmlns:pic="http://schemas.openxmlformats.org/drawingml/2006/picture">
                        <pic:nvPicPr>
                          <pic:cNvPr id="57" name="Рисунок 57" descr="\\april\aprildocs\PRIVATEDOCS\SIndakov\Desktop\Открытый ВЕРНЫЙ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89" t="2448" r="7004" b="7732"/>
                          <a:stretch/>
                        </pic:blipFill>
                        <pic:spPr bwMode="auto">
                          <a:xfrm>
                            <a:off x="469127" y="0"/>
                            <a:ext cx="4866198" cy="585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7" name="Группа 17"/>
                        <wpg:cNvGrpSpPr/>
                        <wpg:grpSpPr>
                          <a:xfrm>
                            <a:off x="7951" y="548640"/>
                            <a:ext cx="2436561" cy="915614"/>
                            <a:chOff x="0" y="0"/>
                            <a:chExt cx="2436561" cy="915614"/>
                          </a:xfrm>
                        </wpg:grpSpPr>
                        <wps:wsp>
                          <wps:cNvPr id="4286" name="Text Box 4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951" y="0"/>
                              <a:ext cx="481330" cy="330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22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7CE4942" w14:textId="77777777" w:rsidR="004B4EEB" w:rsidRPr="00780638" w:rsidRDefault="004B4EEB" w:rsidP="00CE0A0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  <w:lang w:val="en-US"/>
                                  </w:rPr>
                                </w:pPr>
                                <w:r w:rsidRPr="00780638"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  <w:lang w:val="en-US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146" name="Группа 146"/>
                          <wpg:cNvGrpSpPr/>
                          <wpg:grpSpPr>
                            <a:xfrm>
                              <a:off x="0" y="333954"/>
                              <a:ext cx="2436561" cy="581660"/>
                              <a:chOff x="0" y="0"/>
                              <a:chExt cx="2436561" cy="581660"/>
                            </a:xfrm>
                          </wpg:grpSpPr>
                          <wps:wsp>
                            <wps:cNvPr id="4275" name="AutoShape 21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92826" y="0"/>
                                <a:ext cx="1943735" cy="5816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 type="none" w="med" len="lg"/>
                              </a:ln>
                              <a:effectLst>
                                <a:outerShdw dist="12700" dir="2700000" algn="tl" rotWithShape="0">
                                  <a:sysClr val="window" lastClr="FFFFFF"/>
                                </a:outerShdw>
                              </a:effectLst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82" name="AutoShape 23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96172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 type="none" w="med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  <wpg:grpSp>
                        <wpg:cNvPr id="4133" name="Группа 4133"/>
                        <wpg:cNvGrpSpPr/>
                        <wpg:grpSpPr>
                          <a:xfrm>
                            <a:off x="0" y="2297926"/>
                            <a:ext cx="1177551" cy="338447"/>
                            <a:chOff x="0" y="0"/>
                            <a:chExt cx="1177551" cy="338447"/>
                          </a:xfrm>
                        </wpg:grpSpPr>
                        <wpg:grpSp>
                          <wpg:cNvPr id="4130" name="Группа 4130"/>
                          <wpg:cNvGrpSpPr/>
                          <wpg:grpSpPr>
                            <a:xfrm>
                              <a:off x="11875" y="100940"/>
                              <a:ext cx="1165676" cy="237507"/>
                              <a:chOff x="0" y="0"/>
                              <a:chExt cx="1165676" cy="237507"/>
                            </a:xfrm>
                          </wpg:grpSpPr>
                          <wps:wsp>
                            <wps:cNvPr id="1066" name="AutoShape 21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486888" y="0"/>
                                <a:ext cx="678788" cy="235067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 type="none" w="med" len="lg"/>
                              </a:ln>
                              <a:effectLst>
                                <a:outerShdw dist="12700" dir="2700000" algn="tl" rotWithShape="0">
                                  <a:sysClr val="window" lastClr="FFFFFF"/>
                                </a:outerShdw>
                              </a:effectLst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4" name="AutoShape 23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237507"/>
                                <a:ext cx="49466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 type="none" w="med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1085" name="Text Box 4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93664" cy="330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22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13A5958" w14:textId="6BFC9B0E" w:rsidR="004B4EEB" w:rsidRPr="00780638" w:rsidRDefault="004B4EEB" w:rsidP="00CE0A0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</w:pPr>
                                <w:r w:rsidRPr="00780638"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46" name="Группа 4146"/>
                        <wpg:cNvGrpSpPr/>
                        <wpg:grpSpPr>
                          <a:xfrm>
                            <a:off x="0" y="3371353"/>
                            <a:ext cx="2069465" cy="843049"/>
                            <a:chOff x="0" y="0"/>
                            <a:chExt cx="2069465" cy="843049"/>
                          </a:xfrm>
                        </wpg:grpSpPr>
                        <wpg:grpSp>
                          <wpg:cNvPr id="43008" name="Группа 43008"/>
                          <wpg:cNvGrpSpPr/>
                          <wpg:grpSpPr>
                            <a:xfrm>
                              <a:off x="0" y="332509"/>
                              <a:ext cx="2069465" cy="510540"/>
                              <a:chOff x="-48479" y="-10422"/>
                              <a:chExt cx="1920681" cy="474662"/>
                            </a:xfrm>
                          </wpg:grpSpPr>
                          <wps:wsp>
                            <wps:cNvPr id="1065" name="AutoShape 21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08659" y="-10422"/>
                                <a:ext cx="1463543" cy="474662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 type="none" w="med" len="lg"/>
                              </a:ln>
                              <a:effectLst>
                                <a:outerShdw dist="12700" dir="2700000" algn="tl" rotWithShape="0">
                                  <a:sysClr val="window" lastClr="FFFFFF"/>
                                </a:outerShdw>
                              </a:effectLst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5" name="AutoShape 23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-48479" y="-10422"/>
                                <a:ext cx="4597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 type="none" w="med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1086" name="Text Box 4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875" y="0"/>
                              <a:ext cx="482444" cy="330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22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65785E1" w14:textId="14818299" w:rsidR="004B4EEB" w:rsidRPr="00780638" w:rsidRDefault="004B4EEB" w:rsidP="00CE0A0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</w:pPr>
                                <w:r w:rsidRPr="00780638"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51" name="Группа 4251"/>
                        <wpg:cNvGrpSpPr/>
                        <wpg:grpSpPr>
                          <a:xfrm>
                            <a:off x="0" y="4317558"/>
                            <a:ext cx="1148769" cy="552890"/>
                            <a:chOff x="0" y="0"/>
                            <a:chExt cx="1148769" cy="552890"/>
                          </a:xfrm>
                        </wpg:grpSpPr>
                        <wpg:grpSp>
                          <wpg:cNvPr id="43009" name="Группа 43009"/>
                          <wpg:cNvGrpSpPr/>
                          <wpg:grpSpPr>
                            <a:xfrm>
                              <a:off x="11875" y="332510"/>
                              <a:ext cx="1136894" cy="220380"/>
                              <a:chOff x="0" y="0"/>
                              <a:chExt cx="1054735" cy="204470"/>
                            </a:xfrm>
                          </wpg:grpSpPr>
                          <wps:wsp>
                            <wps:cNvPr id="1064" name="AutoShape 21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57200" y="0"/>
                                <a:ext cx="597535" cy="2044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 type="none" w="med" len="lg"/>
                              </a:ln>
                              <a:effectLst>
                                <a:outerShdw dist="12700" dir="2700000" algn="tl" rotWithShape="0">
                                  <a:sysClr val="window" lastClr="FFFFFF"/>
                                </a:outerShdw>
                              </a:effectLst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81" name="AutoShape 23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97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 type="none" w="med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1087" name="Text Box 4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93185" cy="330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22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1AF782E" w14:textId="4F6E40BF" w:rsidR="004B4EEB" w:rsidRPr="00780638" w:rsidRDefault="004B4EEB" w:rsidP="00CE0A0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</w:pPr>
                                <w:r w:rsidRPr="00780638"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56" name="Группа 4256"/>
                        <wpg:cNvGrpSpPr/>
                        <wpg:grpSpPr>
                          <a:xfrm>
                            <a:off x="3355450" y="341906"/>
                            <a:ext cx="2493010" cy="1216207"/>
                            <a:chOff x="0" y="0"/>
                            <a:chExt cx="2493010" cy="1216207"/>
                          </a:xfrm>
                        </wpg:grpSpPr>
                        <wpg:grpSp>
                          <wpg:cNvPr id="43011" name="Группа 43011"/>
                          <wpg:cNvGrpSpPr/>
                          <wpg:grpSpPr>
                            <a:xfrm>
                              <a:off x="0" y="326572"/>
                              <a:ext cx="2493010" cy="889635"/>
                              <a:chOff x="0" y="0"/>
                              <a:chExt cx="2313351" cy="825500"/>
                            </a:xfrm>
                          </wpg:grpSpPr>
                          <wps:wsp>
                            <wps:cNvPr id="117" name="AutoShape 21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835150" cy="8255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 type="none" w="med" len="lg"/>
                              </a:ln>
                              <a:effectLst>
                                <a:outerShdw dist="12700" dir="2700000" algn="tl" rotWithShape="0">
                                  <a:sysClr val="window" lastClr="FFFFFF"/>
                                </a:outerShdw>
                              </a:effectLst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67" name="AutoShape 23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832776" y="0"/>
                                <a:ext cx="480575" cy="3956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 type="none" w="med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128" name="Text Box 4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89116" y="0"/>
                              <a:ext cx="484910" cy="330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22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EB40D5F" w14:textId="508690F8" w:rsidR="004B4EEB" w:rsidRPr="00CE0A05" w:rsidRDefault="004B4EEB" w:rsidP="00CE0A0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57" name="Группа 4257"/>
                        <wpg:cNvGrpSpPr/>
                        <wpg:grpSpPr>
                          <a:xfrm>
                            <a:off x="3387255" y="1439186"/>
                            <a:ext cx="2459358" cy="1248402"/>
                            <a:chOff x="0" y="0"/>
                            <a:chExt cx="2459358" cy="1248402"/>
                          </a:xfrm>
                        </wpg:grpSpPr>
                        <wpg:grpSp>
                          <wpg:cNvPr id="43018" name="Группа 43018"/>
                          <wpg:cNvGrpSpPr/>
                          <wpg:grpSpPr>
                            <a:xfrm>
                              <a:off x="0" y="338446"/>
                              <a:ext cx="2453324" cy="909956"/>
                              <a:chOff x="0" y="0"/>
                              <a:chExt cx="2276277" cy="844551"/>
                            </a:xfrm>
                          </wpg:grpSpPr>
                          <wps:wsp>
                            <wps:cNvPr id="103" name="AutoShape 21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821742" cy="844551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 type="none" w="med" len="lg"/>
                              </a:ln>
                              <a:effectLst>
                                <a:outerShdw dist="12700" dir="2700000" algn="tl" rotWithShape="0">
                                  <a:sysClr val="window" lastClr="FFFFFF"/>
                                </a:outerShdw>
                              </a:effectLst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68" name="AutoShape 23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816537" y="0"/>
                                <a:ext cx="4597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 type="none" w="med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129" name="Text Box 4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71304" y="0"/>
                              <a:ext cx="488054" cy="330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22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5A2572B" w14:textId="6234EE5D" w:rsidR="004B4EEB" w:rsidRPr="00CE0A05" w:rsidRDefault="004B4EEB" w:rsidP="00CE0A0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58" name="Группа 4258"/>
                        <wpg:cNvGrpSpPr/>
                        <wpg:grpSpPr>
                          <a:xfrm>
                            <a:off x="4667415" y="2687540"/>
                            <a:ext cx="1190452" cy="674708"/>
                            <a:chOff x="0" y="0"/>
                            <a:chExt cx="1190452" cy="674708"/>
                          </a:xfrm>
                        </wpg:grpSpPr>
                        <wpg:grpSp>
                          <wpg:cNvPr id="43021" name="Группа 43021"/>
                          <wpg:cNvGrpSpPr/>
                          <wpg:grpSpPr>
                            <a:xfrm>
                              <a:off x="0" y="332509"/>
                              <a:ext cx="1172023" cy="342199"/>
                              <a:chOff x="-197817" y="0"/>
                              <a:chExt cx="1087596" cy="318032"/>
                            </a:xfrm>
                          </wpg:grpSpPr>
                          <wps:wsp>
                            <wps:cNvPr id="99353" name="AutoShape 21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-197817" y="1"/>
                                <a:ext cx="634235" cy="318031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 type="none" w="med" len="lg"/>
                              </a:ln>
                              <a:effectLst>
                                <a:outerShdw dist="12700" dir="2700000" algn="tl" rotWithShape="0">
                                  <a:sysClr val="window" lastClr="FFFFFF"/>
                                </a:outerShdw>
                              </a:effectLst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69" name="AutoShape 23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30039" y="0"/>
                                <a:ext cx="4597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 type="none" w="med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130" name="Text Box 4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06582" y="0"/>
                              <a:ext cx="483870" cy="330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22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F1472E2" w14:textId="6FE320D2" w:rsidR="004B4EEB" w:rsidRPr="00CE0A05" w:rsidRDefault="004B4EEB" w:rsidP="00CE0A0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60" name="Группа 4260"/>
                        <wpg:cNvGrpSpPr/>
                        <wpg:grpSpPr>
                          <a:xfrm>
                            <a:off x="4397071" y="3578086"/>
                            <a:ext cx="1454602" cy="814474"/>
                            <a:chOff x="0" y="0"/>
                            <a:chExt cx="1454602" cy="814474"/>
                          </a:xfrm>
                        </wpg:grpSpPr>
                        <wpg:grpSp>
                          <wpg:cNvPr id="43022" name="Группа 43022"/>
                          <wpg:cNvGrpSpPr/>
                          <wpg:grpSpPr>
                            <a:xfrm>
                              <a:off x="0" y="332509"/>
                              <a:ext cx="1454602" cy="481965"/>
                              <a:chOff x="-229026" y="0"/>
                              <a:chExt cx="1349669" cy="447475"/>
                            </a:xfrm>
                          </wpg:grpSpPr>
                          <wps:wsp>
                            <wps:cNvPr id="99355" name="AutoShape 21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-229026" y="1"/>
                                <a:ext cx="890362" cy="447474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 type="none" w="med" len="lg"/>
                              </a:ln>
                              <a:effectLst>
                                <a:outerShdw dist="12700" dir="2700000" algn="tl" rotWithShape="0">
                                  <a:sysClr val="window" lastClr="FFFFFF"/>
                                </a:outerShdw>
                              </a:effectLst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70" name="AutoShape 23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60903" y="0"/>
                                <a:ext cx="45974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 type="none" w="med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131" name="Text Box 4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73777" y="0"/>
                              <a:ext cx="474998" cy="330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22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B286346" w14:textId="72F51887" w:rsidR="004B4EEB" w:rsidRPr="00CE0A05" w:rsidRDefault="004B4EEB" w:rsidP="00CE0A0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8" name="Группа 1078"/>
                        <wpg:cNvGrpSpPr/>
                        <wpg:grpSpPr>
                          <a:xfrm>
                            <a:off x="7951" y="1359673"/>
                            <a:ext cx="1532099" cy="330835"/>
                            <a:chOff x="0" y="0"/>
                            <a:chExt cx="1532099" cy="330835"/>
                          </a:xfrm>
                        </wpg:grpSpPr>
                        <wps:wsp>
                          <wps:cNvPr id="1083" name="Text Box 4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88054" cy="330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22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3C44619" w14:textId="36060A7C" w:rsidR="004B4EEB" w:rsidRPr="00780638" w:rsidRDefault="004B4EEB" w:rsidP="00CE0A0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</w:pPr>
                                <w:r w:rsidRPr="00780638"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148" name="Группа 148"/>
                          <wpg:cNvGrpSpPr/>
                          <wpg:grpSpPr>
                            <a:xfrm>
                              <a:off x="0" y="0"/>
                              <a:ext cx="1532099" cy="326572"/>
                              <a:chOff x="0" y="0"/>
                              <a:chExt cx="1532099" cy="326572"/>
                            </a:xfrm>
                          </wpg:grpSpPr>
                          <wps:wsp>
                            <wps:cNvPr id="116" name="AutoShape 21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486889" y="0"/>
                                <a:ext cx="1045210" cy="3238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 type="none" w="med" len="lg"/>
                              </a:ln>
                              <a:effectLst>
                                <a:outerShdw dist="12700" dir="2700000" algn="tl" rotWithShape="0">
                                  <a:sysClr val="window" lastClr="FFFFFF"/>
                                </a:outerShdw>
                              </a:effectLst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41" name="AutoShape 23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326572"/>
                                <a:ext cx="49593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 type="none" w="med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  <wpg:grpSp>
                        <wpg:cNvPr id="4261" name="Группа 4261"/>
                        <wpg:cNvGrpSpPr/>
                        <wpg:grpSpPr>
                          <a:xfrm>
                            <a:off x="4397071" y="4222142"/>
                            <a:ext cx="1445326" cy="804949"/>
                            <a:chOff x="0" y="0"/>
                            <a:chExt cx="1445326" cy="804949"/>
                          </a:xfrm>
                        </wpg:grpSpPr>
                        <wps:wsp>
                          <wps:cNvPr id="133" name="Text Box 4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55964" y="0"/>
                              <a:ext cx="488505" cy="330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2225">
                                  <a:solidFill>
                                    <a:schemeClr val="tx1">
                                      <a:lumMod val="10000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61B68E0" w14:textId="2C0C27EF" w:rsidR="004B4EEB" w:rsidRPr="00CE0A05" w:rsidRDefault="004B4EEB" w:rsidP="00CE0A05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145" name="Группа 145"/>
                          <wpg:cNvGrpSpPr/>
                          <wpg:grpSpPr>
                            <a:xfrm>
                              <a:off x="0" y="332509"/>
                              <a:ext cx="1445326" cy="472440"/>
                              <a:chOff x="0" y="0"/>
                              <a:chExt cx="1445326" cy="472440"/>
                            </a:xfrm>
                          </wpg:grpSpPr>
                          <wps:wsp>
                            <wps:cNvPr id="98" name="AutoShape 21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952479" cy="4724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 type="none" w="med" len="lg"/>
                              </a:ln>
                              <a:effectLst>
                                <a:outerShdw dist="12700" dir="2700000" algn="tl" rotWithShape="0">
                                  <a:sysClr val="window" lastClr="FFFFFF"/>
                                </a:outerShdw>
                              </a:effectLst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42" name="AutoShape 23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50026" y="0"/>
                                <a:ext cx="4953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 type="none" w="med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48" o:spid="_x0000_s1027" style="position:absolute;margin-left:34.05pt;margin-top:4.55pt;width:461.25pt;height:460.8pt;z-index:253361152" coordsize="58578,5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">
                <v:shape id="Рисунок 57" o:spid="_x0000_s1028" type="#_x0000_t75" style="position:absolute;left:4691;width:48662;height:58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/OmrFAAAA2wAAAA8AAABkcnMvZG93bnJldi54bWxEj0FLw0AUhO+C/2F5gje7UWi1abdFQis5&#10;CcYe2tsj+5oEs2/T7GsT/fWuIPQ4zMw3zHI9ulZdqA+NZwOPkwQUceltw5WB3ef24QVUEGSLrWcy&#10;8E0B1qvbmyWm1g/8QZdCKhUhHFI0UIt0qdahrMlhmPiOOHpH3zuUKPtK2x6HCHetfkqSmXbYcFyo&#10;saOspvKrODsD+azdnLJ9/pO9D/npjUgOUsyNub8bXxeghEa5hv/buTUwfYa/L/EH6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/zpqxQAAANsAAAAPAAAAAAAAAAAAAAAA&#10;AJ8CAABkcnMvZG93bnJldi54bWxQSwUGAAAAAAQABAD3AAAAkQMAAAAA&#10;">
                  <v:imagedata r:id="rId49" o:title="Открытый ВЕРНЫЙ" croptop="1604f" cropbottom="5067f" cropleft="7398f" cropright="4590f"/>
                  <v:path arrowok="t"/>
                </v:shape>
                <v:group id="Группа 17" o:spid="_x0000_s1029" style="position:absolute;left:79;top:5486;width:24366;height:9156" coordsize="24365,91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  <v:shape id="Text Box 422" o:spid="_x0000_s1030" type="#_x0000_t202" style="position:absolute;left:79;width:4813;height:3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zdKcYA&#10;AADdAAAADwAAAGRycy9kb3ducmV2LnhtbESPT2sCMRTE7wW/Q3hCbzWriNXVKGKR9tJDV8Hrc/Pc&#10;Xdy8LEm6f/rpm0LB4zAzv2E2u97UoiXnK8sKppMEBHFudcWFgvPp+LIE4QOyxtoyKRjIw247etpg&#10;qm3HX9RmoRARwj5FBWUITSqlz0sy6Ce2IY7ezTqDIUpXSO2wi3BTy1mSLKTBiuNCiQ0dSsrv2bdR&#10;8Oqq91PGrb/0w37Iru1Pt/p8U+p53O/XIAL14RH+b39oBfPZcgF/b+ITkN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uzdKcYAAADdAAAADwAAAAAAAAAAAAAAAACYAgAAZHJz&#10;L2Rvd25yZXYueG1sUEsFBgAAAAAEAAQA9QAAAIsDAAAAAA==&#10;" filled="f" stroked="f" strokecolor="black [3213]" strokeweight="1.75pt">
                    <v:textbox>
                      <w:txbxContent>
                        <w:p w14:paraId="07CE4942" w14:textId="77777777" w:rsidR="004B4EEB" w:rsidRPr="00780638" w:rsidRDefault="004B4EEB" w:rsidP="00CE0A05">
                          <w:pPr>
                            <w:jc w:val="center"/>
                            <w:rPr>
                              <w:rFonts w:ascii="Arial" w:hAnsi="Arial" w:cs="Arial"/>
                              <w:sz w:val="36"/>
                              <w:szCs w:val="36"/>
                              <w:lang w:val="en-US"/>
                            </w:rPr>
                          </w:pPr>
                          <w:r w:rsidRPr="00780638">
                            <w:rPr>
                              <w:rFonts w:ascii="Arial" w:hAnsi="Arial" w:cs="Arial"/>
                              <w:sz w:val="36"/>
                              <w:szCs w:val="36"/>
                              <w:lang w:val="en-US"/>
                            </w:rPr>
                            <w:t>1</w:t>
                          </w:r>
                        </w:p>
                      </w:txbxContent>
                    </v:textbox>
                  </v:shape>
                  <v:group id="Группа 146" o:spid="_x0000_s1031" style="position:absolute;top:3339;width:24365;height:5817" coordsize="24365,58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Qsec8MAAADc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j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9Cx5zwwAAANwAAAAP&#10;AAAAAAAAAAAAAAAAAKoCAABkcnMvZG93bnJldi54bWxQSwUGAAAAAAQABAD6AAAAmgMAAAAA&#10;"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212" o:spid="_x0000_s1032" type="#_x0000_t32" style="position:absolute;left:4928;width:19437;height:581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d8BocYAAADdAAAADwAAAGRycy9kb3ducmV2LnhtbESPQWvCQBSE74L/YXkFb3UTa6umriIF&#10;sSCFNnrw+Mi+ZkOzb2N2jfHfdwsFj8PMfMMs172tRUetrxwrSMcJCOLC6YpLBcfD9nEOwgdkjbVj&#10;UnAjD+vVcLDETLsrf1GXh1JECPsMFZgQmkxKXxiy6MeuIY7et2sthijbUuoWrxFuazlJkhdpseK4&#10;YLChN0PFT36xCrabfflp6PzR81OOp26XTveLVKnRQ795BRGoD/fwf/tdK5hOZs/w9yY+Abn6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nfAaHGAAAA3QAAAA8AAAAAAAAA&#10;AAAAAAAAoQIAAGRycy9kb3ducmV2LnhtbFBLBQYAAAAABAAEAPkAAACUAwAAAAA=&#10;">
                      <v:stroke endarrowlength="long"/>
                      <v:shadow on="t" color="window" origin="-.5,-.5" offset=".24944mm,.24944mm"/>
                    </v:shape>
                    <v:shape id="AutoShape 232" o:spid="_x0000_s1033" type="#_x0000_t32" style="position:absolute;width:496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HQeSsUAAADdAAAADwAAAGRycy9kb3ducmV2LnhtbERPS2vCQBC+F/oflil4KboxFB+pm1CK&#10;LSJ4qPXgcZodk2B2NmS3uvrruwXB23x8z1kUwbTiRL1rLCsYjxIQxKXVDVcKdt8fwxkI55E1tpZJ&#10;wYUcFPnjwwIzbc/8Raetr0QMYZehgtr7LpPSlTUZdCPbEUfuYHuDPsK+krrHcww3rUyTZCINNhwb&#10;auzovabyuP01Cib78U8I6dp/LjerOTYv06t7nio1eApvryA8BX8X39wrHecnsxT+v4knyPw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HQeSsUAAADdAAAADwAAAAAAAAAA&#10;AAAAAAChAgAAZHJzL2Rvd25yZXYueG1sUEsFBgAAAAAEAAQA+QAAAJMDAAAAAA==&#10;">
                      <v:stroke endarrowlength="long"/>
                    </v:shape>
                  </v:group>
                </v:group>
                <v:group id="Группа 4133" o:spid="_x0000_s1034" style="position:absolute;top:22979;width:11775;height:3384" coordsize="11775,33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e7UHxgAAAN0A&#10;AAAPAAAAAAAAAAAAAAAAAKoCAABkcnMvZG93bnJldi54bWxQSwUGAAAAAAQABAD6AAAAnQMAAAAA&#10;">
                  <v:group id="Группа 4130" o:spid="_x0000_s1035" style="position:absolute;left:118;top:1009;width:11657;height:2375" coordsize="11656,23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KkrcMQAAADdAAAA&#10;DwAAAAAAAAAAAAAAAACqAgAAZHJzL2Rvd25yZXYueG1sUEsFBgAAAAAEAAQA+gAAAJsDAAAAAA==&#10;">
                    <v:shape id="AutoShape 212" o:spid="_x0000_s1036" type="#_x0000_t32" style="position:absolute;left:4868;width:6788;height:235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K89PMUAAADdAAAADwAAAGRycy9kb3ducmV2LnhtbERPTWvCQBC9C/0PyxR6CXW3LYQSXaUI&#10;ttKDoraotyE7JqHZ2ZDdxvjvXUHwNo/3OeNpb2vRUesrxxpehgoEce5MxYWGn+38+R2ED8gGa8ek&#10;4UweppOHwRgz4068pm4TChFD2GeooQyhyaT0eUkW/dA1xJE7utZiiLAtpGnxFMNtLV+VSqXFimND&#10;iQ3NSsr/Nv9Wg1q9rT8PmHZu/71NvnbJcvF7TLR+euw/RiAC9eEuvrkXJs5XaQrXb+IJcnI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K89PMUAAADdAAAADwAAAAAAAAAA&#10;AAAAAAChAgAAZHJzL2Rvd25yZXYueG1sUEsFBgAAAAAEAAQA+QAAAJMDAAAAAA==&#10;">
                      <v:stroke endarrowlength="long"/>
                      <v:shadow on="t" color="window" origin="-.5,-.5" offset=".24944mm,.24944mm"/>
                    </v:shape>
                    <v:shape id="AutoShape 232" o:spid="_x0000_s1037" type="#_x0000_t32" style="position:absolute;top:2375;width:4946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QRTgsQAAADdAAAADwAAAGRycy9kb3ducmV2LnhtbERPTWsCMRC9C/0PYQQvollFXN0apZQq&#10;UvBQ68HjuJnuLm4myyZq9Nc3hYK3ebzPWayCqcWVWldZVjAaJiCIc6srLhQcvteDGQjnkTXWlknB&#10;nRysli+dBWba3viLrntfiBjCLkMFpfdNJqXLSzLohrYhjtyPbQ36CNtC6hZvMdzUcpwkU2mw4thQ&#10;YkPvJeXn/cUomB5HpxDGn37zsdvOsZqkD9dPlep1w9srCE/BP8X/7q2O85N0An/fxBPk8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FBFOCxAAAAN0AAAAPAAAAAAAAAAAA&#10;AAAAAKECAABkcnMvZG93bnJldi54bWxQSwUGAAAAAAQABAD5AAAAkgMAAAAA&#10;">
                      <v:stroke endarrowlength="long"/>
                    </v:shape>
                  </v:group>
                  <v:shape id="Text Box 422" o:spid="_x0000_s1038" type="#_x0000_t202" style="position:absolute;width:4936;height:3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SqjMMA&#10;AADdAAAADwAAAGRycy9kb3ducmV2LnhtbERPS2vCQBC+F/oflil4q5sKtjG6ilSKvXhoFLyO2WkS&#10;mp0Nu9s8/PVuoeBtPr7nrDaDaURHzteWFbxMExDEhdU1lwpOx4/nFIQPyBoby6RgJA+b9ePDCjNt&#10;e/6iLg+liCHsM1RQhdBmUvqiIoN+alviyH1bZzBE6EqpHfYx3DRyliSv0mDNsaHClt4rKn7yX6Pg&#10;zdX7Y86dPw/jdswv3bVfHHZKTZ6G7RJEoCHcxf/uTx3nJ+kc/r6JJ8j1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ESqjMMAAADdAAAADwAAAAAAAAAAAAAAAACYAgAAZHJzL2Rv&#10;d25yZXYueG1sUEsFBgAAAAAEAAQA9QAAAIgDAAAAAA==&#10;" filled="f" stroked="f" strokecolor="black [3213]" strokeweight="1.75pt">
                    <v:textbox>
                      <w:txbxContent>
                        <w:p w14:paraId="413A5958" w14:textId="6BFC9B0E" w:rsidR="004B4EEB" w:rsidRPr="00780638" w:rsidRDefault="004B4EEB" w:rsidP="00CE0A05">
                          <w:pPr>
                            <w:jc w:val="center"/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</w:pPr>
                          <w:r w:rsidRPr="00780638"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group id="Группа 4146" o:spid="_x0000_s1039" style="position:absolute;top:33713;width:20694;height:8431" coordsize="20694,84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Apl4scAAADd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pBEidr&#10;+H0TnoDc/Q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5Apl4scAAADd&#10;AAAADwAAAAAAAAAAAAAAAACqAgAAZHJzL2Rvd25yZXYueG1sUEsFBgAAAAAEAAQA+gAAAJ4DAAAA&#10;AA==&#10;">
                  <v:group id="Группа 43008" o:spid="_x0000_s1040" style="position:absolute;top:3325;width:20694;height:5105" coordorigin="-484,-104" coordsize="19206,47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Ux9MsQAAADeAAAA&#10;DwAAAAAAAAAAAAAAAACqAgAAZHJzL2Rvd25yZXYueG1sUEsFBgAAAAAEAAQA+gAAAJsDAAAAAA==&#10;">
                    <v:shape id="AutoShape 212" o:spid="_x0000_s1041" type="#_x0000_t32" style="position:absolute;left:4086;top:-104;width:14636;height:474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nx+rsMAAADdAAAADwAAAGRycy9kb3ducmV2LnhtbERPTWvCQBC9F/wPywi91U2sikZXkYK0&#10;IEIbPXgcsmM2mJ2N2W2M/75bKPQ2j/c5q01va9FR6yvHCtJRAoK4cLriUsHpuHuZg/ABWWPtmBQ8&#10;yMNmPXhaYabdnb+oy0MpYgj7DBWYEJpMSl8YsuhHriGO3MW1FkOEbSl1i/cYbms5TpKZtFhxbDDY&#10;0Juh4pp/WwW77b78NHQ79Pya47l7Tyf7RarU87DfLkEE6sO/+M/9oeP8ZDaF32/iCXL9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p8fq7DAAAA3QAAAA8AAAAAAAAAAAAA&#10;AAAAoQIAAGRycy9kb3ducmV2LnhtbFBLBQYAAAAABAAEAPkAAACRAwAAAAA=&#10;">
                      <v:stroke endarrowlength="long"/>
                      <v:shadow on="t" color="window" origin="-.5,-.5" offset=".24944mm,.24944mm"/>
                    </v:shape>
                    <v:shape id="AutoShape 232" o:spid="_x0000_s1042" type="#_x0000_t32" style="position:absolute;left:-484;top:-104;width:4596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kj2GcUAAADdAAAADwAAAGRycy9kb3ducmV2LnhtbERPS2sCMRC+C/6HMEIvolnFunY1Silt&#10;kYIHH4cex824u7iZLJtUY3+9EQq9zcf3nMUqmFpcqHWVZQWjYQKCOLe64kLBYf8xmIFwHlljbZkU&#10;3MjBatntLDDT9spbuux8IWIIuwwVlN43mZQuL8mgG9qGOHIn2xr0EbaF1C1eY7ip5ThJptJgxbGh&#10;xIbeSsrPux+jYPo9OoYw/vKf75v1C1aT9Nf1U6WeeuF1DsJT8P/iP/dax/lJ+gyPb+IJcnk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kj2GcUAAADdAAAADwAAAAAAAAAA&#10;AAAAAAChAgAAZHJzL2Rvd25yZXYueG1sUEsFBgAAAAAEAAQA+QAAAJMDAAAAAA==&#10;">
                      <v:stroke endarrowlength="long"/>
                    </v:shape>
                  </v:group>
                  <v:shape id="Text Box 422" o:spid="_x0000_s1043" type="#_x0000_t202" style="position:absolute;left:118;width:4825;height:3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Y0+8MA&#10;AADdAAAADwAAAGRycy9kb3ducmV2LnhtbERPS2sCMRC+C/0PYQreNFsPPrZGkZZSLx5chV6nm+nu&#10;0s1kSeI+/PVGELzNx/ec9bY3tWjJ+cqygrdpAoI4t7riQsH59DVZgvABWWNtmRQM5GG7eRmtMdW2&#10;4yO1WShEDGGfooIyhCaV0uclGfRT2xBH7s86gyFCV0jtsIvhppazJJlLgxXHhhIb+igp/88uRsHC&#10;Vd+njFv/0w+7Ifttr93q8KnU+LXfvYMI1Ien+OHe6zg/Wc7h/k08QW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JY0+8MAAADdAAAADwAAAAAAAAAAAAAAAACYAgAAZHJzL2Rv&#10;d25yZXYueG1sUEsFBgAAAAAEAAQA9QAAAIgDAAAAAA==&#10;" filled="f" stroked="f" strokecolor="black [3213]" strokeweight="1.75pt">
                    <v:textbox>
                      <w:txbxContent>
                        <w:p w14:paraId="665785E1" w14:textId="14818299" w:rsidR="004B4EEB" w:rsidRPr="00780638" w:rsidRDefault="004B4EEB" w:rsidP="00CE0A05">
                          <w:pPr>
                            <w:jc w:val="center"/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</w:pPr>
                          <w:r w:rsidRPr="00780638"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v:group id="Группа 4251" o:spid="_x0000_s1044" style="position:absolute;top:43175;width:11487;height:5529" coordsize="11487,55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R8KN8cAAADd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4WaQJ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NR8KN8cAAADd&#10;AAAADwAAAAAAAAAAAAAAAACqAgAAZHJzL2Rvd25yZXYueG1sUEsFBgAAAAAEAAQA+gAAAJ4DAAAA&#10;AA==&#10;">
                  <v:group id="Группа 43009" o:spid="_x0000_s1045" style="position:absolute;left:118;top:3325;width:11369;height:2203" coordsize="10547,20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HgDYqccAAADe&#10;AAAADwAAAAAAAAAAAAAAAACqAgAAZHJzL2Rvd25yZXYueG1sUEsFBgAAAAAEAAQA+gAAAJ4DAAAA&#10;AA==&#10;">
                    <v:shape id="AutoShape 212" o:spid="_x0000_s1046" type="#_x0000_t32" style="position:absolute;left:4572;width:5975;height:204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TDbNcQAAADdAAAADwAAAGRycy9kb3ducmV2LnhtbERPTWvCQBC9F/oflil4001UxKauEoRg&#10;QQRNe+hxyE6zodnZNLvG9N+7hUJv83ifs9mNthUD9b5xrCCdJSCIK6cbrhW8vxXTNQgfkDW2jknB&#10;D3nYbR8fNphpd+MLDWWoRQxhn6ECE0KXSekrQxb9zHXEkft0vcUQYV9L3eMthttWzpNkJS02HBsM&#10;drQ3VH2VV6ugyI/12dD3aeRFiR/DIV0en1OlJk9j/gIi0Bj+xX/uVx3nJ6sl/H4TT5DbO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VMNs1xAAAAN0AAAAPAAAAAAAAAAAA&#10;AAAAAKECAABkcnMvZG93bnJldi54bWxQSwUGAAAAAAQABAD5AAAAkgMAAAAA&#10;">
                      <v:stroke endarrowlength="long"/>
                      <v:shadow on="t" color="window" origin="-.5,-.5" offset=".24944mm,.24944mm"/>
                    </v:shape>
                    <v:shape id="AutoShape 232" o:spid="_x0000_s1047" type="#_x0000_t32" style="position:absolute;width:459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KaAPcUAAADdAAAADwAAAGRycy9kb3ducmV2LnhtbERPS2sCMRC+F/wPYYReimZXxMdqFJFW&#10;pNCDj4PHcTPuLm4myybV6K9vCoXe5uN7znwZTC1u1LrKsoK0n4Agzq2uuFBwPHz0JiCcR9ZYWyYF&#10;D3KwXHRe5phpe+cd3fa+EDGEXYYKSu+bTEqXl2TQ9W1DHLmLbQ36CNtC6hbvMdzUcpAkI2mw4thQ&#10;YkPrkvLr/tsoGJ3ScwiDT795/9pOsRqOn+5trNRrN6xmIDwF/y/+c291nJ9MUvj9Jp4gF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KaAPcUAAADdAAAADwAAAAAAAAAA&#10;AAAAAAChAgAAZHJzL2Rvd25yZXYueG1sUEsFBgAAAAAEAAQA+QAAAJMDAAAAAA==&#10;">
                      <v:stroke endarrowlength="long"/>
                    </v:shape>
                  </v:group>
                  <v:shape id="Text Box 422" o:spid="_x0000_s1048" type="#_x0000_t202" style="position:absolute;width:4931;height:3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qRYMMA&#10;AADdAAAADwAAAGRycy9kb3ducmV2LnhtbERPS2sCMRC+C/6HMEJvmrWHalejiCL20kPXgtdxM+4u&#10;biZLku6jv74pCN7m43vOetubWrTkfGVZwXyWgCDOra64UPB9Pk6XIHxA1lhbJgUDedhuxqM1ptp2&#10;/EVtFgoRQ9inqKAMoUml9HlJBv3MNsSRu1lnMEToCqkddjHc1PI1Sd6kwYpjQ4kN7UvK79mPUbBw&#10;1emccesv/bAbsmv7271/HpR6mfS7FYhAfXiKH+4PHecnywX8fxNPkJ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qRYMMAAADdAAAADwAAAAAAAAAAAAAAAACYAgAAZHJzL2Rv&#10;d25yZXYueG1sUEsFBgAAAAAEAAQA9QAAAIgDAAAAAA==&#10;" filled="f" stroked="f" strokecolor="black [3213]" strokeweight="1.75pt">
                    <v:textbox>
                      <w:txbxContent>
                        <w:p w14:paraId="11AF782E" w14:textId="4F6E40BF" w:rsidR="004B4EEB" w:rsidRPr="00780638" w:rsidRDefault="004B4EEB" w:rsidP="00CE0A05">
                          <w:pPr>
                            <w:jc w:val="center"/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</w:pPr>
                          <w:r w:rsidRPr="00780638"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  <w:t>5</w:t>
                          </w:r>
                        </w:p>
                      </w:txbxContent>
                    </v:textbox>
                  </v:shape>
                </v:group>
                <v:group id="Группа 4256" o:spid="_x0000_s1049" style="position:absolute;left:33554;top:3419;width:24930;height:12162" coordsize="24930,121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vaSQ8YAAADdAAAADwAAAGRycy9kb3ducmV2LnhtbESPT4vCMBTE7wt+h/CE&#10;va1pXRWpRhHZXTyI4B8Qb4/m2Rabl9Jk2/rtjSB4HGbmN8x82ZlSNFS7wrKCeBCBIE6tLjhTcDr+&#10;fk1BOI+ssbRMCu7kYLnofcwx0bblPTUHn4kAYZeggtz7KpHSpTkZdANbEQfvamuDPsg6k7rGNsBN&#10;KYdRNJEGCw4LOVa0zim9Hf6Ngr8W29V3/NNsb9f1/XIc787bmJT67HerGQhPnX+HX+2NVjAajif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69pJDxgAAAN0A&#10;AAAPAAAAAAAAAAAAAAAAAKoCAABkcnMvZG93bnJldi54bWxQSwUGAAAAAAQABAD6AAAAnQMAAAAA&#10;">
                  <v:group id="Группа 43011" o:spid="_x0000_s1050" style="position:absolute;top:3265;width:24930;height:8897" coordsize="23133,82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Za9CcscAAADe&#10;AAAADwAAAAAAAAAAAAAAAACqAgAAZHJzL2Rvd25yZXYueG1sUEsFBgAAAAAEAAQA+gAAAJ4DAAAA&#10;AA==&#10;">
                    <v:shape id="AutoShape 212" o:spid="_x0000_s1051" type="#_x0000_t32" style="position:absolute;width:18351;height:825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9yho8QAAADcAAAADwAAAGRycy9kb3ducmV2LnhtbERPS2vCQBC+F/oflhF6Cbqxgi2pq4jg&#10;Aw8tvrDehuyYhGZnQ3aN8d+7gtDbfHzPGU1aU4qGaldYVtDvxSCIU6sLzhTsd/PuJwjnkTWWlknB&#10;jRxMxq8vI0y0vfKGmq3PRAhhl6CC3PsqkdKlORl0PVsRB+5sa4M+wDqTusZrCDelfI/joTRYcGjI&#10;saJZTunf9mIUxD+DzeKEw8b+rnfR8hh9rw7nSKm3Tjv9AuGp9f/ip3ulw/z+BzyeCRfI8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b3KGjxAAAANwAAAAPAAAAAAAAAAAA&#10;AAAAAKECAABkcnMvZG93bnJldi54bWxQSwUGAAAAAAQABAD5AAAAkgMAAAAA&#10;">
                      <v:stroke endarrowlength="long"/>
                      <v:shadow on="t" color="window" origin="-.5,-.5" offset=".24944mm,.24944mm"/>
                    </v:shape>
                    <v:shape id="AutoShape 232" o:spid="_x0000_s1052" type="#_x0000_t32" style="position:absolute;left:18327;width:4806;height:3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A9bKMUAAADdAAAADwAAAGRycy9kb3ducmV2LnhtbERPTWvCQBC9C/0PyxS8iG6UktTUVUS0&#10;SMGD1oPHaXaahGZnQ3bV1V/fLRS8zeN9zmwRTCMu1LnasoLxKAFBXFhdc6ng+LkZvoJwHlljY5kU&#10;3MjBYv7Um2Gu7ZX3dDn4UsQQdjkqqLxvcyldUZFBN7ItceS+bWfQR9iVUnd4jeGmkZMkSaXBmmND&#10;hS2tKip+DmejID2Nv0KYfPj39W47xfolu7tBplT/OSzfQHgK/iH+d291nJ+kGfx9E0+Q8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A9bKMUAAADdAAAADwAAAAAAAAAA&#10;AAAAAAChAgAAZHJzL2Rvd25yZXYueG1sUEsFBgAAAAAEAAQA+QAAAJMDAAAAAA==&#10;">
                      <v:stroke endarrowlength="long"/>
                    </v:shape>
                  </v:group>
                  <v:shape id="Text Box 422" o:spid="_x0000_s1053" type="#_x0000_t202" style="position:absolute;left:19891;width:4849;height:3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RfW8UA&#10;AADcAAAADwAAAGRycy9kb3ducmV2LnhtbESPT0/DMAzF70h8h8hI3Fi6HWB0y6YJhODCYR3Srl7j&#10;tdUap0pC//Dp8WHSbrbe83s/r7eja1VPITaeDcxnGSji0tuGKwM/h4+nJaiYkC22nsnARBG2m/u7&#10;NebWD7ynvkiVkhCOORqoU+pyrWNZk8M48x2xaGcfHCZZQ6VtwEHCXasXWfasHTYsDTV29FZTeSl+&#10;nYGX0HweCu7jcZx2U3Hq/4bX73djHh/G3QpUojHdzNfrLyv4C6GVZ2QCvf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hF9bxQAAANwAAAAPAAAAAAAAAAAAAAAAAJgCAABkcnMv&#10;ZG93bnJldi54bWxQSwUGAAAAAAQABAD1AAAAigMAAAAA&#10;" filled="f" stroked="f" strokecolor="black [3213]" strokeweight="1.75pt">
                    <v:textbox>
                      <w:txbxContent>
                        <w:p w14:paraId="5EB40D5F" w14:textId="508690F8" w:rsidR="004B4EEB" w:rsidRPr="00CE0A05" w:rsidRDefault="004B4EEB" w:rsidP="00CE0A05">
                          <w:pPr>
                            <w:jc w:val="center"/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  <v:group id="Группа 4257" o:spid="_x0000_s1054" style="position:absolute;left:33872;top:14391;width:24594;height:12484" coordsize="24593,124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ujfYxgAAAN0A&#10;AAAPAAAAAAAAAAAAAAAAAKoCAABkcnMvZG93bnJldi54bWxQSwUGAAAAAAQABAD6AAAAnQMAAAAA&#10;">
                  <v:group id="Группа 43018" o:spid="_x0000_s1055" style="position:absolute;top:3384;width:24533;height:9100" coordsize="22762,84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0levvwwAAAN4AAAAP&#10;AAAAAAAAAAAAAAAAAKoCAABkcnMvZG93bnJldi54bWxQSwUGAAAAAAQABAD6AAAAmgMAAAAA&#10;">
                    <v:shape id="AutoShape 212" o:spid="_x0000_s1056" type="#_x0000_t32" style="position:absolute;width:18217;height:844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T4xfcQAAADcAAAADwAAAGRycy9kb3ducmV2LnhtbERPS2vCQBC+F/oflil4CbpbBZHoKkWo&#10;Sg8tvtDehuyYBLOzIbuN6b/vFgRv8/E9Z7bobCVaanzpWMPrQIEgzpwpOddw2L/3JyB8QDZYOSYN&#10;v+RhMX9+mmFq3I231O5CLmII+xQ1FCHUqZQ+K8iiH7iaOHIX11gMETa5NA3eYrit5FCpsbRYcmwo&#10;sKZlQdl192M1qK/RdvWN49adP/bJ+pR8bo6XROveS/c2BRGoCw/x3b0xcb4awf8z8QI5/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PjF9xAAAANwAAAAPAAAAAAAAAAAA&#10;AAAAAKECAABkcnMvZG93bnJldi54bWxQSwUGAAAAAAQABAD5AAAAkgMAAAAA&#10;">
                      <v:stroke endarrowlength="long"/>
                      <v:shadow on="t" color="window" origin="-.5,-.5" offset=".24944mm,.24944mm"/>
                    </v:shape>
                    <v:shape id="AutoShape 232" o:spid="_x0000_s1057" type="#_x0000_t32" style="position:absolute;left:18165;width:459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ZDPWsgAAADdAAAADwAAAGRycy9kb3ducmV2LnhtbESPQWvCQBCF7wX/wzJCL0U3Somaukop&#10;bRGhh6oHj9PsNAnNzobsVld/vXMo9DbDe/PeN8t1cq06UR8azwYm4wwUceltw5WBw/5tNAcVIrLF&#10;1jMZuFCA9Wpwt8TC+jN/0mkXKyUhHAo0UMfYFVqHsiaHYew7YtG+fe8wytpX2vZ4lnDX6mmW5dph&#10;w9JQY0cvNZU/u19nID9OvlKabuP768dmgc3j7BoeZsbcD9PzE6hIKf6b/643VvCzXHDlGxlBr24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gZDPWsgAAADdAAAADwAAAAAA&#10;AAAAAAAAAAChAgAAZHJzL2Rvd25yZXYueG1sUEsFBgAAAAAEAAQA+QAAAJYDAAAAAA==&#10;">
                      <v:stroke endarrowlength="long"/>
                    </v:shape>
                  </v:group>
                  <v:shape id="Text Box 422" o:spid="_x0000_s1058" type="#_x0000_t202" style="position:absolute;left:19713;width:4880;height:3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j6wMMA&#10;AADcAAAADwAAAGRycy9kb3ducmV2LnhtbERPS2vCQBC+C/6HZYTedKOHVlM3QSyilx4aC71Os9Mk&#10;NDsbdrd5+Ou7hYK3+fies89H04qenG8sK1ivEhDEpdUNVwrer6flFoQPyBpby6RgIg95Np/tMdV2&#10;4Dfqi1CJGMI+RQV1CF0qpS9rMuhXtiOO3Jd1BkOErpLa4RDDTSs3SfIoDTYcG2rs6FhT+V38GAVP&#10;rjlfC+79xzgdpuKzvw271xelHhbj4RlEoDHcxf/ui47zNzv4eyZeIL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sj6wMMAAADcAAAADwAAAAAAAAAAAAAAAACYAgAAZHJzL2Rv&#10;d25yZXYueG1sUEsFBgAAAAAEAAQA9QAAAIgDAAAAAA==&#10;" filled="f" stroked="f" strokecolor="black [3213]" strokeweight="1.75pt">
                    <v:textbox>
                      <w:txbxContent>
                        <w:p w14:paraId="35A2572B" w14:textId="6234EE5D" w:rsidR="004B4EEB" w:rsidRPr="00CE0A05" w:rsidRDefault="004B4EEB" w:rsidP="00CE0A05">
                          <w:pPr>
                            <w:jc w:val="center"/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  <w:t>7</w:t>
                          </w:r>
                        </w:p>
                      </w:txbxContent>
                    </v:textbox>
                  </v:shape>
                </v:group>
                <v:group id="Группа 4258" o:spid="_x0000_s1059" style="position:absolute;left:46674;top:26875;width:11904;height:6747" coordsize="11904,67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CWjqsQAAADdAAAA&#10;DwAAAAAAAAAAAAAAAACqAgAAZHJzL2Rvd25yZXYueG1sUEsFBgAAAAAEAAQA+gAAAJsDAAAAAA==&#10;">
                  <v:group id="Группа 43021" o:spid="_x0000_s1060" style="position:absolute;top:3325;width:11720;height:3422" coordorigin="-1978" coordsize="10875,31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w4jPxgAAAN4A&#10;AAAPAAAAAAAAAAAAAAAAAKoCAABkcnMvZG93bnJldi54bWxQSwUGAAAAAAQABAD6AAAAnQMAAAAA&#10;">
                    <v:shape id="AutoShape 212" o:spid="_x0000_s1061" type="#_x0000_t32" style="position:absolute;left:-1978;width:6342;height:318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Kfd//LJAAAA3gAAAA8AAAAA&#10;AAAAAAAAAAAAoQIAAGRycy9kb3ducmV2LnhtbFBLBQYAAAAABAAEAPkAAACXAwAAAAA=&#10;">
                      <v:stroke endarrowlength="long"/>
                      <v:shadow on="t" color="window" origin="-.5,-.5" offset=".24944mm,.24944mm"/>
                    </v:shape>
                    <v:shape id="AutoShape 232" o:spid="_x0000_s1062" type="#_x0000_t32" style="position:absolute;left:4300;width:459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txqwcUAAADdAAAADwAAAGRycy9kb3ducmV2LnhtbERPS2sCMRC+F/wPYQQvpWYVWevWKCJW&#10;pODBx8HjdDPuLm4myybVtL/eCAVv8/E9ZzoPphZXal1lWcGgn4Agzq2uuFBwPHy+vYNwHlljbZkU&#10;/JKD+azzMsVM2xvv6Lr3hYgh7DJUUHrfZFK6vCSDrm8b4sidbWvQR9gWUrd4i+GmlsMkSaXBimND&#10;iQ0tS8ov+x+jID0NvkMYfvn1aruZYDUa/7nXsVK9blh8gPAU/FP8797oOD9JJ/D4Jp4gZ3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txqwcUAAADdAAAADwAAAAAAAAAA&#10;AAAAAAChAgAAZHJzL2Rvd25yZXYueG1sUEsFBgAAAAAEAAQA+QAAAJMDAAAAAA==&#10;">
                      <v:stroke endarrowlength="long"/>
                    </v:shape>
                  </v:group>
                  <v:shape id="Text Box 422" o:spid="_x0000_s1063" type="#_x0000_t202" style="position:absolute;left:7065;width:4839;height:3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vFgMYA&#10;AADcAAAADwAAAGRycy9kb3ducmV2LnhtbESPS2vDMBCE74X+B7GF3Bq5CfThRAmhIaSXHuoUet1Y&#10;W9vUWhlJ8SO/vnso9LbLzM58u96OrlU9hdh4NvAwz0ARl942XBn4PB3un0HFhGyx9UwGJoqw3dze&#10;rDG3fuAP6otUKQnhmKOBOqUu1zqWNTmMc98Ri/btg8Mka6i0DThIuGv1IssetcOGpaHGjl5rKn+K&#10;izPwFJrjqeA+fo3TbirO/XV4ed8bM7sbdytQicb0b/67frOCvxR8eUYm0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ivFgMYAAADcAAAADwAAAAAAAAAAAAAAAACYAgAAZHJz&#10;L2Rvd25yZXYueG1sUEsFBgAAAAAEAAQA9QAAAIsDAAAAAA==&#10;" filled="f" stroked="f" strokecolor="black [3213]" strokeweight="1.75pt">
                    <v:textbox>
                      <w:txbxContent>
                        <w:p w14:paraId="7F1472E2" w14:textId="6FE320D2" w:rsidR="004B4EEB" w:rsidRPr="00CE0A05" w:rsidRDefault="004B4EEB" w:rsidP="00CE0A05">
                          <w:pPr>
                            <w:jc w:val="center"/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  <w:t>8</w:t>
                          </w:r>
                        </w:p>
                      </w:txbxContent>
                    </v:textbox>
                  </v:shape>
                </v:group>
                <v:group id="Группа 4260" o:spid="_x0000_s1064" style="position:absolute;left:43970;top:35780;width:14546;height:8145" coordsize="14546,8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D9lEcQAAADdAAAA&#10;DwAAAAAAAAAAAAAAAACqAgAAZHJzL2Rvd25yZXYueG1sUEsFBgAAAAAEAAQA+gAAAJsDAAAAAA==&#10;">
                  <v:group id="Группа 43022" o:spid="_x0000_s1065" style="position:absolute;top:3325;width:14546;height:4819" coordorigin="-2290" coordsize="13496,44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WxEWuMcAAADe&#10;AAAADwAAAAAAAAAAAAAAAACqAgAAZHJzL2Rvd25yZXYueG1sUEsFBgAAAAAEAAQA+gAAAJ4DAAAA&#10;AA==&#10;">
                    <v:shape id="AutoShape 212" o:spid="_x0000_s1066" type="#_x0000_t32" style="position:absolute;left:-2290;width:8903;height:447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">
                      <v:stroke endarrowlength="long"/>
                      <v:shadow on="t" color="window" origin="-.5,-.5" offset=".24944mm,.24944mm"/>
                    </v:shape>
                    <v:shape id="AutoShape 232" o:spid="_x0000_s1067" type="#_x0000_t32" style="position:absolute;left:6609;width:4597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j9VgcgAAADdAAAADwAAAGRycy9kb3ducmV2LnhtbESPQWvCQBCF74X+h2UKXkrdKMXY6Cql&#10;2CIFD2oPPY7ZMQlmZ0N2q6u/vnMo9DbDe/PeN/Nlcq06Ux8azwZGwwwUceltw5WBr/370xRUiMgW&#10;W89k4EoBlov7uzkW1l94S+ddrJSEcCjQQB1jV2gdypochqHviEU7+t5hlLWvtO3xIuGu1eMsm2iH&#10;DUtDjR291VSedj/OwOR7dEhp/Bk/Vpv1CzbP+S085sYMHtLrDFSkFP/Nf9drK/hZLvzyjYygF7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+j9VgcgAAADdAAAADwAAAAAA&#10;AAAAAAAAAAChAgAAZHJzL2Rvd25yZXYueG1sUEsFBgAAAAAEAAQA+QAAAJYDAAAAAA==&#10;">
                      <v:stroke endarrowlength="long"/>
                    </v:shape>
                  </v:group>
                  <v:shape id="Text Box 422" o:spid="_x0000_s1068" type="#_x0000_t202" style="position:absolute;left:9737;width:4750;height:3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dgG8MA&#10;AADcAAAADwAAAGRycy9kb3ducmV2LnhtbERPS2vCQBC+F/wPywje6sYKrY2uIhaxlx6aFHqdZsck&#10;mJ0Nu2se/vpuoeBtPr7nbHaDaURHzteWFSzmCQjiwuqaSwVf+fFxBcIHZI2NZVIwkofddvKwwVTb&#10;nj+py0IpYgj7FBVUIbSplL6oyKCf25Y4cmfrDIYIXSm1wz6Gm0Y+JcmzNFhzbKiwpUNFxSW7GgUv&#10;rj7lGXf+exj3Y/bT3frXjzelZtNhvwYRaAh38b/7Xcf5ywX8PRMvkN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WdgG8MAAADcAAAADwAAAAAAAAAAAAAAAACYAgAAZHJzL2Rv&#10;d25yZXYueG1sUEsFBgAAAAAEAAQA9QAAAIgDAAAAAA==&#10;" filled="f" stroked="f" strokecolor="black [3213]" strokeweight="1.75pt">
                    <v:textbox>
                      <w:txbxContent>
                        <w:p w14:paraId="4B286346" w14:textId="72F51887" w:rsidR="004B4EEB" w:rsidRPr="00CE0A05" w:rsidRDefault="004B4EEB" w:rsidP="00CE0A05">
                          <w:pPr>
                            <w:jc w:val="center"/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  <w:t>9</w:t>
                          </w:r>
                        </w:p>
                      </w:txbxContent>
                    </v:textbox>
                  </v:shape>
                </v:group>
                <v:group id="Группа 1078" o:spid="_x0000_s1069" style="position:absolute;left:79;top:13596;width:15321;height:3309" coordsize="15320,33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yeoWGMcAAADd&#10;AAAADwAAAAAAAAAAAAAAAACqAgAAZHJzL2Rvd25yZXYueG1sUEsFBgAAAAAEAAQA+gAAAJ4DAAAA&#10;AA==&#10;">
                  <v:shape id="Text Box 422" o:spid="_x0000_s1070" type="#_x0000_t202" style="position:absolute;width:4880;height:3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GXY8MA&#10;AADdAAAADwAAAGRycy9kb3ducmV2LnhtbERPS2vCQBC+F/oflil4q5sqtDG6ilSKvXhoFLyO2WkS&#10;mp0Nu9s8/PVuoeBtPr7nrDaDaURHzteWFbxMExDEhdU1lwpOx4/nFIQPyBoby6RgJA+b9ePDCjNt&#10;e/6iLg+liCHsM1RQhdBmUvqiIoN+alviyH1bZzBE6EqpHfYx3DRyliSv0mDNsaHClt4rKn7yX6Pg&#10;zdX7Y86dPw/jdswv3bVfHHZKTZ6G7RJEoCHcxf/uTx3nJ+kc/r6JJ8j1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OGXY8MAAADdAAAADwAAAAAAAAAAAAAAAACYAgAAZHJzL2Rv&#10;d25yZXYueG1sUEsFBgAAAAAEAAQA9QAAAIgDAAAAAA==&#10;" filled="f" stroked="f" strokecolor="black [3213]" strokeweight="1.75pt">
                    <v:textbox>
                      <w:txbxContent>
                        <w:p w14:paraId="63C44619" w14:textId="36060A7C" w:rsidR="004B4EEB" w:rsidRPr="00780638" w:rsidRDefault="004B4EEB" w:rsidP="00CE0A05">
                          <w:pPr>
                            <w:jc w:val="center"/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</w:pPr>
                          <w:r w:rsidRPr="00780638"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  <w:t>2</w:t>
                          </w:r>
                        </w:p>
                      </w:txbxContent>
                    </v:textbox>
                  </v:shape>
                  <v:group id="Группа 148" o:spid="_x0000_s1071" style="position:absolute;width:15320;height:3265" coordsize="15320,32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9gvmsYAAADcAAAADwAAAGRycy9kb3ducmV2LnhtbESPT2vCQBDF74V+h2UK&#10;vdVNbCsluoqIigcp+AeKtyE7JsHsbMiuSfz2nUOhtxnem/d+M1sMrlYdtaHybCAdJaCIc28rLgyc&#10;T5u3L1AhIlusPZOBBwVYzJ+fZphZ3/OBumMslIRwyNBAGWOTaR3ykhyGkW+IRbv61mGUtS20bbGX&#10;cFfrcZJMtMOKpaHEhlYl5bfj3RnY9tgv39N1t79dV4/L6fP7Z5+SMa8vw3IKKtIQ/81/1zsr+B9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j2C+axgAAANwA&#10;AAAPAAAAAAAAAAAAAAAAAKoCAABkcnMvZG93bnJldi54bWxQSwUGAAAAAAQABAD6AAAAnQMAAAAA&#10;">
                    <v:shape id="AutoShape 212" o:spid="_x0000_s1072" type="#_x0000_t32" style="position:absolute;left:4868;width:10452;height:3238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JAEOMUAAADcAAAADwAAAGRycy9kb3ducmV2LnhtbERPS2vCQBC+F/wPywi9BN3YQigxG5FC&#10;W+nB4gv1NmTHJDQ7G7LbmP57tyD0Nh/fc7LFYBrRU+dqywpm0xgEcWF1zaWC/e5t8gLCeWSNjWVS&#10;8EsOFvnoIcNU2ytvqN/6UoQQdikqqLxvUyldUZFBN7UtceAutjPoA+xKqTu8hnDTyKc4TqTBmkND&#10;hS29VlR8b3+MgvjrefN+xqS3p89d9HGM1qvDJVLqcTws5yA8Df5ffHevdJg/S+DvmXCBzG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JAEOMUAAADcAAAADwAAAAAAAAAA&#10;AAAAAAChAgAAZHJzL2Rvd25yZXYueG1sUEsFBgAAAAAEAAQA+QAAAJMDAAAAAA==&#10;">
                      <v:stroke endarrowlength="long"/>
                      <v:shadow on="t" color="window" origin="-.5,-.5" offset=".24944mm,.24944mm"/>
                    </v:shape>
                    <v:shape id="AutoShape 232" o:spid="_x0000_s1073" type="#_x0000_t32" style="position:absolute;top:3265;width:4959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IrB98UAAADcAAAADwAAAGRycy9kb3ducmV2LnhtbERPS2vCQBC+F/wPyxR6KXWTINpG1yCl&#10;LSJ48HHwOM2OSWh2NmS3uu2vdwXB23x8z5kVwbTiRL1rLCtIhwkI4tLqhisF+93nyysI55E1tpZJ&#10;wR85KOaDhxnm2p55Q6etr0QMYZejgtr7LpfSlTUZdEPbEUfuaHuDPsK+krrHcww3rcySZCwNNhwb&#10;auzovabyZ/trFIwP6XcI2cp/fayXb9iMJv/ueaLU02NYTEF4Cv4uvrmXOs4fpXB9Jl4g5x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IrB98UAAADcAAAADwAAAAAAAAAA&#10;AAAAAAChAgAAZHJzL2Rvd25yZXYueG1sUEsFBgAAAAAEAAQA+QAAAJMDAAAAAA==&#10;">
                      <v:stroke endarrowlength="long"/>
                    </v:shape>
                  </v:group>
                </v:group>
                <v:group id="Группа 4261" o:spid="_x0000_s1074" style="position:absolute;left:43970;top:42221;width:14453;height:8049" coordsize="14453,80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3PAisUAAADd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RNIbn&#10;m/AE5OI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tzwIrFAAAA3QAA&#10;AA8AAAAAAAAAAAAAAAAAqgIAAGRycy9kb3ducmV2LnhtbFBLBQYAAAAABAAEAPoAAACcAwAAAAA=&#10;">
                  <v:shape id="Text Box 422" o:spid="_x0000_s1075" type="#_x0000_t202" style="position:absolute;left:9559;width:4885;height:33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lb98IA&#10;AADcAAAADwAAAGRycy9kb3ducmV2LnhtbERPS2sCMRC+F/wPYYTealaFtq5GEUtpLx66Cl7Hzbi7&#10;uJksSbqP/nojCL3Nx/ec1aY3tWjJ+cqygukkAUGcW11xoeB4+Hx5B+EDssbaMikYyMNmPXpaYapt&#10;xz/UZqEQMYR9igrKEJpUSp+XZNBPbEMcuYt1BkOErpDaYRfDTS1nSfIqDVYcG0psaFdSfs1+jYI3&#10;V30dMm79qR+2Q3Zu/7rF/kOp53G/XYII1Id/8cP9reP8+Rzuz8QL5Po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+Vv3wgAAANwAAAAPAAAAAAAAAAAAAAAAAJgCAABkcnMvZG93&#10;bnJldi54bWxQSwUGAAAAAAQABAD1AAAAhwMAAAAA&#10;" filled="f" stroked="f" strokecolor="black [3213]" strokeweight="1.75pt">
                    <v:textbox>
                      <w:txbxContent>
                        <w:p w14:paraId="461B68E0" w14:textId="2C0C27EF" w:rsidR="004B4EEB" w:rsidRPr="00CE0A05" w:rsidRDefault="004B4EEB" w:rsidP="00CE0A05">
                          <w:pPr>
                            <w:jc w:val="center"/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  <w:t>10</w:t>
                          </w:r>
                        </w:p>
                      </w:txbxContent>
                    </v:textbox>
                  </v:shape>
                  <v:group id="Группа 145" o:spid="_x0000_s1076" style="position:absolute;top:3325;width:14453;height:4724" coordsize="14453,47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dmABMMAAADc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z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N2YAEwwAAANwAAAAP&#10;AAAAAAAAAAAAAAAAAKoCAABkcnMvZG93bnJldi54bWxQSwUGAAAAAAQABAD6AAAAmgMAAAAA&#10;">
                    <v:shape id="AutoShape 212" o:spid="_x0000_s1077" type="#_x0000_t32" style="position:absolute;width:9524;height:472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yEhwMMAAADbAAAADwAAAGRycy9kb3ducmV2LnhtbERPTWvCQBC9C/6HZQQvoW5qQTS6ighV&#10;8WBRW6q3ITsmwexsyG5j/PfuQejx8b5ni9aUoqHaFZYVvA9iEMSp1QVnCr5Pn29jEM4jaywtk4IH&#10;OVjMu50ZJtre+UDN0WcihLBLUEHufZVI6dKcDLqBrYgDd7W1QR9gnUld4z2Em1IO43gkDRYcGnKs&#10;aJVTejv+GQXx18dhfcFRY8+7U7T5jfbbn2ukVL/XLqcgPLX+X/xyb7WCSRgbvoQfIOd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shIcDDAAAA2wAAAA8AAAAAAAAAAAAA&#10;AAAAoQIAAGRycy9kb3ducmV2LnhtbFBLBQYAAAAABAAEAPkAAACRAwAAAAA=&#10;">
                      <v:stroke endarrowlength="long"/>
                      <v:shadow on="t" color="window" origin="-.5,-.5" offset=".24944mm,.24944mm"/>
                    </v:shape>
                    <v:shape id="AutoShape 232" o:spid="_x0000_s1078" type="#_x0000_t32" style="position:absolute;left:9500;width:4953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FhfgMUAAADcAAAADwAAAGRycy9kb3ducmV2LnhtbERPS2vCQBC+F/wPyxR6KXWTINpG1yCl&#10;LSJ48HHwOM2OSWh2NmS3uu2vdwXB23x8z5kVwbTiRL1rLCtIhwkI4tLqhisF+93nyysI55E1tpZJ&#10;wR85KOaDhxnm2p55Q6etr0QMYZejgtr7LpfSlTUZdEPbEUfuaHuDPsK+krrHcww3rcySZCwNNhwb&#10;auzovabyZ/trFIwP6XcI2cp/fayXb9iMJv/ueaLU02NYTEF4Cv4uvrmXOs4fZXB9Jl4g5x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FhfgMUAAADcAAAADwAAAAAAAAAA&#10;AAAAAAChAgAAZHJzL2Rvd25yZXYueG1sUEsFBgAAAAAEAAQA+QAAAJMDAAAAAA==&#10;">
                      <v:stroke endarrowlength="long"/>
                    </v:shape>
                  </v:group>
                </v:group>
              </v:group>
            </w:pict>
          </mc:Fallback>
        </mc:AlternateContent>
      </w:r>
    </w:p>
    <w:p w14:paraId="20B8945C" w14:textId="06549DAE" w:rsidR="00B67059" w:rsidRDefault="00B67059" w:rsidP="00795D3E">
      <w:pPr>
        <w:rPr>
          <w:rFonts w:ascii="Arial" w:hAnsi="Arial" w:cs="Arial"/>
          <w:sz w:val="36"/>
          <w:szCs w:val="36"/>
        </w:rPr>
      </w:pPr>
    </w:p>
    <w:p w14:paraId="6420494A" w14:textId="4D27BA98" w:rsidR="00B67059" w:rsidRDefault="00B67059" w:rsidP="00795D3E">
      <w:pPr>
        <w:rPr>
          <w:rFonts w:ascii="Arial" w:hAnsi="Arial" w:cs="Arial"/>
          <w:sz w:val="36"/>
          <w:szCs w:val="36"/>
        </w:rPr>
      </w:pPr>
    </w:p>
    <w:p w14:paraId="45A87ABE" w14:textId="23F2DCF6" w:rsidR="00B67059" w:rsidRDefault="00B67059" w:rsidP="00795D3E">
      <w:pPr>
        <w:rPr>
          <w:rFonts w:ascii="Arial" w:hAnsi="Arial" w:cs="Arial"/>
          <w:sz w:val="36"/>
          <w:szCs w:val="36"/>
        </w:rPr>
      </w:pPr>
    </w:p>
    <w:p w14:paraId="6B79A336" w14:textId="10F19BF8" w:rsidR="00B67059" w:rsidRDefault="00B67059" w:rsidP="00795D3E">
      <w:pPr>
        <w:rPr>
          <w:rFonts w:ascii="Arial" w:hAnsi="Arial" w:cs="Arial"/>
          <w:sz w:val="36"/>
          <w:szCs w:val="36"/>
        </w:rPr>
      </w:pPr>
    </w:p>
    <w:p w14:paraId="347746CE" w14:textId="6C2498C4" w:rsidR="00B67059" w:rsidRDefault="00B67059" w:rsidP="00795D3E">
      <w:pPr>
        <w:rPr>
          <w:rFonts w:ascii="Arial" w:hAnsi="Arial" w:cs="Arial"/>
          <w:sz w:val="36"/>
          <w:szCs w:val="36"/>
        </w:rPr>
      </w:pPr>
    </w:p>
    <w:p w14:paraId="5EE40DCC" w14:textId="0FDE7184" w:rsidR="00B67059" w:rsidRDefault="00B67059" w:rsidP="00795D3E">
      <w:pPr>
        <w:rPr>
          <w:rFonts w:ascii="Arial" w:hAnsi="Arial" w:cs="Arial"/>
          <w:sz w:val="36"/>
          <w:szCs w:val="36"/>
        </w:rPr>
      </w:pPr>
    </w:p>
    <w:p w14:paraId="6DF23774" w14:textId="6CBD7DF9" w:rsidR="00B67059" w:rsidRDefault="00B67059" w:rsidP="00B67059">
      <w:pPr>
        <w:rPr>
          <w:rFonts w:ascii="Arial" w:hAnsi="Arial" w:cs="Arial"/>
          <w:sz w:val="36"/>
          <w:szCs w:val="36"/>
        </w:rPr>
      </w:pPr>
    </w:p>
    <w:p w14:paraId="00465003" w14:textId="4F09A86E" w:rsidR="00257726" w:rsidRDefault="00257726" w:rsidP="00B67059">
      <w:pPr>
        <w:rPr>
          <w:rFonts w:ascii="Arial" w:hAnsi="Arial" w:cs="Arial"/>
          <w:sz w:val="36"/>
          <w:szCs w:val="36"/>
        </w:rPr>
      </w:pPr>
    </w:p>
    <w:p w14:paraId="407A0EE9" w14:textId="77EF599C" w:rsidR="008A7FE2" w:rsidRDefault="008A7FE2" w:rsidP="00F1597C">
      <w:pPr>
        <w:rPr>
          <w:rFonts w:ascii="Arial" w:hAnsi="Arial" w:cs="Arial"/>
          <w:sz w:val="16"/>
          <w:szCs w:val="16"/>
        </w:rPr>
      </w:pPr>
    </w:p>
    <w:p w14:paraId="7F700349" w14:textId="2DC2FCEA" w:rsidR="00780638" w:rsidRDefault="00780638" w:rsidP="00F1597C">
      <w:pPr>
        <w:rPr>
          <w:rFonts w:ascii="Arial" w:hAnsi="Arial" w:cs="Arial"/>
          <w:sz w:val="16"/>
          <w:szCs w:val="16"/>
        </w:rPr>
      </w:pPr>
    </w:p>
    <w:p w14:paraId="3FE07B86" w14:textId="6109AF45" w:rsidR="00780638" w:rsidRDefault="00780638" w:rsidP="00F1597C">
      <w:pPr>
        <w:rPr>
          <w:rFonts w:ascii="Arial" w:hAnsi="Arial" w:cs="Arial"/>
          <w:sz w:val="16"/>
          <w:szCs w:val="16"/>
        </w:rPr>
      </w:pPr>
    </w:p>
    <w:p w14:paraId="21EFA9CF" w14:textId="3BDBC476" w:rsidR="00780638" w:rsidRDefault="00780638" w:rsidP="00F1597C">
      <w:pPr>
        <w:rPr>
          <w:rFonts w:ascii="Arial" w:hAnsi="Arial" w:cs="Arial"/>
          <w:sz w:val="16"/>
          <w:szCs w:val="16"/>
        </w:rPr>
      </w:pPr>
    </w:p>
    <w:p w14:paraId="025233C8" w14:textId="1FED41CC" w:rsidR="00780638" w:rsidRDefault="00780638" w:rsidP="00F1597C">
      <w:pPr>
        <w:rPr>
          <w:rFonts w:ascii="Arial" w:hAnsi="Arial" w:cs="Arial"/>
          <w:sz w:val="16"/>
          <w:szCs w:val="16"/>
        </w:rPr>
      </w:pPr>
    </w:p>
    <w:p w14:paraId="7072D6F5" w14:textId="77777777" w:rsidR="002C4B23" w:rsidRPr="002C4B23" w:rsidRDefault="002C4B23" w:rsidP="002C4B23">
      <w:pPr>
        <w:rPr>
          <w:rFonts w:ascii="Arial" w:hAnsi="Arial" w:cs="Arial"/>
          <w:sz w:val="16"/>
          <w:szCs w:val="16"/>
        </w:rPr>
      </w:pPr>
    </w:p>
    <w:p w14:paraId="78E283BA" w14:textId="77777777" w:rsidR="0029258B" w:rsidRDefault="0029258B" w:rsidP="00780638">
      <w:pPr>
        <w:jc w:val="center"/>
        <w:rPr>
          <w:rFonts w:ascii="Arial" w:hAnsi="Arial" w:cs="Arial"/>
          <w:i/>
          <w:sz w:val="24"/>
          <w:szCs w:val="24"/>
        </w:rPr>
      </w:pPr>
    </w:p>
    <w:p w14:paraId="677E7ACC" w14:textId="32FF5DFF" w:rsidR="00780638" w:rsidRDefault="00780638" w:rsidP="00780638">
      <w:pPr>
        <w:jc w:val="center"/>
        <w:rPr>
          <w:rFonts w:ascii="Arial" w:hAnsi="Arial" w:cs="Arial"/>
          <w:i/>
          <w:sz w:val="24"/>
          <w:szCs w:val="24"/>
        </w:rPr>
      </w:pPr>
      <w:r w:rsidRPr="0019149D">
        <w:rPr>
          <w:rFonts w:ascii="Arial" w:hAnsi="Arial" w:cs="Arial"/>
          <w:i/>
          <w:sz w:val="24"/>
          <w:szCs w:val="24"/>
        </w:rPr>
        <w:t>Рис.</w:t>
      </w:r>
      <w:r>
        <w:rPr>
          <w:rFonts w:ascii="Arial" w:hAnsi="Arial" w:cs="Arial"/>
          <w:i/>
          <w:sz w:val="24"/>
          <w:szCs w:val="24"/>
        </w:rPr>
        <w:t xml:space="preserve"> </w:t>
      </w:r>
      <w:r w:rsidRPr="0019149D">
        <w:rPr>
          <w:rFonts w:ascii="Arial" w:hAnsi="Arial" w:cs="Arial"/>
          <w:i/>
          <w:sz w:val="24"/>
          <w:szCs w:val="24"/>
        </w:rPr>
        <w:t>1 Общий вид</w:t>
      </w:r>
    </w:p>
    <w:tbl>
      <w:tblPr>
        <w:tblStyle w:val="aa"/>
        <w:tblpPr w:leftFromText="180" w:rightFromText="180" w:vertAnchor="text" w:tblpXSpec="center" w:tblpY="166"/>
        <w:tblOverlap w:val="never"/>
        <w:tblW w:w="10570" w:type="dxa"/>
        <w:tblLayout w:type="fixed"/>
        <w:tblLook w:val="04A0" w:firstRow="1" w:lastRow="0" w:firstColumn="1" w:lastColumn="0" w:noHBand="0" w:noVBand="1"/>
      </w:tblPr>
      <w:tblGrid>
        <w:gridCol w:w="678"/>
        <w:gridCol w:w="9892"/>
      </w:tblGrid>
      <w:tr w:rsidR="00780638" w14:paraId="64CC5E25" w14:textId="77777777" w:rsidTr="00780638">
        <w:trPr>
          <w:trHeight w:val="333"/>
        </w:trPr>
        <w:tc>
          <w:tcPr>
            <w:tcW w:w="678" w:type="dxa"/>
            <w:vAlign w:val="center"/>
          </w:tcPr>
          <w:p w14:paraId="05045C46" w14:textId="77777777" w:rsidR="00780638" w:rsidRPr="00780638" w:rsidRDefault="00780638" w:rsidP="008A7FE2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bookmarkStart w:id="1" w:name="_Hlk97130315"/>
            <w:r w:rsidRPr="00780638">
              <w:rPr>
                <w:rFonts w:ascii="Arial" w:hAnsi="Arial" w:cs="Arial"/>
                <w:sz w:val="28"/>
                <w:szCs w:val="28"/>
              </w:rPr>
              <w:lastRenderedPageBreak/>
              <w:t>1</w:t>
            </w:r>
          </w:p>
        </w:tc>
        <w:tc>
          <w:tcPr>
            <w:tcW w:w="9892" w:type="dxa"/>
            <w:vAlign w:val="center"/>
          </w:tcPr>
          <w:p w14:paraId="168AC5A1" w14:textId="66870383" w:rsidR="00780638" w:rsidRPr="009F6E1C" w:rsidRDefault="00780638" w:rsidP="008A7FE2">
            <w:pPr>
              <w:rPr>
                <w:rFonts w:ascii="Arial" w:hAnsi="Arial" w:cs="Arial"/>
                <w:sz w:val="24"/>
                <w:szCs w:val="24"/>
              </w:rPr>
            </w:pPr>
            <w:r w:rsidRPr="009F6E1C">
              <w:rPr>
                <w:rFonts w:ascii="Arial" w:eastAsia="Times New Roman" w:hAnsi="Arial" w:cs="Arial"/>
                <w:color w:val="000000"/>
                <w:kern w:val="24"/>
                <w:sz w:val="24"/>
                <w:szCs w:val="24"/>
              </w:rPr>
              <w:t>Термостат механический, защитный, силовой, 110˚С,</w:t>
            </w:r>
            <w:r w:rsidRPr="009F6E1C">
              <w:rPr>
                <w:rFonts w:ascii="Arial" w:hAnsi="Arial" w:cs="Arial"/>
                <w:sz w:val="24"/>
                <w:szCs w:val="24"/>
              </w:rPr>
              <w:t xml:space="preserve"> (датчик перегрева ТО)</w:t>
            </w:r>
          </w:p>
        </w:tc>
      </w:tr>
      <w:tr w:rsidR="00E46FD7" w14:paraId="759EF01F" w14:textId="77777777" w:rsidTr="00780638">
        <w:trPr>
          <w:trHeight w:val="333"/>
        </w:trPr>
        <w:tc>
          <w:tcPr>
            <w:tcW w:w="678" w:type="dxa"/>
            <w:vAlign w:val="center"/>
          </w:tcPr>
          <w:p w14:paraId="4C2722CB" w14:textId="523F5D0E" w:rsidR="00E46FD7" w:rsidRPr="00780638" w:rsidRDefault="00E46FD7" w:rsidP="008A7FE2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9892" w:type="dxa"/>
            <w:vAlign w:val="center"/>
          </w:tcPr>
          <w:p w14:paraId="146EB192" w14:textId="050CCA23" w:rsidR="00E46FD7" w:rsidRPr="009F6E1C" w:rsidRDefault="00670A66" w:rsidP="008A7FE2">
            <w:pPr>
              <w:rPr>
                <w:rFonts w:ascii="Arial" w:eastAsia="Times New Roman" w:hAnsi="Arial" w:cs="Arial"/>
                <w:color w:val="000000"/>
                <w:kern w:val="24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ТЭНы</w:t>
            </w:r>
          </w:p>
        </w:tc>
      </w:tr>
      <w:tr w:rsidR="00780638" w14:paraId="6343092F" w14:textId="77777777" w:rsidTr="00780638">
        <w:trPr>
          <w:trHeight w:val="333"/>
        </w:trPr>
        <w:tc>
          <w:tcPr>
            <w:tcW w:w="678" w:type="dxa"/>
            <w:vAlign w:val="center"/>
          </w:tcPr>
          <w:p w14:paraId="0F44952D" w14:textId="69883B83" w:rsidR="00780638" w:rsidRPr="00780638" w:rsidRDefault="00E46FD7" w:rsidP="008A7FE2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3</w:t>
            </w:r>
          </w:p>
        </w:tc>
        <w:tc>
          <w:tcPr>
            <w:tcW w:w="9892" w:type="dxa"/>
            <w:vAlign w:val="center"/>
          </w:tcPr>
          <w:p w14:paraId="0F058EC6" w14:textId="4194DE7E" w:rsidR="00780638" w:rsidRPr="009F6E1C" w:rsidRDefault="00780638" w:rsidP="008A7FE2">
            <w:pPr>
              <w:rPr>
                <w:rFonts w:ascii="Arial" w:hAnsi="Arial" w:cs="Arial"/>
                <w:sz w:val="24"/>
                <w:szCs w:val="24"/>
              </w:rPr>
            </w:pPr>
            <w:r w:rsidRPr="009F6E1C">
              <w:rPr>
                <w:rFonts w:ascii="Arial" w:hAnsi="Arial" w:cs="Arial"/>
                <w:sz w:val="24"/>
                <w:szCs w:val="24"/>
              </w:rPr>
              <w:t>Клеммная колодка внешних подключений</w:t>
            </w:r>
          </w:p>
        </w:tc>
      </w:tr>
      <w:tr w:rsidR="00780638" w14:paraId="661CC908" w14:textId="77777777" w:rsidTr="00780638">
        <w:trPr>
          <w:trHeight w:val="333"/>
        </w:trPr>
        <w:tc>
          <w:tcPr>
            <w:tcW w:w="678" w:type="dxa"/>
            <w:vAlign w:val="center"/>
          </w:tcPr>
          <w:p w14:paraId="6C53BAA2" w14:textId="77777777" w:rsidR="00780638" w:rsidRPr="00780638" w:rsidRDefault="00780638" w:rsidP="008A7FE2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780638">
              <w:rPr>
                <w:rFonts w:ascii="Arial" w:hAnsi="Arial" w:cs="Arial"/>
                <w:sz w:val="28"/>
                <w:szCs w:val="28"/>
              </w:rPr>
              <w:t>4</w:t>
            </w:r>
          </w:p>
        </w:tc>
        <w:tc>
          <w:tcPr>
            <w:tcW w:w="9892" w:type="dxa"/>
            <w:vAlign w:val="center"/>
          </w:tcPr>
          <w:p w14:paraId="1CC253FD" w14:textId="469AA3C7" w:rsidR="00780638" w:rsidRPr="009F6E1C" w:rsidRDefault="00780638" w:rsidP="008A7FE2">
            <w:pPr>
              <w:rPr>
                <w:rFonts w:ascii="Arial" w:hAnsi="Arial" w:cs="Arial"/>
                <w:sz w:val="24"/>
                <w:szCs w:val="24"/>
              </w:rPr>
            </w:pPr>
            <w:r w:rsidRPr="009F6E1C">
              <w:rPr>
                <w:rFonts w:ascii="Arial" w:hAnsi="Arial" w:cs="Arial"/>
                <w:sz w:val="24"/>
                <w:szCs w:val="24"/>
                <w:lang w:eastAsia="en-US"/>
              </w:rPr>
              <w:t xml:space="preserve">Интерфейс (панель) </w:t>
            </w:r>
            <w:r w:rsidRPr="009F6E1C">
              <w:rPr>
                <w:rFonts w:ascii="Arial" w:hAnsi="Arial" w:cs="Arial"/>
                <w:sz w:val="24"/>
                <w:szCs w:val="24"/>
              </w:rPr>
              <w:t xml:space="preserve">управления эл. котлом с ЖК-дисплеем </w:t>
            </w:r>
            <w:r w:rsidRPr="009F6E1C">
              <w:rPr>
                <w:rFonts w:ascii="Arial" w:hAnsi="Arial" w:cs="Arial"/>
                <w:sz w:val="24"/>
                <w:szCs w:val="24"/>
                <w:lang w:eastAsia="en-US"/>
              </w:rPr>
              <w:t xml:space="preserve"> и </w:t>
            </w:r>
            <w:r w:rsidRPr="009F6E1C">
              <w:rPr>
                <w:rFonts w:ascii="Arial" w:hAnsi="Arial" w:cs="Arial"/>
                <w:sz w:val="24"/>
                <w:szCs w:val="24"/>
              </w:rPr>
              <w:t xml:space="preserve">кнопками управления     </w:t>
            </w:r>
          </w:p>
        </w:tc>
      </w:tr>
      <w:tr w:rsidR="00780638" w14:paraId="1B8B16C0" w14:textId="77777777" w:rsidTr="00780638">
        <w:trPr>
          <w:trHeight w:val="333"/>
        </w:trPr>
        <w:tc>
          <w:tcPr>
            <w:tcW w:w="678" w:type="dxa"/>
            <w:vAlign w:val="center"/>
          </w:tcPr>
          <w:p w14:paraId="7959139E" w14:textId="77777777" w:rsidR="00780638" w:rsidRPr="00780638" w:rsidRDefault="00780638" w:rsidP="008A7FE2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780638">
              <w:rPr>
                <w:rFonts w:ascii="Arial" w:hAnsi="Arial" w:cs="Arial"/>
                <w:sz w:val="28"/>
                <w:szCs w:val="28"/>
              </w:rPr>
              <w:t>5</w:t>
            </w:r>
          </w:p>
        </w:tc>
        <w:tc>
          <w:tcPr>
            <w:tcW w:w="9892" w:type="dxa"/>
            <w:vAlign w:val="center"/>
          </w:tcPr>
          <w:p w14:paraId="31AB8146" w14:textId="65F0D8F4" w:rsidR="00780638" w:rsidRPr="009F6E1C" w:rsidRDefault="009F6E1C" w:rsidP="009F6E1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eastAsia="Calibri" w:hAnsi="Arial" w:cs="Arial"/>
                <w:sz w:val="24"/>
                <w:szCs w:val="24"/>
              </w:rPr>
              <w:t>Д</w:t>
            </w:r>
            <w:r w:rsidRPr="009F6E1C">
              <w:rPr>
                <w:rFonts w:ascii="Arial" w:eastAsia="Calibri" w:hAnsi="Arial" w:cs="Arial"/>
                <w:sz w:val="24"/>
                <w:szCs w:val="24"/>
              </w:rPr>
              <w:t xml:space="preserve">атчик давления </w:t>
            </w:r>
            <w:r w:rsidR="00EC2A09">
              <w:rPr>
                <w:rFonts w:ascii="Arial" w:eastAsia="Calibri" w:hAnsi="Arial" w:cs="Arial"/>
                <w:sz w:val="24"/>
                <w:szCs w:val="24"/>
              </w:rPr>
              <w:t>ОВ</w:t>
            </w:r>
          </w:p>
        </w:tc>
      </w:tr>
      <w:tr w:rsidR="00780638" w14:paraId="31F6EEE8" w14:textId="77777777" w:rsidTr="00780638">
        <w:trPr>
          <w:trHeight w:val="333"/>
        </w:trPr>
        <w:tc>
          <w:tcPr>
            <w:tcW w:w="678" w:type="dxa"/>
            <w:vAlign w:val="center"/>
          </w:tcPr>
          <w:p w14:paraId="772A7969" w14:textId="4A5E89EA" w:rsidR="00780638" w:rsidRPr="00780638" w:rsidRDefault="00780638" w:rsidP="0078063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6</w:t>
            </w:r>
          </w:p>
        </w:tc>
        <w:tc>
          <w:tcPr>
            <w:tcW w:w="9892" w:type="dxa"/>
            <w:vAlign w:val="center"/>
          </w:tcPr>
          <w:p w14:paraId="064220F4" w14:textId="7329EF2F" w:rsidR="00780638" w:rsidRPr="009F6E1C" w:rsidRDefault="00780638" w:rsidP="00780638">
            <w:pPr>
              <w:rPr>
                <w:rFonts w:ascii="Arial" w:hAnsi="Arial" w:cs="Arial"/>
                <w:color w:val="000000"/>
                <w:kern w:val="24"/>
                <w:sz w:val="24"/>
                <w:szCs w:val="24"/>
              </w:rPr>
            </w:pPr>
            <w:r w:rsidRPr="009F6E1C">
              <w:rPr>
                <w:rFonts w:ascii="Arial" w:hAnsi="Arial" w:cs="Arial"/>
                <w:color w:val="000000"/>
                <w:kern w:val="24"/>
                <w:sz w:val="24"/>
                <w:szCs w:val="24"/>
              </w:rPr>
              <w:t>Теплообменник  с блоком ТЭНов  в термоизоляции</w:t>
            </w:r>
          </w:p>
        </w:tc>
      </w:tr>
      <w:tr w:rsidR="00780638" w14:paraId="6F2B6326" w14:textId="77777777" w:rsidTr="00780638">
        <w:trPr>
          <w:trHeight w:val="333"/>
        </w:trPr>
        <w:tc>
          <w:tcPr>
            <w:tcW w:w="678" w:type="dxa"/>
            <w:vAlign w:val="center"/>
          </w:tcPr>
          <w:p w14:paraId="525CCF61" w14:textId="27DDB133" w:rsidR="00780638" w:rsidRPr="00780638" w:rsidRDefault="00780638" w:rsidP="0078063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7</w:t>
            </w:r>
          </w:p>
        </w:tc>
        <w:tc>
          <w:tcPr>
            <w:tcW w:w="9892" w:type="dxa"/>
            <w:vAlign w:val="center"/>
          </w:tcPr>
          <w:p w14:paraId="52C51E61" w14:textId="7123F34F" w:rsidR="00780638" w:rsidRPr="009F6E1C" w:rsidRDefault="00780638" w:rsidP="00780638">
            <w:pPr>
              <w:rPr>
                <w:rFonts w:ascii="Arial" w:hAnsi="Arial" w:cs="Arial"/>
                <w:sz w:val="24"/>
                <w:szCs w:val="24"/>
              </w:rPr>
            </w:pPr>
            <w:r w:rsidRPr="009F6E1C">
              <w:rPr>
                <w:rFonts w:ascii="Arial" w:hAnsi="Arial" w:cs="Arial"/>
                <w:sz w:val="24"/>
                <w:szCs w:val="24"/>
              </w:rPr>
              <w:t xml:space="preserve">Блок зажимов </w:t>
            </w:r>
            <w:r w:rsidR="00DB7567">
              <w:rPr>
                <w:rFonts w:ascii="Arial" w:hAnsi="Arial" w:cs="Arial"/>
                <w:sz w:val="24"/>
                <w:szCs w:val="24"/>
              </w:rPr>
              <w:t>(клеммная колодка</w:t>
            </w:r>
            <w:r w:rsidRPr="009F6E1C">
              <w:rPr>
                <w:rFonts w:ascii="Arial" w:hAnsi="Arial" w:cs="Arial"/>
                <w:sz w:val="24"/>
                <w:szCs w:val="24"/>
              </w:rPr>
              <w:t>)</w:t>
            </w:r>
          </w:p>
        </w:tc>
      </w:tr>
      <w:tr w:rsidR="00780638" w14:paraId="6DC3817E" w14:textId="77777777" w:rsidTr="00780638">
        <w:trPr>
          <w:trHeight w:val="333"/>
        </w:trPr>
        <w:tc>
          <w:tcPr>
            <w:tcW w:w="678" w:type="dxa"/>
            <w:vAlign w:val="center"/>
          </w:tcPr>
          <w:p w14:paraId="31934A69" w14:textId="7EE3A72C" w:rsidR="00780638" w:rsidRPr="00780638" w:rsidRDefault="00780638" w:rsidP="0078063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8</w:t>
            </w:r>
          </w:p>
        </w:tc>
        <w:tc>
          <w:tcPr>
            <w:tcW w:w="9892" w:type="dxa"/>
            <w:vAlign w:val="center"/>
          </w:tcPr>
          <w:p w14:paraId="15515F58" w14:textId="030EA6C9" w:rsidR="00780638" w:rsidRPr="009F6E1C" w:rsidRDefault="00780638" w:rsidP="0084601E">
            <w:pPr>
              <w:rPr>
                <w:rFonts w:ascii="Arial" w:eastAsia="Calibri" w:hAnsi="Arial" w:cs="Arial"/>
                <w:color w:val="000000"/>
                <w:kern w:val="24"/>
                <w:sz w:val="24"/>
                <w:szCs w:val="24"/>
              </w:rPr>
            </w:pPr>
            <w:r w:rsidRPr="009F6E1C">
              <w:rPr>
                <w:rFonts w:ascii="Arial" w:eastAsia="Calibri" w:hAnsi="Arial" w:cs="Arial"/>
                <w:color w:val="000000"/>
                <w:kern w:val="24"/>
                <w:sz w:val="24"/>
                <w:szCs w:val="24"/>
              </w:rPr>
              <w:t xml:space="preserve">Симистор (триак) в одном корпусе с супрессором </w:t>
            </w:r>
            <w:r w:rsidRPr="009F6E1C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</w:p>
        </w:tc>
      </w:tr>
      <w:tr w:rsidR="00780638" w14:paraId="12763CED" w14:textId="77777777" w:rsidTr="00780638">
        <w:trPr>
          <w:trHeight w:val="333"/>
        </w:trPr>
        <w:tc>
          <w:tcPr>
            <w:tcW w:w="678" w:type="dxa"/>
            <w:vAlign w:val="center"/>
          </w:tcPr>
          <w:p w14:paraId="2BA21524" w14:textId="7E914548" w:rsidR="00780638" w:rsidRPr="00780638" w:rsidRDefault="00780638" w:rsidP="0078063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9</w:t>
            </w:r>
          </w:p>
        </w:tc>
        <w:tc>
          <w:tcPr>
            <w:tcW w:w="9892" w:type="dxa"/>
            <w:vAlign w:val="center"/>
          </w:tcPr>
          <w:p w14:paraId="0EB6B624" w14:textId="076242C1" w:rsidR="00780638" w:rsidRPr="009F6E1C" w:rsidRDefault="00780638" w:rsidP="00780638">
            <w:pPr>
              <w:rPr>
                <w:rFonts w:ascii="Arial" w:hAnsi="Arial" w:cs="Arial"/>
                <w:sz w:val="24"/>
                <w:szCs w:val="24"/>
              </w:rPr>
            </w:pPr>
            <w:r w:rsidRPr="009F6E1C">
              <w:rPr>
                <w:rFonts w:ascii="Arial" w:eastAsia="Times New Roman" w:hAnsi="Arial" w:cs="Arial"/>
                <w:color w:val="000000"/>
                <w:kern w:val="24"/>
                <w:sz w:val="24"/>
                <w:szCs w:val="24"/>
              </w:rPr>
              <w:t>Датчик температуры ОВ,</w:t>
            </w:r>
            <w:r w:rsidRPr="009F6E1C">
              <w:rPr>
                <w:rFonts w:eastAsia="Times New Roman"/>
                <w:sz w:val="24"/>
                <w:szCs w:val="24"/>
              </w:rPr>
              <w:t xml:space="preserve"> </w:t>
            </w:r>
            <w:r w:rsidRPr="009F6E1C">
              <w:rPr>
                <w:rFonts w:ascii="Arial" w:eastAsia="Times New Roman" w:hAnsi="Arial" w:cs="Arial"/>
                <w:color w:val="000000"/>
                <w:kern w:val="24"/>
                <w:sz w:val="24"/>
                <w:szCs w:val="24"/>
                <w:lang w:val="en-US"/>
              </w:rPr>
              <w:t>NTC</w:t>
            </w:r>
            <w:r w:rsidRPr="009F6E1C">
              <w:rPr>
                <w:rFonts w:ascii="Arial" w:eastAsia="Times New Roman" w:hAnsi="Arial" w:cs="Arial"/>
                <w:color w:val="000000"/>
                <w:kern w:val="24"/>
                <w:sz w:val="24"/>
                <w:szCs w:val="24"/>
              </w:rPr>
              <w:t xml:space="preserve"> 50 кОм, с клипсой</w:t>
            </w:r>
          </w:p>
        </w:tc>
      </w:tr>
      <w:tr w:rsidR="00780638" w14:paraId="37643974" w14:textId="77777777" w:rsidTr="00780638">
        <w:trPr>
          <w:trHeight w:val="333"/>
        </w:trPr>
        <w:tc>
          <w:tcPr>
            <w:tcW w:w="678" w:type="dxa"/>
            <w:vAlign w:val="center"/>
          </w:tcPr>
          <w:p w14:paraId="5270A8D3" w14:textId="261BD691" w:rsidR="00780638" w:rsidRPr="00780638" w:rsidRDefault="00780638" w:rsidP="0078063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10</w:t>
            </w:r>
          </w:p>
        </w:tc>
        <w:tc>
          <w:tcPr>
            <w:tcW w:w="9892" w:type="dxa"/>
            <w:vAlign w:val="center"/>
          </w:tcPr>
          <w:p w14:paraId="2305FA68" w14:textId="68003E1C" w:rsidR="00780638" w:rsidRPr="009F6E1C" w:rsidRDefault="00780638" w:rsidP="00780638">
            <w:pPr>
              <w:rPr>
                <w:rFonts w:ascii="Arial" w:hAnsi="Arial" w:cs="Arial"/>
                <w:sz w:val="24"/>
                <w:szCs w:val="24"/>
              </w:rPr>
            </w:pPr>
            <w:r w:rsidRPr="009F6E1C">
              <w:rPr>
                <w:rFonts w:ascii="Arial" w:hAnsi="Arial" w:cs="Arial"/>
                <w:sz w:val="24"/>
                <w:szCs w:val="24"/>
              </w:rPr>
              <w:t>Датчик (реле) прот</w:t>
            </w:r>
            <w:r w:rsidR="00670A66">
              <w:rPr>
                <w:rFonts w:ascii="Arial" w:hAnsi="Arial" w:cs="Arial"/>
                <w:sz w:val="24"/>
                <w:szCs w:val="24"/>
              </w:rPr>
              <w:t>о</w:t>
            </w:r>
            <w:r w:rsidRPr="009F6E1C">
              <w:rPr>
                <w:rFonts w:ascii="Arial" w:hAnsi="Arial" w:cs="Arial"/>
                <w:sz w:val="24"/>
                <w:szCs w:val="24"/>
              </w:rPr>
              <w:t>ка ОВ с герконом</w:t>
            </w:r>
          </w:p>
        </w:tc>
      </w:tr>
    </w:tbl>
    <w:p w14:paraId="649E43E4" w14:textId="77777777" w:rsidR="00780638" w:rsidRPr="00780638" w:rsidRDefault="00780638" w:rsidP="00EB7482">
      <w:pPr>
        <w:rPr>
          <w:rFonts w:ascii="Arial" w:hAnsi="Arial" w:cs="Arial"/>
          <w:sz w:val="16"/>
          <w:szCs w:val="16"/>
        </w:rPr>
      </w:pPr>
    </w:p>
    <w:p w14:paraId="04D20A5D" w14:textId="77777777" w:rsidR="00EB7482" w:rsidRPr="00780638" w:rsidRDefault="000A68E5" w:rsidP="00EB7482">
      <w:pPr>
        <w:rPr>
          <w:rFonts w:ascii="Arial" w:hAnsi="Arial" w:cs="Arial"/>
          <w:sz w:val="40"/>
          <w:szCs w:val="40"/>
        </w:rPr>
      </w:pPr>
      <w:r w:rsidRPr="00907B99">
        <w:rPr>
          <w:rFonts w:ascii="Arial" w:hAnsi="Arial" w:cs="Arial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262464" behindDoc="0" locked="0" layoutInCell="1" allowOverlap="1" wp14:anchorId="41D54DD2" wp14:editId="17E9DD48">
                <wp:simplePos x="0" y="0"/>
                <wp:positionH relativeFrom="column">
                  <wp:posOffset>5962495</wp:posOffset>
                </wp:positionH>
                <wp:positionV relativeFrom="paragraph">
                  <wp:posOffset>178435</wp:posOffset>
                </wp:positionV>
                <wp:extent cx="739775" cy="276225"/>
                <wp:effectExtent l="0" t="0" r="0" b="9525"/>
                <wp:wrapNone/>
                <wp:docPr id="4362" name="Text Box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9775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22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CDF96B" w14:textId="77777777" w:rsidR="004B4EEB" w:rsidRPr="00C45C72" w:rsidRDefault="004B4EEB" w:rsidP="00AF6B26">
                            <w:pPr>
                              <w:jc w:val="right"/>
                              <w:rPr>
                                <w:rFonts w:ascii="Arial" w:hAnsi="Arial" w:cs="Arial"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24"/>
                                <w:szCs w:val="24"/>
                              </w:rPr>
                              <w:t xml:space="preserve">Табл. </w:t>
                            </w:r>
                            <w:r w:rsidRPr="00C45C72">
                              <w:rPr>
                                <w:rFonts w:ascii="Arial" w:hAnsi="Arial" w:cs="Arial"/>
                                <w:i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  <w:p w14:paraId="51E641E8" w14:textId="77777777" w:rsidR="004B4EEB" w:rsidRDefault="004B4EEB" w:rsidP="00AF6B2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6" o:spid="_x0000_s1079" type="#_x0000_t202" style="position:absolute;margin-left:469.5pt;margin-top:14.05pt;width:58.25pt;height:21.75pt;z-index:25126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" filled="f" stroked="f" strokecolor="black [3213]" strokeweight="1.75pt">
                <v:textbox>
                  <w:txbxContent>
                    <w:p w14:paraId="2DCDF96B" w14:textId="77777777" w:rsidR="004B4EEB" w:rsidRPr="00C45C72" w:rsidRDefault="004B4EEB" w:rsidP="00AF6B26">
                      <w:pPr>
                        <w:jc w:val="right"/>
                        <w:rPr>
                          <w:rFonts w:ascii="Arial" w:hAnsi="Arial" w:cs="Arial"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i/>
                          <w:sz w:val="24"/>
                          <w:szCs w:val="24"/>
                        </w:rPr>
                        <w:t xml:space="preserve">Табл. </w:t>
                      </w:r>
                      <w:r w:rsidRPr="00C45C72">
                        <w:rPr>
                          <w:rFonts w:ascii="Arial" w:hAnsi="Arial" w:cs="Arial"/>
                          <w:i/>
                          <w:sz w:val="24"/>
                          <w:szCs w:val="24"/>
                        </w:rPr>
                        <w:t>1</w:t>
                      </w:r>
                    </w:p>
                    <w:p w14:paraId="51E641E8" w14:textId="77777777" w:rsidR="004B4EEB" w:rsidRDefault="004B4EEB" w:rsidP="00AF6B26"/>
                  </w:txbxContent>
                </v:textbox>
              </v:shape>
            </w:pict>
          </mc:Fallback>
        </mc:AlternateContent>
      </w:r>
      <w:r w:rsidR="00AF6B26" w:rsidRPr="00907B99">
        <w:rPr>
          <w:rFonts w:ascii="Arial" w:hAnsi="Arial" w:cs="Arial"/>
          <w:sz w:val="40"/>
          <w:szCs w:val="40"/>
        </w:rPr>
        <w:t xml:space="preserve">5. Технические характеристики электрокотла </w:t>
      </w:r>
      <w:bookmarkEnd w:id="1"/>
    </w:p>
    <w:tbl>
      <w:tblPr>
        <w:tblStyle w:val="aa"/>
        <w:tblW w:w="10492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4A0" w:firstRow="1" w:lastRow="0" w:firstColumn="1" w:lastColumn="0" w:noHBand="0" w:noVBand="1"/>
      </w:tblPr>
      <w:tblGrid>
        <w:gridCol w:w="3759"/>
        <w:gridCol w:w="981"/>
        <w:gridCol w:w="2876"/>
        <w:gridCol w:w="2876"/>
      </w:tblGrid>
      <w:tr w:rsidR="00C352EA" w14:paraId="68E73874" w14:textId="77777777" w:rsidTr="00EB7482">
        <w:trPr>
          <w:trHeight w:val="417"/>
          <w:jc w:val="center"/>
        </w:trPr>
        <w:tc>
          <w:tcPr>
            <w:tcW w:w="4740" w:type="dxa"/>
            <w:gridSpan w:val="2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44199A62" w14:textId="77777777" w:rsidR="00C352EA" w:rsidRPr="00A204F3" w:rsidRDefault="00C352EA" w:rsidP="007A71CD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32352F">
              <w:rPr>
                <w:rFonts w:ascii="Arial" w:hAnsi="Arial" w:cs="Arial"/>
                <w:b/>
                <w:sz w:val="28"/>
                <w:szCs w:val="28"/>
              </w:rPr>
              <w:t xml:space="preserve">Модель </w:t>
            </w:r>
          </w:p>
        </w:tc>
        <w:tc>
          <w:tcPr>
            <w:tcW w:w="28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5C778504" w14:textId="1ADA36A9" w:rsidR="00C352EA" w:rsidRPr="00D57F91" w:rsidRDefault="00D57F91" w:rsidP="007A71CD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D57F91">
              <w:rPr>
                <w:rFonts w:ascii="Arial" w:hAnsi="Arial" w:cs="Arial"/>
                <w:b/>
                <w:sz w:val="24"/>
                <w:szCs w:val="24"/>
              </w:rPr>
              <w:t>EC</w:t>
            </w:r>
            <w:r w:rsidR="007129EA">
              <w:rPr>
                <w:rFonts w:ascii="Arial" w:hAnsi="Arial" w:cs="Arial"/>
                <w:b/>
                <w:sz w:val="24"/>
                <w:szCs w:val="24"/>
              </w:rPr>
              <w:t>12 (</w:t>
            </w:r>
            <w:r w:rsidR="00112A4E">
              <w:rPr>
                <w:rFonts w:ascii="Arial" w:hAnsi="Arial" w:cs="Arial"/>
                <w:b/>
                <w:sz w:val="24"/>
                <w:szCs w:val="24"/>
              </w:rPr>
              <w:t>2</w:t>
            </w:r>
            <w:r w:rsidR="007129EA"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="007A71CD" w:rsidRPr="00D57F91">
              <w:rPr>
                <w:rFonts w:ascii="Arial" w:hAnsi="Arial" w:cs="Arial"/>
                <w:b/>
                <w:sz w:val="24"/>
                <w:szCs w:val="24"/>
              </w:rPr>
              <w:t>12</w:t>
            </w:r>
            <w:r w:rsidR="007129EA">
              <w:rPr>
                <w:rFonts w:ascii="Arial" w:hAnsi="Arial" w:cs="Arial"/>
                <w:b/>
                <w:sz w:val="24"/>
                <w:szCs w:val="24"/>
              </w:rPr>
              <w:t>)</w:t>
            </w:r>
            <w:r w:rsidR="007A71CD" w:rsidRPr="00D57F91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28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14:paraId="1305D2FD" w14:textId="2F0229DB" w:rsidR="00C352EA" w:rsidRPr="00D57F91" w:rsidRDefault="00D57F91" w:rsidP="007A71CD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D57F91">
              <w:rPr>
                <w:rFonts w:ascii="Arial" w:hAnsi="Arial" w:cs="Arial"/>
                <w:b/>
                <w:sz w:val="24"/>
                <w:szCs w:val="24"/>
              </w:rPr>
              <w:t>EC</w:t>
            </w:r>
            <w:r w:rsidR="007129EA">
              <w:rPr>
                <w:rFonts w:ascii="Arial" w:hAnsi="Arial" w:cs="Arial"/>
                <w:b/>
                <w:sz w:val="24"/>
                <w:szCs w:val="24"/>
              </w:rPr>
              <w:t>15</w:t>
            </w:r>
            <w:r w:rsidRPr="00D57F91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 w:rsidR="007129EA">
              <w:rPr>
                <w:rFonts w:ascii="Arial" w:hAnsi="Arial" w:cs="Arial"/>
                <w:b/>
                <w:sz w:val="24"/>
                <w:szCs w:val="24"/>
              </w:rPr>
              <w:t>(</w:t>
            </w:r>
            <w:r w:rsidR="00112A4E">
              <w:rPr>
                <w:rFonts w:ascii="Arial" w:hAnsi="Arial" w:cs="Arial"/>
                <w:b/>
                <w:sz w:val="24"/>
                <w:szCs w:val="24"/>
              </w:rPr>
              <w:t>2.5</w:t>
            </w:r>
            <w:r w:rsidR="007129EA"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="002747BD" w:rsidRPr="00D57F91">
              <w:rPr>
                <w:rFonts w:ascii="Arial" w:hAnsi="Arial" w:cs="Arial"/>
                <w:b/>
                <w:sz w:val="24"/>
                <w:szCs w:val="24"/>
              </w:rPr>
              <w:t>15</w:t>
            </w:r>
            <w:r w:rsidR="007129EA">
              <w:rPr>
                <w:rFonts w:ascii="Arial" w:hAnsi="Arial" w:cs="Arial"/>
                <w:b/>
                <w:sz w:val="24"/>
                <w:szCs w:val="24"/>
              </w:rPr>
              <w:t>)</w:t>
            </w:r>
          </w:p>
        </w:tc>
      </w:tr>
      <w:tr w:rsidR="009F455D" w14:paraId="6ACB7170" w14:textId="77777777" w:rsidTr="00EB7482">
        <w:trPr>
          <w:trHeight w:val="417"/>
          <w:jc w:val="center"/>
        </w:trPr>
        <w:tc>
          <w:tcPr>
            <w:tcW w:w="4740" w:type="dxa"/>
            <w:gridSpan w:val="2"/>
            <w:shd w:val="clear" w:color="auto" w:fill="auto"/>
            <w:vAlign w:val="center"/>
          </w:tcPr>
          <w:p w14:paraId="7E930381" w14:textId="3EBE7BEA" w:rsidR="009F455D" w:rsidRPr="0032352F" w:rsidRDefault="002B1AA1" w:rsidP="007A71C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Подключение</w:t>
            </w:r>
          </w:p>
        </w:tc>
        <w:tc>
          <w:tcPr>
            <w:tcW w:w="5752" w:type="dxa"/>
            <w:gridSpan w:val="2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68FA70EF" w14:textId="58B21214" w:rsidR="009F455D" w:rsidRDefault="009F455D" w:rsidP="007A71C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Трёхфазное</w:t>
            </w:r>
            <w:r w:rsidR="008B305A" w:rsidRPr="008B305A">
              <w:rPr>
                <w:rFonts w:ascii="Arial" w:hAnsi="Arial" w:cs="Arial"/>
                <w:sz w:val="32"/>
                <w:szCs w:val="32"/>
              </w:rPr>
              <w:t>*</w:t>
            </w:r>
            <w:r w:rsidR="008B305A">
              <w:rPr>
                <w:rFonts w:ascii="Arial" w:hAnsi="Arial" w:cs="Arial"/>
                <w:sz w:val="24"/>
                <w:szCs w:val="24"/>
              </w:rPr>
              <w:t xml:space="preserve"> / Однофазное</w:t>
            </w:r>
          </w:p>
        </w:tc>
      </w:tr>
      <w:tr w:rsidR="00BD17AF" w14:paraId="5487EA8A" w14:textId="77777777" w:rsidTr="00BD17AF">
        <w:trPr>
          <w:trHeight w:val="417"/>
          <w:jc w:val="center"/>
        </w:trPr>
        <w:tc>
          <w:tcPr>
            <w:tcW w:w="3759" w:type="dxa"/>
            <w:shd w:val="clear" w:color="auto" w:fill="auto"/>
            <w:vAlign w:val="center"/>
          </w:tcPr>
          <w:p w14:paraId="3C285F1A" w14:textId="0C8740D6" w:rsidR="00BD17AF" w:rsidRPr="0032352F" w:rsidRDefault="00BD17AF" w:rsidP="007A71C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Напряжение / частота</w:t>
            </w:r>
          </w:p>
        </w:tc>
        <w:tc>
          <w:tcPr>
            <w:tcW w:w="981" w:type="dxa"/>
            <w:shd w:val="clear" w:color="auto" w:fill="auto"/>
            <w:vAlign w:val="center"/>
          </w:tcPr>
          <w:p w14:paraId="73D54C52" w14:textId="77777777" w:rsidR="00BD17AF" w:rsidRPr="0032352F" w:rsidRDefault="00BD17AF" w:rsidP="007A71C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876" w:type="dxa"/>
            <w:tcBorders>
              <w:top w:val="single" w:sz="6" w:space="0" w:color="auto"/>
            </w:tcBorders>
            <w:shd w:val="clear" w:color="auto" w:fill="auto"/>
            <w:vAlign w:val="center"/>
          </w:tcPr>
          <w:p w14:paraId="7F4BD5B1" w14:textId="248B4B88" w:rsidR="00BD17AF" w:rsidRDefault="00BD17AF" w:rsidP="001A260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~380</w:t>
            </w:r>
            <w:r w:rsidR="00907B99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1901F0">
              <w:rPr>
                <w:rFonts w:ascii="Arial" w:hAnsi="Arial" w:cs="Arial"/>
                <w:sz w:val="24"/>
                <w:szCs w:val="24"/>
              </w:rPr>
              <w:t>В</w:t>
            </w:r>
            <w:r>
              <w:rPr>
                <w:rFonts w:ascii="Arial" w:hAnsi="Arial" w:cs="Arial"/>
                <w:sz w:val="24"/>
                <w:szCs w:val="24"/>
              </w:rPr>
              <w:t xml:space="preserve"> / ~220</w:t>
            </w:r>
            <w:r w:rsidR="00907B99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1901F0">
              <w:rPr>
                <w:rFonts w:ascii="Arial" w:hAnsi="Arial" w:cs="Arial"/>
                <w:sz w:val="24"/>
                <w:szCs w:val="24"/>
              </w:rPr>
              <w:t>В</w:t>
            </w:r>
            <w:r>
              <w:rPr>
                <w:rFonts w:ascii="Arial" w:hAnsi="Arial" w:cs="Arial"/>
                <w:sz w:val="24"/>
                <w:szCs w:val="24"/>
              </w:rPr>
              <w:t xml:space="preserve"> / 50</w:t>
            </w:r>
            <w:r w:rsidR="00907B99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Гц</w:t>
            </w:r>
          </w:p>
        </w:tc>
        <w:tc>
          <w:tcPr>
            <w:tcW w:w="2876" w:type="dxa"/>
            <w:tcBorders>
              <w:top w:val="single" w:sz="6" w:space="0" w:color="auto"/>
            </w:tcBorders>
            <w:shd w:val="clear" w:color="auto" w:fill="auto"/>
            <w:vAlign w:val="center"/>
          </w:tcPr>
          <w:p w14:paraId="58DDEADC" w14:textId="24923E95" w:rsidR="00BD17AF" w:rsidRDefault="00BD17AF" w:rsidP="001A260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~400</w:t>
            </w:r>
            <w:r w:rsidR="00907B99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1901F0">
              <w:rPr>
                <w:rFonts w:ascii="Arial" w:hAnsi="Arial" w:cs="Arial"/>
                <w:sz w:val="24"/>
                <w:szCs w:val="24"/>
              </w:rPr>
              <w:t>В</w:t>
            </w:r>
            <w:r>
              <w:rPr>
                <w:rFonts w:ascii="Arial" w:hAnsi="Arial" w:cs="Arial"/>
                <w:sz w:val="24"/>
                <w:szCs w:val="24"/>
              </w:rPr>
              <w:t xml:space="preserve"> / ~230</w:t>
            </w:r>
            <w:r w:rsidR="00907B99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1901F0">
              <w:rPr>
                <w:rFonts w:ascii="Arial" w:hAnsi="Arial" w:cs="Arial"/>
                <w:sz w:val="24"/>
                <w:szCs w:val="24"/>
              </w:rPr>
              <w:t>В</w:t>
            </w:r>
            <w:r>
              <w:rPr>
                <w:rFonts w:ascii="Arial" w:hAnsi="Arial" w:cs="Arial"/>
                <w:sz w:val="24"/>
                <w:szCs w:val="24"/>
              </w:rPr>
              <w:t xml:space="preserve"> / 50</w:t>
            </w:r>
            <w:r w:rsidR="00907B99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Гц</w:t>
            </w:r>
          </w:p>
        </w:tc>
      </w:tr>
      <w:tr w:rsidR="007F2B9D" w14:paraId="1BF2FC40" w14:textId="77777777" w:rsidTr="006759C6">
        <w:trPr>
          <w:trHeight w:val="417"/>
          <w:jc w:val="center"/>
        </w:trPr>
        <w:tc>
          <w:tcPr>
            <w:tcW w:w="3759" w:type="dxa"/>
            <w:shd w:val="clear" w:color="auto" w:fill="auto"/>
            <w:vAlign w:val="center"/>
          </w:tcPr>
          <w:p w14:paraId="060246D7" w14:textId="649E9D5E" w:rsidR="007F2B9D" w:rsidRPr="0032352F" w:rsidRDefault="007F2B9D" w:rsidP="007F2B9D">
            <w:pPr>
              <w:rPr>
                <w:rFonts w:ascii="Arial" w:hAnsi="Arial" w:cs="Arial"/>
                <w:sz w:val="24"/>
                <w:szCs w:val="24"/>
              </w:rPr>
            </w:pPr>
            <w:r w:rsidRPr="0032352F">
              <w:rPr>
                <w:rFonts w:ascii="Arial" w:hAnsi="Arial" w:cs="Arial"/>
                <w:sz w:val="24"/>
                <w:szCs w:val="24"/>
              </w:rPr>
              <w:t xml:space="preserve">Мощность </w:t>
            </w:r>
            <w:r>
              <w:rPr>
                <w:rFonts w:ascii="Arial" w:hAnsi="Arial" w:cs="Arial"/>
                <w:sz w:val="24"/>
                <w:szCs w:val="24"/>
              </w:rPr>
              <w:t>максимальн</w:t>
            </w:r>
            <w:r w:rsidR="00BD1BE2">
              <w:rPr>
                <w:rFonts w:ascii="Arial" w:hAnsi="Arial" w:cs="Arial"/>
                <w:sz w:val="24"/>
                <w:szCs w:val="24"/>
              </w:rPr>
              <w:t>а</w:t>
            </w:r>
            <w:r>
              <w:rPr>
                <w:rFonts w:ascii="Arial" w:hAnsi="Arial" w:cs="Arial"/>
                <w:sz w:val="24"/>
                <w:szCs w:val="24"/>
              </w:rPr>
              <w:t>я</w:t>
            </w:r>
          </w:p>
        </w:tc>
        <w:tc>
          <w:tcPr>
            <w:tcW w:w="981" w:type="dxa"/>
            <w:vMerge w:val="restart"/>
            <w:shd w:val="clear" w:color="auto" w:fill="auto"/>
            <w:vAlign w:val="center"/>
          </w:tcPr>
          <w:p w14:paraId="20646B44" w14:textId="77777777" w:rsidR="007F2B9D" w:rsidRPr="0032352F" w:rsidRDefault="007F2B9D" w:rsidP="007A71C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2352F">
              <w:rPr>
                <w:rFonts w:ascii="Arial" w:hAnsi="Arial" w:cs="Arial"/>
                <w:sz w:val="24"/>
                <w:szCs w:val="24"/>
              </w:rPr>
              <w:t>кВт</w:t>
            </w:r>
          </w:p>
        </w:tc>
        <w:tc>
          <w:tcPr>
            <w:tcW w:w="2876" w:type="dxa"/>
            <w:shd w:val="clear" w:color="auto" w:fill="auto"/>
            <w:vAlign w:val="center"/>
          </w:tcPr>
          <w:p w14:paraId="0ECE6C0E" w14:textId="2C8A66D2" w:rsidR="007F2B9D" w:rsidRPr="008F732C" w:rsidRDefault="006A14BE" w:rsidP="007A71C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>,0</w:t>
            </w:r>
            <w:r>
              <w:rPr>
                <w:rFonts w:ascii="Arial" w:hAnsi="Arial" w:cs="Arial"/>
                <w:sz w:val="24"/>
                <w:szCs w:val="24"/>
              </w:rPr>
              <w:t xml:space="preserve"> - </w:t>
            </w:r>
            <w:r w:rsidR="007F2B9D" w:rsidRPr="008F732C">
              <w:rPr>
                <w:rFonts w:ascii="Arial" w:hAnsi="Arial" w:cs="Arial"/>
                <w:sz w:val="24"/>
                <w:szCs w:val="24"/>
              </w:rPr>
              <w:t xml:space="preserve">12,0 </w:t>
            </w:r>
          </w:p>
        </w:tc>
        <w:tc>
          <w:tcPr>
            <w:tcW w:w="2876" w:type="dxa"/>
            <w:shd w:val="clear" w:color="auto" w:fill="auto"/>
            <w:vAlign w:val="center"/>
          </w:tcPr>
          <w:p w14:paraId="405822BC" w14:textId="115CF0D6" w:rsidR="007F2B9D" w:rsidRPr="008F732C" w:rsidRDefault="006A14BE" w:rsidP="007A71C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  <w:r w:rsidRPr="006A14BE">
              <w:rPr>
                <w:rFonts w:ascii="Arial" w:hAnsi="Arial" w:cs="Arial"/>
                <w:sz w:val="24"/>
                <w:szCs w:val="24"/>
              </w:rPr>
              <w:t>,5 - 1</w:t>
            </w:r>
            <w:r w:rsidR="007F2B9D" w:rsidRPr="008F732C">
              <w:rPr>
                <w:rFonts w:ascii="Arial" w:hAnsi="Arial" w:cs="Arial"/>
                <w:sz w:val="24"/>
                <w:szCs w:val="24"/>
              </w:rPr>
              <w:t xml:space="preserve">5,0 </w:t>
            </w:r>
          </w:p>
        </w:tc>
      </w:tr>
      <w:tr w:rsidR="00BD17AF" w14:paraId="44C4B2AF" w14:textId="77777777" w:rsidTr="00BD17AF">
        <w:trPr>
          <w:trHeight w:val="486"/>
          <w:jc w:val="center"/>
        </w:trPr>
        <w:tc>
          <w:tcPr>
            <w:tcW w:w="3759" w:type="dxa"/>
            <w:shd w:val="clear" w:color="auto" w:fill="auto"/>
            <w:vAlign w:val="center"/>
          </w:tcPr>
          <w:p w14:paraId="1E2DC26D" w14:textId="340804C1" w:rsidR="00BD17AF" w:rsidRPr="007F2B9D" w:rsidRDefault="00BD17AF" w:rsidP="00BD17AF">
            <w:pPr>
              <w:rPr>
                <w:rFonts w:ascii="Arial" w:hAnsi="Arial" w:cs="Arial"/>
                <w:sz w:val="24"/>
                <w:szCs w:val="24"/>
              </w:rPr>
            </w:pPr>
            <w:r w:rsidRPr="0032352F">
              <w:rPr>
                <w:rFonts w:ascii="Arial" w:hAnsi="Arial" w:cs="Arial"/>
                <w:sz w:val="24"/>
                <w:szCs w:val="24"/>
              </w:rPr>
              <w:t xml:space="preserve">Мощность </w:t>
            </w:r>
            <w:r>
              <w:rPr>
                <w:rFonts w:ascii="Arial" w:hAnsi="Arial" w:cs="Arial"/>
                <w:sz w:val="24"/>
                <w:szCs w:val="24"/>
              </w:rPr>
              <w:t>минимальн</w:t>
            </w:r>
            <w:r w:rsidR="00BD1BE2">
              <w:rPr>
                <w:rFonts w:ascii="Arial" w:hAnsi="Arial" w:cs="Arial"/>
                <w:sz w:val="24"/>
                <w:szCs w:val="24"/>
              </w:rPr>
              <w:t>а</w:t>
            </w:r>
            <w:r>
              <w:rPr>
                <w:rFonts w:ascii="Arial" w:hAnsi="Arial" w:cs="Arial"/>
                <w:sz w:val="24"/>
                <w:szCs w:val="24"/>
              </w:rPr>
              <w:t>я</w:t>
            </w:r>
          </w:p>
        </w:tc>
        <w:tc>
          <w:tcPr>
            <w:tcW w:w="981" w:type="dxa"/>
            <w:vMerge/>
            <w:shd w:val="clear" w:color="auto" w:fill="auto"/>
            <w:vAlign w:val="center"/>
          </w:tcPr>
          <w:p w14:paraId="5C8882EC" w14:textId="77777777" w:rsidR="00BD17AF" w:rsidRPr="0032352F" w:rsidRDefault="00BD17AF" w:rsidP="007A71C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876" w:type="dxa"/>
            <w:shd w:val="clear" w:color="auto" w:fill="auto"/>
            <w:vAlign w:val="center"/>
          </w:tcPr>
          <w:p w14:paraId="314F02A4" w14:textId="1F159793" w:rsidR="00BD17AF" w:rsidRPr="008F732C" w:rsidRDefault="00112A4E" w:rsidP="002747B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  <w:r w:rsidR="00BD17AF" w:rsidRPr="008F732C">
              <w:rPr>
                <w:rFonts w:ascii="Arial" w:hAnsi="Arial" w:cs="Arial"/>
                <w:sz w:val="24"/>
                <w:szCs w:val="24"/>
              </w:rPr>
              <w:t xml:space="preserve">,0 </w:t>
            </w:r>
          </w:p>
        </w:tc>
        <w:tc>
          <w:tcPr>
            <w:tcW w:w="2876" w:type="dxa"/>
            <w:shd w:val="clear" w:color="auto" w:fill="auto"/>
            <w:vAlign w:val="center"/>
          </w:tcPr>
          <w:p w14:paraId="69A914FE" w14:textId="49B2F84F" w:rsidR="00BD17AF" w:rsidRPr="008F732C" w:rsidRDefault="00112A4E" w:rsidP="002747B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2,5</w:t>
            </w:r>
          </w:p>
        </w:tc>
      </w:tr>
      <w:tr w:rsidR="00C352EA" w14:paraId="57B0A438" w14:textId="77777777" w:rsidTr="002B1AA1">
        <w:trPr>
          <w:trHeight w:val="417"/>
          <w:jc w:val="center"/>
        </w:trPr>
        <w:tc>
          <w:tcPr>
            <w:tcW w:w="3759" w:type="dxa"/>
            <w:shd w:val="clear" w:color="auto" w:fill="auto"/>
            <w:vAlign w:val="center"/>
          </w:tcPr>
          <w:p w14:paraId="4907C428" w14:textId="77777777" w:rsidR="00C352EA" w:rsidRPr="0032352F" w:rsidRDefault="00C352EA" w:rsidP="007A71C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Количество ТЭНов</w:t>
            </w:r>
          </w:p>
        </w:tc>
        <w:tc>
          <w:tcPr>
            <w:tcW w:w="981" w:type="dxa"/>
            <w:shd w:val="clear" w:color="auto" w:fill="auto"/>
            <w:vAlign w:val="center"/>
          </w:tcPr>
          <w:p w14:paraId="49FD118A" w14:textId="77777777" w:rsidR="00C352EA" w:rsidRPr="0032352F" w:rsidRDefault="00C352EA" w:rsidP="007A71C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шт.</w:t>
            </w:r>
          </w:p>
        </w:tc>
        <w:tc>
          <w:tcPr>
            <w:tcW w:w="5752" w:type="dxa"/>
            <w:gridSpan w:val="2"/>
            <w:shd w:val="clear" w:color="auto" w:fill="auto"/>
            <w:vAlign w:val="center"/>
          </w:tcPr>
          <w:p w14:paraId="4D89382E" w14:textId="268820B9" w:rsidR="00C352EA" w:rsidRPr="0032352F" w:rsidRDefault="00C352EA" w:rsidP="007A71C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  <w:tr w:rsidR="00C352EA" w14:paraId="1E74FE60" w14:textId="77777777" w:rsidTr="002B1AA1">
        <w:trPr>
          <w:trHeight w:val="417"/>
          <w:jc w:val="center"/>
        </w:trPr>
        <w:tc>
          <w:tcPr>
            <w:tcW w:w="3759" w:type="dxa"/>
            <w:shd w:val="clear" w:color="auto" w:fill="auto"/>
            <w:vAlign w:val="center"/>
          </w:tcPr>
          <w:p w14:paraId="2E98E3DE" w14:textId="77777777" w:rsidR="00C352EA" w:rsidRPr="0032352F" w:rsidRDefault="00C352EA" w:rsidP="007A71CD">
            <w:pPr>
              <w:rPr>
                <w:rFonts w:ascii="Arial" w:hAnsi="Arial" w:cs="Arial"/>
                <w:sz w:val="24"/>
                <w:szCs w:val="24"/>
              </w:rPr>
            </w:pPr>
            <w:r w:rsidRPr="0032352F">
              <w:rPr>
                <w:rFonts w:ascii="Arial" w:hAnsi="Arial" w:cs="Arial"/>
                <w:sz w:val="24"/>
                <w:szCs w:val="24"/>
              </w:rPr>
              <w:t xml:space="preserve">КПД </w:t>
            </w:r>
          </w:p>
        </w:tc>
        <w:tc>
          <w:tcPr>
            <w:tcW w:w="981" w:type="dxa"/>
            <w:shd w:val="clear" w:color="auto" w:fill="auto"/>
            <w:vAlign w:val="center"/>
          </w:tcPr>
          <w:p w14:paraId="3A6A883A" w14:textId="77777777" w:rsidR="00C352EA" w:rsidRPr="0032352F" w:rsidRDefault="00C352EA" w:rsidP="007A71C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2352F">
              <w:rPr>
                <w:rFonts w:ascii="Arial" w:hAnsi="Arial" w:cs="Arial"/>
                <w:sz w:val="24"/>
                <w:szCs w:val="24"/>
              </w:rPr>
              <w:t>%</w:t>
            </w:r>
          </w:p>
        </w:tc>
        <w:tc>
          <w:tcPr>
            <w:tcW w:w="5752" w:type="dxa"/>
            <w:gridSpan w:val="2"/>
            <w:shd w:val="clear" w:color="auto" w:fill="auto"/>
            <w:vAlign w:val="center"/>
          </w:tcPr>
          <w:p w14:paraId="5E089CFF" w14:textId="516458BA" w:rsidR="00C352EA" w:rsidRPr="0032352F" w:rsidRDefault="00C352EA" w:rsidP="007A71C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2352F">
              <w:rPr>
                <w:rFonts w:ascii="Arial" w:hAnsi="Arial" w:cs="Arial"/>
                <w:sz w:val="24"/>
                <w:szCs w:val="24"/>
              </w:rPr>
              <w:t>~ 99,5</w:t>
            </w:r>
          </w:p>
        </w:tc>
      </w:tr>
      <w:tr w:rsidR="00C352EA" w14:paraId="2649561E" w14:textId="77777777" w:rsidTr="002B1AA1">
        <w:trPr>
          <w:trHeight w:val="417"/>
          <w:jc w:val="center"/>
        </w:trPr>
        <w:tc>
          <w:tcPr>
            <w:tcW w:w="3759" w:type="dxa"/>
            <w:shd w:val="clear" w:color="auto" w:fill="auto"/>
            <w:vAlign w:val="center"/>
          </w:tcPr>
          <w:p w14:paraId="094F5B28" w14:textId="77777777" w:rsidR="00C352EA" w:rsidRPr="0032352F" w:rsidRDefault="00C352EA" w:rsidP="007A71CD">
            <w:pPr>
              <w:rPr>
                <w:rFonts w:ascii="Arial" w:hAnsi="Arial" w:cs="Arial"/>
                <w:sz w:val="24"/>
                <w:szCs w:val="24"/>
              </w:rPr>
            </w:pPr>
            <w:r w:rsidRPr="0032352F">
              <w:rPr>
                <w:rFonts w:ascii="Arial" w:eastAsia="Franklin Gothic Heavy" w:hAnsi="Arial" w:cs="Arial"/>
                <w:color w:val="000000"/>
                <w:sz w:val="24"/>
                <w:szCs w:val="24"/>
                <w:shd w:val="clear" w:color="auto" w:fill="FFFFFF"/>
                <w:lang w:bidi="ru-RU"/>
              </w:rPr>
              <w:t>Температура ОВ</w:t>
            </w:r>
          </w:p>
        </w:tc>
        <w:tc>
          <w:tcPr>
            <w:tcW w:w="981" w:type="dxa"/>
            <w:shd w:val="clear" w:color="auto" w:fill="auto"/>
            <w:vAlign w:val="center"/>
          </w:tcPr>
          <w:p w14:paraId="4468BC70" w14:textId="77777777" w:rsidR="00C352EA" w:rsidRPr="0032352F" w:rsidRDefault="00C352EA" w:rsidP="007A71C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2352F">
              <w:rPr>
                <w:rFonts w:ascii="Arial" w:eastAsia="Franklin Gothic Book" w:hAnsi="Arial" w:cs="Arial"/>
                <w:sz w:val="24"/>
                <w:szCs w:val="24"/>
              </w:rPr>
              <w:t>°С</w:t>
            </w:r>
          </w:p>
        </w:tc>
        <w:tc>
          <w:tcPr>
            <w:tcW w:w="5752" w:type="dxa"/>
            <w:gridSpan w:val="2"/>
            <w:shd w:val="clear" w:color="auto" w:fill="auto"/>
            <w:vAlign w:val="center"/>
          </w:tcPr>
          <w:p w14:paraId="5EEC64E0" w14:textId="04189FC3" w:rsidR="00C352EA" w:rsidRPr="0032352F" w:rsidRDefault="00C352EA" w:rsidP="007A71C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  <w:r w:rsidRPr="0032352F">
              <w:rPr>
                <w:rFonts w:ascii="Arial" w:hAnsi="Arial" w:cs="Arial"/>
                <w:sz w:val="24"/>
                <w:szCs w:val="24"/>
              </w:rPr>
              <w:t>0 - 80</w:t>
            </w:r>
          </w:p>
        </w:tc>
      </w:tr>
      <w:tr w:rsidR="001A2600" w14:paraId="3D7A4E71" w14:textId="77777777" w:rsidTr="002B1AA1">
        <w:trPr>
          <w:trHeight w:val="417"/>
          <w:jc w:val="center"/>
        </w:trPr>
        <w:tc>
          <w:tcPr>
            <w:tcW w:w="3759" w:type="dxa"/>
            <w:shd w:val="clear" w:color="auto" w:fill="auto"/>
            <w:vAlign w:val="center"/>
          </w:tcPr>
          <w:p w14:paraId="66797445" w14:textId="77777777" w:rsidR="001A2600" w:rsidRPr="0032352F" w:rsidRDefault="001A2600" w:rsidP="007A71CD">
            <w:pPr>
              <w:rPr>
                <w:rFonts w:ascii="Arial" w:hAnsi="Arial" w:cs="Arial"/>
                <w:sz w:val="24"/>
                <w:szCs w:val="24"/>
              </w:rPr>
            </w:pPr>
            <w:r w:rsidRPr="0032352F">
              <w:rPr>
                <w:rFonts w:ascii="Arial" w:hAnsi="Arial" w:cs="Arial"/>
                <w:sz w:val="24"/>
                <w:szCs w:val="24"/>
              </w:rPr>
              <w:t>Мин. рабочее давление ОВ</w:t>
            </w:r>
          </w:p>
        </w:tc>
        <w:tc>
          <w:tcPr>
            <w:tcW w:w="981" w:type="dxa"/>
            <w:vMerge w:val="restart"/>
            <w:shd w:val="clear" w:color="auto" w:fill="auto"/>
            <w:vAlign w:val="center"/>
          </w:tcPr>
          <w:p w14:paraId="12CB66AD" w14:textId="4CA0D64E" w:rsidR="001A2600" w:rsidRPr="0032352F" w:rsidRDefault="001A2600" w:rsidP="001A2600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МПа</w:t>
            </w:r>
          </w:p>
        </w:tc>
        <w:tc>
          <w:tcPr>
            <w:tcW w:w="5752" w:type="dxa"/>
            <w:gridSpan w:val="2"/>
            <w:shd w:val="clear" w:color="auto" w:fill="auto"/>
            <w:vAlign w:val="center"/>
          </w:tcPr>
          <w:p w14:paraId="7B5EFAC7" w14:textId="7FA84673" w:rsidR="001A2600" w:rsidRPr="0032352F" w:rsidRDefault="001A2600" w:rsidP="007A71C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2352F">
              <w:rPr>
                <w:rFonts w:ascii="Arial" w:hAnsi="Arial" w:cs="Arial"/>
                <w:sz w:val="24"/>
                <w:szCs w:val="24"/>
              </w:rPr>
              <w:t>0,</w:t>
            </w:r>
            <w:r>
              <w:rPr>
                <w:rFonts w:ascii="Arial" w:hAnsi="Arial" w:cs="Arial"/>
                <w:sz w:val="24"/>
                <w:szCs w:val="24"/>
                <w:lang w:val="en-US"/>
              </w:rPr>
              <w:t>0</w:t>
            </w:r>
            <w:r w:rsidRPr="0032352F"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  <w:tr w:rsidR="001A2600" w14:paraId="7FD5EDE7" w14:textId="77777777" w:rsidTr="002B1AA1">
        <w:trPr>
          <w:trHeight w:val="417"/>
          <w:jc w:val="center"/>
        </w:trPr>
        <w:tc>
          <w:tcPr>
            <w:tcW w:w="3759" w:type="dxa"/>
            <w:shd w:val="clear" w:color="auto" w:fill="auto"/>
            <w:vAlign w:val="center"/>
          </w:tcPr>
          <w:p w14:paraId="1820100F" w14:textId="77777777" w:rsidR="001A2600" w:rsidRPr="0032352F" w:rsidRDefault="001A2600" w:rsidP="007A71CD">
            <w:pPr>
              <w:rPr>
                <w:rFonts w:ascii="Arial" w:hAnsi="Arial" w:cs="Arial"/>
                <w:sz w:val="24"/>
                <w:szCs w:val="24"/>
              </w:rPr>
            </w:pPr>
            <w:r w:rsidRPr="0032352F">
              <w:rPr>
                <w:rFonts w:ascii="Arial" w:hAnsi="Arial" w:cs="Arial"/>
                <w:sz w:val="24"/>
                <w:szCs w:val="24"/>
              </w:rPr>
              <w:t>Макс. рабочее давление ОВ</w:t>
            </w:r>
          </w:p>
        </w:tc>
        <w:tc>
          <w:tcPr>
            <w:tcW w:w="981" w:type="dxa"/>
            <w:vMerge/>
            <w:shd w:val="clear" w:color="auto" w:fill="auto"/>
            <w:vAlign w:val="center"/>
          </w:tcPr>
          <w:p w14:paraId="2114BC1C" w14:textId="77777777" w:rsidR="001A2600" w:rsidRPr="0032352F" w:rsidRDefault="001A2600" w:rsidP="007A71C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752" w:type="dxa"/>
            <w:gridSpan w:val="2"/>
            <w:shd w:val="clear" w:color="auto" w:fill="auto"/>
            <w:vAlign w:val="center"/>
          </w:tcPr>
          <w:p w14:paraId="4DA5289A" w14:textId="45426DF5" w:rsidR="001A2600" w:rsidRPr="0032352F" w:rsidRDefault="001A2600" w:rsidP="007A71C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0</w:t>
            </w:r>
            <w:r>
              <w:rPr>
                <w:rFonts w:ascii="Arial" w:hAnsi="Arial" w:cs="Arial"/>
                <w:sz w:val="24"/>
                <w:szCs w:val="24"/>
              </w:rPr>
              <w:t>,</w:t>
            </w:r>
            <w:r w:rsidR="00112A4E">
              <w:rPr>
                <w:rFonts w:ascii="Arial" w:hAnsi="Arial" w:cs="Arial"/>
                <w:sz w:val="24"/>
                <w:szCs w:val="24"/>
              </w:rPr>
              <w:t>28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</w:tr>
      <w:tr w:rsidR="001A2600" w14:paraId="1441BD3A" w14:textId="77777777" w:rsidTr="002B1AA1">
        <w:trPr>
          <w:trHeight w:val="417"/>
          <w:jc w:val="center"/>
        </w:trPr>
        <w:tc>
          <w:tcPr>
            <w:tcW w:w="3759" w:type="dxa"/>
            <w:shd w:val="clear" w:color="auto" w:fill="auto"/>
            <w:vAlign w:val="center"/>
          </w:tcPr>
          <w:p w14:paraId="4D14AFC7" w14:textId="77777777" w:rsidR="001A2600" w:rsidRPr="0032352F" w:rsidRDefault="001A2600" w:rsidP="007A71CD">
            <w:pPr>
              <w:rPr>
                <w:rFonts w:ascii="Arial" w:hAnsi="Arial" w:cs="Arial"/>
                <w:sz w:val="24"/>
                <w:szCs w:val="24"/>
              </w:rPr>
            </w:pPr>
            <w:r w:rsidRPr="0032352F">
              <w:rPr>
                <w:rFonts w:ascii="Arial" w:hAnsi="Arial" w:cs="Arial"/>
                <w:sz w:val="24"/>
                <w:szCs w:val="24"/>
              </w:rPr>
              <w:t>Ном. рабочее давление ОВ</w:t>
            </w:r>
          </w:p>
        </w:tc>
        <w:tc>
          <w:tcPr>
            <w:tcW w:w="981" w:type="dxa"/>
            <w:vMerge/>
            <w:shd w:val="clear" w:color="auto" w:fill="auto"/>
            <w:vAlign w:val="center"/>
          </w:tcPr>
          <w:p w14:paraId="2DA83EAF" w14:textId="77777777" w:rsidR="001A2600" w:rsidRPr="0032352F" w:rsidRDefault="001A2600" w:rsidP="007A71C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5752" w:type="dxa"/>
            <w:gridSpan w:val="2"/>
            <w:shd w:val="clear" w:color="auto" w:fill="auto"/>
            <w:vAlign w:val="center"/>
          </w:tcPr>
          <w:p w14:paraId="6DE79312" w14:textId="22DC7296" w:rsidR="001A2600" w:rsidRPr="0032352F" w:rsidRDefault="001A2600" w:rsidP="007A71C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  <w:lang w:val="en-US"/>
              </w:rPr>
              <w:t>0</w:t>
            </w:r>
            <w:r>
              <w:rPr>
                <w:rFonts w:ascii="Arial" w:hAnsi="Arial" w:cs="Arial"/>
                <w:sz w:val="24"/>
                <w:szCs w:val="24"/>
              </w:rPr>
              <w:t>,</w:t>
            </w:r>
            <w:r w:rsidRPr="0032352F">
              <w:rPr>
                <w:rFonts w:ascii="Arial" w:hAnsi="Arial" w:cs="Arial"/>
                <w:sz w:val="24"/>
                <w:szCs w:val="24"/>
              </w:rPr>
              <w:t xml:space="preserve">13 – </w:t>
            </w:r>
            <w:r>
              <w:rPr>
                <w:rFonts w:ascii="Arial" w:hAnsi="Arial" w:cs="Arial"/>
                <w:sz w:val="24"/>
                <w:szCs w:val="24"/>
              </w:rPr>
              <w:t>0,15</w:t>
            </w:r>
            <w:r w:rsidRPr="0032352F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</w:tr>
      <w:tr w:rsidR="00BD17AF" w14:paraId="2DF00771" w14:textId="77777777" w:rsidTr="002B1AA1">
        <w:trPr>
          <w:trHeight w:val="417"/>
          <w:jc w:val="center"/>
        </w:trPr>
        <w:tc>
          <w:tcPr>
            <w:tcW w:w="3759" w:type="dxa"/>
            <w:shd w:val="clear" w:color="auto" w:fill="auto"/>
            <w:vAlign w:val="center"/>
          </w:tcPr>
          <w:p w14:paraId="6B2FEB97" w14:textId="265608FE" w:rsidR="00BD17AF" w:rsidRPr="0032352F" w:rsidRDefault="00BD17AF" w:rsidP="007A71C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Минимальный проток  теплоносителя через котёл</w:t>
            </w:r>
          </w:p>
        </w:tc>
        <w:tc>
          <w:tcPr>
            <w:tcW w:w="981" w:type="dxa"/>
            <w:shd w:val="clear" w:color="auto" w:fill="auto"/>
            <w:vAlign w:val="center"/>
          </w:tcPr>
          <w:p w14:paraId="286E01A2" w14:textId="4DA3C0CE" w:rsidR="00BD17AF" w:rsidRPr="0032352F" w:rsidRDefault="00BD17AF" w:rsidP="007A71C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л./мин</w:t>
            </w:r>
          </w:p>
        </w:tc>
        <w:tc>
          <w:tcPr>
            <w:tcW w:w="5752" w:type="dxa"/>
            <w:gridSpan w:val="2"/>
            <w:shd w:val="clear" w:color="auto" w:fill="auto"/>
            <w:vAlign w:val="center"/>
          </w:tcPr>
          <w:p w14:paraId="1F4179F2" w14:textId="7DDCCD77" w:rsidR="00BD17AF" w:rsidRPr="00BD17AF" w:rsidRDefault="00127EE7" w:rsidP="007A71C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не менее 5</w:t>
            </w:r>
            <w:r w:rsidR="00BD17AF" w:rsidRPr="008802A6">
              <w:rPr>
                <w:rFonts w:ascii="Arial" w:hAnsi="Arial" w:cs="Arial"/>
                <w:b/>
                <w:sz w:val="24"/>
                <w:szCs w:val="24"/>
              </w:rPr>
              <w:t xml:space="preserve"> литров в минуту</w:t>
            </w:r>
          </w:p>
        </w:tc>
      </w:tr>
      <w:tr w:rsidR="001A2600" w14:paraId="55FBF15C" w14:textId="77777777" w:rsidTr="002B1AA1">
        <w:trPr>
          <w:trHeight w:val="645"/>
          <w:jc w:val="center"/>
        </w:trPr>
        <w:tc>
          <w:tcPr>
            <w:tcW w:w="3759" w:type="dxa"/>
            <w:shd w:val="clear" w:color="auto" w:fill="auto"/>
            <w:vAlign w:val="center"/>
          </w:tcPr>
          <w:p w14:paraId="44DACBA8" w14:textId="77777777" w:rsidR="001A2600" w:rsidRPr="0032352F" w:rsidRDefault="001A2600" w:rsidP="007A71CD">
            <w:pPr>
              <w:rPr>
                <w:rFonts w:ascii="Arial" w:hAnsi="Arial" w:cs="Arial"/>
                <w:sz w:val="24"/>
                <w:szCs w:val="24"/>
              </w:rPr>
            </w:pPr>
            <w:r w:rsidRPr="0032352F">
              <w:rPr>
                <w:rFonts w:ascii="Arial" w:hAnsi="Arial" w:cs="Arial"/>
                <w:sz w:val="24"/>
                <w:szCs w:val="24"/>
              </w:rPr>
              <w:t>Га</w:t>
            </w:r>
            <w:r>
              <w:rPr>
                <w:rFonts w:ascii="Arial" w:hAnsi="Arial" w:cs="Arial"/>
                <w:sz w:val="24"/>
                <w:szCs w:val="24"/>
              </w:rPr>
              <w:t>бар</w:t>
            </w:r>
            <w:r w:rsidRPr="0032352F">
              <w:rPr>
                <w:rFonts w:ascii="Arial" w:hAnsi="Arial" w:cs="Arial"/>
                <w:sz w:val="24"/>
                <w:szCs w:val="24"/>
              </w:rPr>
              <w:t xml:space="preserve">итные размеры </w:t>
            </w:r>
          </w:p>
          <w:p w14:paraId="18C3C606" w14:textId="77777777" w:rsidR="001A2600" w:rsidRPr="0032352F" w:rsidRDefault="001A2600" w:rsidP="007A71CD">
            <w:pPr>
              <w:rPr>
                <w:rFonts w:ascii="Arial" w:hAnsi="Arial" w:cs="Arial"/>
                <w:sz w:val="24"/>
                <w:szCs w:val="24"/>
              </w:rPr>
            </w:pPr>
            <w:r w:rsidRPr="0032352F">
              <w:rPr>
                <w:rFonts w:ascii="Arial" w:eastAsia="Franklin Gothic Heavy" w:hAnsi="Arial" w:cs="Arial"/>
                <w:color w:val="000000"/>
                <w:sz w:val="24"/>
                <w:szCs w:val="24"/>
                <w:shd w:val="clear" w:color="auto" w:fill="FFFFFF"/>
                <w:lang w:bidi="ru-RU"/>
              </w:rPr>
              <w:t xml:space="preserve">(В х Ш х Г) </w:t>
            </w:r>
          </w:p>
        </w:tc>
        <w:tc>
          <w:tcPr>
            <w:tcW w:w="981" w:type="dxa"/>
            <w:shd w:val="clear" w:color="auto" w:fill="auto"/>
            <w:vAlign w:val="center"/>
          </w:tcPr>
          <w:p w14:paraId="29908D6D" w14:textId="77777777" w:rsidR="001A2600" w:rsidRPr="0032352F" w:rsidRDefault="001A2600" w:rsidP="007A71CD">
            <w:pPr>
              <w:pStyle w:val="Default"/>
              <w:jc w:val="center"/>
              <w:rPr>
                <w:rFonts w:ascii="Arial" w:hAnsi="Arial" w:cs="Arial"/>
              </w:rPr>
            </w:pPr>
            <w:r w:rsidRPr="0032352F">
              <w:rPr>
                <w:rFonts w:ascii="Arial" w:hAnsi="Arial" w:cs="Arial"/>
              </w:rPr>
              <w:t>мм</w:t>
            </w:r>
          </w:p>
        </w:tc>
        <w:tc>
          <w:tcPr>
            <w:tcW w:w="5752" w:type="dxa"/>
            <w:gridSpan w:val="2"/>
            <w:shd w:val="clear" w:color="auto" w:fill="auto"/>
            <w:vAlign w:val="center"/>
          </w:tcPr>
          <w:p w14:paraId="552EFAA8" w14:textId="662C2C52" w:rsidR="001A2600" w:rsidRPr="00907B99" w:rsidRDefault="00127EE7" w:rsidP="007A71CD">
            <w:pPr>
              <w:pStyle w:val="Default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 х 332 х 133</w:t>
            </w:r>
          </w:p>
        </w:tc>
      </w:tr>
      <w:tr w:rsidR="0042237F" w14:paraId="2C5F2944" w14:textId="77777777" w:rsidTr="0042237F">
        <w:trPr>
          <w:trHeight w:val="420"/>
          <w:jc w:val="center"/>
        </w:trPr>
        <w:tc>
          <w:tcPr>
            <w:tcW w:w="3759" w:type="dxa"/>
            <w:shd w:val="clear" w:color="auto" w:fill="auto"/>
            <w:vAlign w:val="center"/>
          </w:tcPr>
          <w:p w14:paraId="3D486E44" w14:textId="2FCECF73" w:rsidR="0042237F" w:rsidRPr="0032352F" w:rsidRDefault="0042237F" w:rsidP="001B278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Присоединительные размеры</w:t>
            </w:r>
          </w:p>
        </w:tc>
        <w:tc>
          <w:tcPr>
            <w:tcW w:w="981" w:type="dxa"/>
            <w:shd w:val="clear" w:color="auto" w:fill="auto"/>
            <w:vAlign w:val="center"/>
          </w:tcPr>
          <w:p w14:paraId="1EBB0B56" w14:textId="77777777" w:rsidR="0042237F" w:rsidRPr="0032352F" w:rsidRDefault="0042237F" w:rsidP="007A71C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2352F">
              <w:rPr>
                <w:rFonts w:ascii="Arial" w:hAnsi="Arial" w:cs="Arial"/>
                <w:sz w:val="24"/>
                <w:szCs w:val="24"/>
              </w:rPr>
              <w:t>дюйм</w:t>
            </w:r>
          </w:p>
        </w:tc>
        <w:tc>
          <w:tcPr>
            <w:tcW w:w="5752" w:type="dxa"/>
            <w:gridSpan w:val="2"/>
            <w:shd w:val="clear" w:color="auto" w:fill="auto"/>
            <w:vAlign w:val="center"/>
          </w:tcPr>
          <w:p w14:paraId="1D74FA9B" w14:textId="2BF9343D" w:rsidR="0042237F" w:rsidRPr="0032352F" w:rsidRDefault="0042237F" w:rsidP="007A71C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622C1">
              <w:rPr>
                <w:rFonts w:ascii="Arial" w:hAnsi="Arial" w:cs="Arial"/>
                <w:sz w:val="24"/>
                <w:szCs w:val="24"/>
                <w:lang w:val="en-US"/>
              </w:rPr>
              <w:t>G</w:t>
            </w:r>
            <w:r w:rsidRPr="002622C1">
              <w:rPr>
                <w:rFonts w:ascii="Arial" w:hAnsi="Arial" w:cs="Arial"/>
                <w:sz w:val="24"/>
                <w:szCs w:val="24"/>
              </w:rPr>
              <w:t xml:space="preserve"> 3/4"</w:t>
            </w:r>
          </w:p>
        </w:tc>
      </w:tr>
      <w:tr w:rsidR="001A2600" w14:paraId="1E7DE92D" w14:textId="77777777" w:rsidTr="002B1AA1">
        <w:trPr>
          <w:trHeight w:val="417"/>
          <w:jc w:val="center"/>
        </w:trPr>
        <w:tc>
          <w:tcPr>
            <w:tcW w:w="3759" w:type="dxa"/>
            <w:shd w:val="clear" w:color="auto" w:fill="auto"/>
            <w:vAlign w:val="center"/>
          </w:tcPr>
          <w:p w14:paraId="43AFA6BB" w14:textId="77777777" w:rsidR="001A2600" w:rsidRPr="0032352F" w:rsidRDefault="001A2600" w:rsidP="007A71CD">
            <w:pPr>
              <w:rPr>
                <w:rFonts w:ascii="Arial" w:hAnsi="Arial" w:cs="Arial"/>
                <w:sz w:val="24"/>
                <w:szCs w:val="24"/>
              </w:rPr>
            </w:pPr>
            <w:r w:rsidRPr="0032352F">
              <w:rPr>
                <w:rFonts w:ascii="Arial" w:hAnsi="Arial" w:cs="Arial"/>
                <w:sz w:val="24"/>
                <w:szCs w:val="24"/>
              </w:rPr>
              <w:t xml:space="preserve">Вес (без воды) </w:t>
            </w:r>
          </w:p>
        </w:tc>
        <w:tc>
          <w:tcPr>
            <w:tcW w:w="981" w:type="dxa"/>
            <w:shd w:val="clear" w:color="auto" w:fill="auto"/>
            <w:vAlign w:val="center"/>
          </w:tcPr>
          <w:p w14:paraId="449C2502" w14:textId="77777777" w:rsidR="001A2600" w:rsidRPr="0032352F" w:rsidRDefault="001A2600" w:rsidP="007A71C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32352F">
              <w:rPr>
                <w:rFonts w:ascii="Arial" w:hAnsi="Arial" w:cs="Arial"/>
                <w:sz w:val="24"/>
                <w:szCs w:val="24"/>
              </w:rPr>
              <w:t>кг</w:t>
            </w:r>
          </w:p>
        </w:tc>
        <w:tc>
          <w:tcPr>
            <w:tcW w:w="5752" w:type="dxa"/>
            <w:gridSpan w:val="2"/>
            <w:shd w:val="clear" w:color="auto" w:fill="auto"/>
            <w:vAlign w:val="center"/>
          </w:tcPr>
          <w:p w14:paraId="5FAE8CA4" w14:textId="7CE26F40" w:rsidR="001A2600" w:rsidRPr="00907B99" w:rsidRDefault="00907B99" w:rsidP="007A71C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07B99">
              <w:rPr>
                <w:rFonts w:ascii="Arial" w:hAnsi="Arial" w:cs="Arial"/>
                <w:sz w:val="24"/>
                <w:szCs w:val="24"/>
              </w:rPr>
              <w:t xml:space="preserve">10,5 </w:t>
            </w:r>
          </w:p>
        </w:tc>
      </w:tr>
      <w:tr w:rsidR="001A2600" w14:paraId="77B600A4" w14:textId="77777777" w:rsidTr="00EB7482">
        <w:trPr>
          <w:trHeight w:val="417"/>
          <w:jc w:val="center"/>
        </w:trPr>
        <w:tc>
          <w:tcPr>
            <w:tcW w:w="4740" w:type="dxa"/>
            <w:gridSpan w:val="2"/>
            <w:shd w:val="clear" w:color="auto" w:fill="auto"/>
            <w:vAlign w:val="center"/>
          </w:tcPr>
          <w:p w14:paraId="5F672941" w14:textId="77777777" w:rsidR="001A2600" w:rsidRPr="0032352F" w:rsidRDefault="001A2600" w:rsidP="007A71CD">
            <w:pPr>
              <w:rPr>
                <w:rFonts w:ascii="Arial" w:hAnsi="Arial" w:cs="Arial"/>
                <w:sz w:val="24"/>
                <w:szCs w:val="24"/>
              </w:rPr>
            </w:pPr>
            <w:r w:rsidRPr="0032352F">
              <w:rPr>
                <w:rFonts w:ascii="Arial" w:hAnsi="Arial" w:cs="Arial"/>
                <w:sz w:val="24"/>
                <w:szCs w:val="24"/>
              </w:rPr>
              <w:t xml:space="preserve">Класс защиты </w:t>
            </w:r>
          </w:p>
        </w:tc>
        <w:tc>
          <w:tcPr>
            <w:tcW w:w="5752" w:type="dxa"/>
            <w:gridSpan w:val="2"/>
            <w:shd w:val="clear" w:color="auto" w:fill="auto"/>
            <w:vAlign w:val="center"/>
          </w:tcPr>
          <w:p w14:paraId="69BA60F9" w14:textId="5782EF84" w:rsidR="001A2600" w:rsidRPr="00FA39B6" w:rsidRDefault="001A2600" w:rsidP="007A71CD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FA39B6">
              <w:rPr>
                <w:rFonts w:ascii="Arial" w:hAnsi="Arial" w:cs="Arial"/>
                <w:b/>
                <w:sz w:val="24"/>
                <w:szCs w:val="24"/>
                <w:lang w:val="en-US"/>
              </w:rPr>
              <w:t>I</w:t>
            </w:r>
            <w:r w:rsidRPr="00FA39B6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</w:p>
        </w:tc>
      </w:tr>
      <w:tr w:rsidR="001A2600" w14:paraId="0D431513" w14:textId="77777777" w:rsidTr="00EB7482">
        <w:trPr>
          <w:trHeight w:val="417"/>
          <w:jc w:val="center"/>
        </w:trPr>
        <w:tc>
          <w:tcPr>
            <w:tcW w:w="4740" w:type="dxa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1C43979B" w14:textId="77777777" w:rsidR="001A2600" w:rsidRPr="0032352F" w:rsidRDefault="001A2600" w:rsidP="007A71CD">
            <w:pPr>
              <w:pStyle w:val="Default"/>
              <w:rPr>
                <w:rFonts w:ascii="Arial" w:hAnsi="Arial" w:cs="Arial"/>
              </w:rPr>
            </w:pPr>
            <w:r w:rsidRPr="0032352F">
              <w:rPr>
                <w:rFonts w:ascii="Arial" w:hAnsi="Arial" w:cs="Arial"/>
              </w:rPr>
              <w:t xml:space="preserve">Степень защиты </w:t>
            </w:r>
          </w:p>
        </w:tc>
        <w:tc>
          <w:tcPr>
            <w:tcW w:w="5752" w:type="dxa"/>
            <w:gridSpan w:val="2"/>
            <w:tcBorders>
              <w:bottom w:val="single" w:sz="12" w:space="0" w:color="auto"/>
            </w:tcBorders>
            <w:shd w:val="clear" w:color="auto" w:fill="auto"/>
            <w:vAlign w:val="center"/>
          </w:tcPr>
          <w:p w14:paraId="60737E4B" w14:textId="552B89D9" w:rsidR="001A2600" w:rsidRPr="0032352F" w:rsidRDefault="001A2600" w:rsidP="007A71CD">
            <w:pPr>
              <w:pStyle w:val="Default"/>
              <w:jc w:val="center"/>
              <w:rPr>
                <w:rFonts w:ascii="Arial" w:hAnsi="Arial" w:cs="Arial"/>
              </w:rPr>
            </w:pPr>
            <w:r w:rsidRPr="0032352F">
              <w:rPr>
                <w:rFonts w:ascii="Arial" w:hAnsi="Arial" w:cs="Arial"/>
              </w:rPr>
              <w:t xml:space="preserve">IPX1 </w:t>
            </w:r>
          </w:p>
        </w:tc>
      </w:tr>
    </w:tbl>
    <w:p w14:paraId="45494D87" w14:textId="77777777" w:rsidR="009F6E1C" w:rsidRPr="009F6E1C" w:rsidRDefault="009F6E1C" w:rsidP="00EB7482">
      <w:pPr>
        <w:jc w:val="both"/>
        <w:rPr>
          <w:rFonts w:ascii="Arial" w:hAnsi="Arial" w:cs="Arial"/>
          <w:bCs/>
          <w:sz w:val="16"/>
          <w:szCs w:val="16"/>
        </w:rPr>
      </w:pPr>
    </w:p>
    <w:p w14:paraId="68596FB6" w14:textId="317538F9" w:rsidR="00EB7482" w:rsidRPr="00F1691F" w:rsidRDefault="00EB7482" w:rsidP="00EB7482">
      <w:pPr>
        <w:jc w:val="both"/>
        <w:rPr>
          <w:rFonts w:ascii="Arial" w:hAnsi="Arial" w:cs="Arial"/>
          <w:bCs/>
          <w:i/>
          <w:iCs/>
          <w:sz w:val="24"/>
          <w:szCs w:val="24"/>
        </w:rPr>
      </w:pPr>
      <w:r w:rsidRPr="00693F41">
        <w:rPr>
          <w:rFonts w:ascii="Arial" w:hAnsi="Arial" w:cs="Arial"/>
          <w:b/>
          <w:bCs/>
          <w:sz w:val="24"/>
          <w:szCs w:val="24"/>
        </w:rPr>
        <w:t>ВНИМАНИЕ!</w:t>
      </w:r>
      <w:r>
        <w:rPr>
          <w:rFonts w:ascii="Arial" w:hAnsi="Arial" w:cs="Arial"/>
          <w:sz w:val="24"/>
          <w:szCs w:val="24"/>
        </w:rPr>
        <w:t xml:space="preserve"> </w:t>
      </w:r>
      <w:r w:rsidR="00DB7567">
        <w:rPr>
          <w:rFonts w:ascii="Arial" w:hAnsi="Arial" w:cs="Arial"/>
          <w:i/>
          <w:iCs/>
          <w:sz w:val="24"/>
          <w:szCs w:val="24"/>
        </w:rPr>
        <w:t xml:space="preserve">Все технические </w:t>
      </w:r>
      <w:r w:rsidR="001B278D">
        <w:rPr>
          <w:rFonts w:ascii="Arial" w:hAnsi="Arial" w:cs="Arial"/>
          <w:i/>
          <w:iCs/>
          <w:sz w:val="24"/>
          <w:szCs w:val="24"/>
        </w:rPr>
        <w:t>характеристики электрокотлов в Табл. 1</w:t>
      </w:r>
      <w:r w:rsidRPr="00F1691F">
        <w:rPr>
          <w:rFonts w:ascii="Arial" w:hAnsi="Arial" w:cs="Arial"/>
          <w:i/>
          <w:iCs/>
          <w:sz w:val="24"/>
          <w:szCs w:val="24"/>
        </w:rPr>
        <w:t xml:space="preserve"> указаны для </w:t>
      </w:r>
      <w:r w:rsidRPr="00F1691F">
        <w:rPr>
          <w:rFonts w:ascii="Arial" w:hAnsi="Arial" w:cs="Arial"/>
          <w:bCs/>
          <w:i/>
          <w:iCs/>
          <w:sz w:val="24"/>
          <w:szCs w:val="24"/>
        </w:rPr>
        <w:t xml:space="preserve">теплоносителя в системе отопления – ОВ (отопительная вода). </w:t>
      </w:r>
    </w:p>
    <w:p w14:paraId="34C34495" w14:textId="38F630BB" w:rsidR="00EB7482" w:rsidRDefault="00EB7482" w:rsidP="00EB7482">
      <w:pPr>
        <w:jc w:val="both"/>
        <w:rPr>
          <w:rFonts w:ascii="Arial" w:hAnsi="Arial" w:cs="Arial"/>
          <w:bCs/>
          <w:i/>
          <w:sz w:val="24"/>
          <w:szCs w:val="24"/>
        </w:rPr>
      </w:pPr>
      <w:r w:rsidRPr="00F86B83">
        <w:rPr>
          <w:rFonts w:ascii="Arial" w:hAnsi="Arial" w:cs="Arial"/>
          <w:bCs/>
          <w:sz w:val="32"/>
          <w:szCs w:val="32"/>
        </w:rPr>
        <w:t>*</w:t>
      </w:r>
      <w:r w:rsidRPr="00693F41">
        <w:rPr>
          <w:rFonts w:ascii="Arial" w:hAnsi="Arial" w:cs="Arial"/>
          <w:b/>
          <w:bCs/>
          <w:sz w:val="24"/>
          <w:szCs w:val="24"/>
        </w:rPr>
        <w:t>ВНИМАНИЕ!</w:t>
      </w:r>
      <w:r>
        <w:rPr>
          <w:rFonts w:ascii="Arial" w:hAnsi="Arial" w:cs="Arial"/>
          <w:i/>
          <w:sz w:val="24"/>
          <w:szCs w:val="24"/>
        </w:rPr>
        <w:t xml:space="preserve"> Электрокотлы данной мощности производятся на предприятии в штатном заводском исполнении для </w:t>
      </w:r>
      <w:r w:rsidRPr="00AF2485">
        <w:rPr>
          <w:rFonts w:ascii="Arial" w:hAnsi="Arial" w:cs="Arial"/>
          <w:i/>
          <w:sz w:val="24"/>
          <w:szCs w:val="24"/>
        </w:rPr>
        <w:t>подклю</w:t>
      </w:r>
      <w:r>
        <w:rPr>
          <w:rFonts w:ascii="Arial" w:hAnsi="Arial" w:cs="Arial"/>
          <w:i/>
          <w:sz w:val="24"/>
          <w:szCs w:val="24"/>
        </w:rPr>
        <w:t xml:space="preserve">чения </w:t>
      </w:r>
      <w:r w:rsidRPr="00AF2485">
        <w:rPr>
          <w:rFonts w:ascii="Arial" w:hAnsi="Arial" w:cs="Arial"/>
          <w:i/>
          <w:sz w:val="24"/>
          <w:szCs w:val="24"/>
        </w:rPr>
        <w:t xml:space="preserve">к </w:t>
      </w:r>
      <w:r w:rsidR="008B305A">
        <w:rPr>
          <w:rFonts w:ascii="Arial" w:hAnsi="Arial" w:cs="Arial"/>
          <w:i/>
          <w:sz w:val="24"/>
          <w:szCs w:val="24"/>
        </w:rPr>
        <w:t xml:space="preserve">трёхфазной </w:t>
      </w:r>
      <w:r>
        <w:rPr>
          <w:rFonts w:ascii="Arial" w:hAnsi="Arial" w:cs="Arial"/>
          <w:i/>
          <w:sz w:val="24"/>
          <w:szCs w:val="24"/>
        </w:rPr>
        <w:t>сети.</w:t>
      </w:r>
      <w:r w:rsidRPr="00AF2485">
        <w:rPr>
          <w:rFonts w:ascii="Arial" w:hAnsi="Arial" w:cs="Arial"/>
          <w:i/>
          <w:sz w:val="24"/>
          <w:szCs w:val="24"/>
        </w:rPr>
        <w:t xml:space="preserve"> </w:t>
      </w:r>
      <w:r w:rsidRPr="00746C55">
        <w:rPr>
          <w:rFonts w:ascii="Arial" w:hAnsi="Arial" w:cs="Arial"/>
          <w:b/>
          <w:bCs/>
          <w:i/>
          <w:sz w:val="24"/>
          <w:szCs w:val="24"/>
        </w:rPr>
        <w:t>Возможно</w:t>
      </w:r>
      <w:r>
        <w:rPr>
          <w:rFonts w:ascii="Arial" w:hAnsi="Arial" w:cs="Arial"/>
          <w:b/>
          <w:bCs/>
          <w:i/>
          <w:sz w:val="24"/>
          <w:szCs w:val="24"/>
        </w:rPr>
        <w:t xml:space="preserve"> </w:t>
      </w:r>
      <w:r w:rsidRPr="00746C55">
        <w:rPr>
          <w:rFonts w:ascii="Arial" w:hAnsi="Arial" w:cs="Arial"/>
          <w:b/>
          <w:bCs/>
          <w:i/>
          <w:sz w:val="24"/>
          <w:szCs w:val="24"/>
        </w:rPr>
        <w:t xml:space="preserve">подключение </w:t>
      </w:r>
      <w:r>
        <w:rPr>
          <w:rFonts w:ascii="Arial" w:hAnsi="Arial" w:cs="Arial"/>
          <w:b/>
          <w:bCs/>
          <w:i/>
          <w:sz w:val="24"/>
          <w:szCs w:val="24"/>
        </w:rPr>
        <w:t xml:space="preserve">                    </w:t>
      </w:r>
      <w:r w:rsidRPr="00746C55">
        <w:rPr>
          <w:rFonts w:ascii="Arial" w:hAnsi="Arial" w:cs="Arial"/>
          <w:b/>
          <w:bCs/>
          <w:i/>
          <w:sz w:val="24"/>
          <w:szCs w:val="24"/>
        </w:rPr>
        <w:t xml:space="preserve">к </w:t>
      </w:r>
      <w:r w:rsidR="008B305A">
        <w:rPr>
          <w:rFonts w:ascii="Arial" w:hAnsi="Arial" w:cs="Arial"/>
          <w:b/>
          <w:bCs/>
          <w:i/>
          <w:sz w:val="24"/>
          <w:szCs w:val="24"/>
        </w:rPr>
        <w:t xml:space="preserve">однофазной </w:t>
      </w:r>
      <w:r w:rsidRPr="00746C55">
        <w:rPr>
          <w:rFonts w:ascii="Arial" w:hAnsi="Arial" w:cs="Arial"/>
          <w:b/>
          <w:bCs/>
          <w:i/>
          <w:sz w:val="24"/>
          <w:szCs w:val="24"/>
        </w:rPr>
        <w:t xml:space="preserve">сети </w:t>
      </w:r>
      <w:r w:rsidR="00F47BBC">
        <w:rPr>
          <w:rFonts w:ascii="Arial" w:hAnsi="Arial" w:cs="Arial"/>
          <w:bCs/>
          <w:i/>
          <w:sz w:val="24"/>
          <w:szCs w:val="24"/>
        </w:rPr>
        <w:t>(см. Р</w:t>
      </w:r>
      <w:r w:rsidRPr="001B303E">
        <w:rPr>
          <w:rFonts w:ascii="Arial" w:hAnsi="Arial" w:cs="Arial"/>
          <w:bCs/>
          <w:i/>
          <w:sz w:val="24"/>
          <w:szCs w:val="24"/>
        </w:rPr>
        <w:t>аздел 10.5).</w:t>
      </w:r>
    </w:p>
    <w:p w14:paraId="1D4C31F1" w14:textId="77777777" w:rsidR="00DB7567" w:rsidRPr="00780638" w:rsidRDefault="00DB7567" w:rsidP="00EB7482">
      <w:pPr>
        <w:jc w:val="both"/>
        <w:rPr>
          <w:rFonts w:ascii="Arial" w:hAnsi="Arial" w:cs="Arial"/>
          <w:i/>
          <w:sz w:val="24"/>
          <w:szCs w:val="24"/>
        </w:rPr>
      </w:pPr>
    </w:p>
    <w:p w14:paraId="4C8DBCDF" w14:textId="54D4A9A3" w:rsidR="00780638" w:rsidRDefault="002C4B23" w:rsidP="00EB7482">
      <w:pPr>
        <w:jc w:val="both"/>
        <w:rPr>
          <w:rFonts w:ascii="Arial" w:hAnsi="Arial" w:cs="Arial"/>
          <w:b/>
          <w:sz w:val="24"/>
          <w:szCs w:val="24"/>
        </w:rPr>
      </w:pPr>
      <w:r w:rsidRPr="00F86B83">
        <w:rPr>
          <w:noProof/>
          <w:sz w:val="48"/>
          <w:szCs w:val="48"/>
          <w:lang w:eastAsia="ru-RU"/>
        </w:rPr>
        <w:lastRenderedPageBreak/>
        <w:drawing>
          <wp:anchor distT="0" distB="0" distL="114300" distR="114300" simplePos="0" relativeHeight="253100032" behindDoc="1" locked="0" layoutInCell="1" allowOverlap="1" wp14:anchorId="7E07087C" wp14:editId="01DAE3B5">
            <wp:simplePos x="0" y="0"/>
            <wp:positionH relativeFrom="column">
              <wp:posOffset>6350</wp:posOffset>
            </wp:positionH>
            <wp:positionV relativeFrom="paragraph">
              <wp:posOffset>-24130</wp:posOffset>
            </wp:positionV>
            <wp:extent cx="524510" cy="524510"/>
            <wp:effectExtent l="0" t="0" r="8890" b="8890"/>
            <wp:wrapTight wrapText="bothSides">
              <wp:wrapPolygon edited="0">
                <wp:start x="0" y="0"/>
                <wp:lineTo x="0" y="21182"/>
                <wp:lineTo x="21182" y="21182"/>
                <wp:lineTo x="21182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" cy="52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5C652FC" w14:textId="77777777" w:rsidR="002C4B23" w:rsidRDefault="00EB7482" w:rsidP="002C4B23">
      <w:pPr>
        <w:pStyle w:val="ac"/>
      </w:pPr>
      <w:r>
        <w:t xml:space="preserve">                                                                                                                                                                  </w:t>
      </w:r>
    </w:p>
    <w:p w14:paraId="79C1ED30" w14:textId="42373052" w:rsidR="00A02DE7" w:rsidRPr="002C4B23" w:rsidRDefault="00EB7482" w:rsidP="002C4B23">
      <w:pPr>
        <w:pStyle w:val="ac"/>
        <w:jc w:val="both"/>
        <w:rPr>
          <w:rFonts w:ascii="Arial" w:hAnsi="Arial" w:cs="Arial"/>
          <w:b/>
          <w:sz w:val="24"/>
          <w:szCs w:val="24"/>
        </w:rPr>
      </w:pPr>
      <w:r w:rsidRPr="002C4B23">
        <w:rPr>
          <w:rFonts w:ascii="Arial" w:hAnsi="Arial" w:cs="Arial"/>
          <w:b/>
          <w:sz w:val="24"/>
          <w:szCs w:val="24"/>
        </w:rPr>
        <w:t xml:space="preserve">Все работы по нештатному подключению </w:t>
      </w:r>
      <w:r w:rsidR="008B305A" w:rsidRPr="002C4B23">
        <w:rPr>
          <w:rFonts w:ascii="Arial" w:hAnsi="Arial" w:cs="Arial"/>
          <w:b/>
          <w:sz w:val="24"/>
          <w:szCs w:val="24"/>
        </w:rPr>
        <w:t xml:space="preserve">трёхфазных </w:t>
      </w:r>
      <w:r w:rsidRPr="002C4B23">
        <w:rPr>
          <w:rFonts w:ascii="Arial" w:hAnsi="Arial" w:cs="Arial"/>
          <w:b/>
          <w:sz w:val="24"/>
          <w:szCs w:val="24"/>
        </w:rPr>
        <w:t xml:space="preserve">электрокотлов к </w:t>
      </w:r>
      <w:r w:rsidR="008B305A" w:rsidRPr="002C4B23">
        <w:rPr>
          <w:rFonts w:ascii="Arial" w:hAnsi="Arial" w:cs="Arial"/>
          <w:b/>
          <w:sz w:val="24"/>
          <w:szCs w:val="24"/>
        </w:rPr>
        <w:t xml:space="preserve">однофазной </w:t>
      </w:r>
      <w:r w:rsidRPr="002C4B23">
        <w:rPr>
          <w:rFonts w:ascii="Arial" w:hAnsi="Arial" w:cs="Arial"/>
          <w:b/>
          <w:sz w:val="24"/>
          <w:szCs w:val="24"/>
        </w:rPr>
        <w:t>электр</w:t>
      </w:r>
      <w:r w:rsidR="002C4B23">
        <w:rPr>
          <w:rFonts w:ascii="Arial" w:hAnsi="Arial" w:cs="Arial"/>
          <w:b/>
          <w:sz w:val="24"/>
          <w:szCs w:val="24"/>
        </w:rPr>
        <w:t xml:space="preserve">осети </w:t>
      </w:r>
      <w:r w:rsidRPr="002C4B23">
        <w:rPr>
          <w:rFonts w:ascii="Arial" w:hAnsi="Arial" w:cs="Arial"/>
          <w:b/>
          <w:sz w:val="24"/>
          <w:szCs w:val="24"/>
        </w:rPr>
        <w:t>должны выполняться квалифицированным персоналом</w:t>
      </w:r>
      <w:r w:rsidR="002C4B23">
        <w:rPr>
          <w:rFonts w:ascii="Arial" w:hAnsi="Arial" w:cs="Arial"/>
          <w:b/>
          <w:sz w:val="24"/>
          <w:szCs w:val="24"/>
        </w:rPr>
        <w:t xml:space="preserve"> </w:t>
      </w:r>
      <w:r w:rsidRPr="002C4B23">
        <w:rPr>
          <w:rFonts w:ascii="Arial" w:hAnsi="Arial" w:cs="Arial"/>
          <w:b/>
          <w:sz w:val="24"/>
          <w:szCs w:val="24"/>
        </w:rPr>
        <w:t>– специально подготовленны</w:t>
      </w:r>
      <w:r w:rsidR="002C4B23">
        <w:rPr>
          <w:rFonts w:ascii="Arial" w:hAnsi="Arial" w:cs="Arial"/>
          <w:b/>
          <w:sz w:val="24"/>
          <w:szCs w:val="24"/>
        </w:rPr>
        <w:t>ми работниками, имеющими группу по э</w:t>
      </w:r>
      <w:r w:rsidRPr="002C4B23">
        <w:rPr>
          <w:rFonts w:ascii="Arial" w:hAnsi="Arial" w:cs="Arial"/>
          <w:b/>
          <w:sz w:val="24"/>
          <w:szCs w:val="24"/>
        </w:rPr>
        <w:t>л</w:t>
      </w:r>
      <w:r w:rsidR="002C4B23">
        <w:rPr>
          <w:rFonts w:ascii="Arial" w:hAnsi="Arial" w:cs="Arial"/>
          <w:b/>
          <w:sz w:val="24"/>
          <w:szCs w:val="24"/>
        </w:rPr>
        <w:t>ектро</w:t>
      </w:r>
      <w:r w:rsidRPr="002C4B23">
        <w:rPr>
          <w:rFonts w:ascii="Arial" w:hAnsi="Arial" w:cs="Arial"/>
          <w:b/>
          <w:sz w:val="24"/>
          <w:szCs w:val="24"/>
        </w:rPr>
        <w:t xml:space="preserve">безопасности  </w:t>
      </w:r>
      <w:r w:rsidR="002C4B23">
        <w:rPr>
          <w:rFonts w:ascii="Arial" w:hAnsi="Arial" w:cs="Arial"/>
          <w:b/>
          <w:sz w:val="24"/>
          <w:szCs w:val="24"/>
        </w:rPr>
        <w:t xml:space="preserve">                             </w:t>
      </w:r>
      <w:r w:rsidRPr="002C4B23">
        <w:rPr>
          <w:rFonts w:ascii="Arial" w:hAnsi="Arial" w:cs="Arial"/>
          <w:b/>
          <w:sz w:val="24"/>
          <w:szCs w:val="24"/>
        </w:rPr>
        <w:t>не ниже 3-ей.</w:t>
      </w:r>
    </w:p>
    <w:p w14:paraId="15033273" w14:textId="77777777" w:rsidR="00780638" w:rsidRPr="002C4B23" w:rsidRDefault="00780638" w:rsidP="00DB4BC2">
      <w:pPr>
        <w:jc w:val="both"/>
        <w:rPr>
          <w:rFonts w:ascii="Arial" w:hAnsi="Arial" w:cs="Arial"/>
          <w:b/>
          <w:sz w:val="24"/>
          <w:szCs w:val="24"/>
        </w:rPr>
      </w:pPr>
    </w:p>
    <w:p w14:paraId="7403E4C9" w14:textId="55D6CA8C" w:rsidR="00A6380F" w:rsidRPr="00A34093" w:rsidRDefault="00F93EFE" w:rsidP="00DB4BC2">
      <w:pPr>
        <w:jc w:val="both"/>
        <w:rPr>
          <w:rFonts w:ascii="Arial" w:hAnsi="Arial" w:cs="Arial"/>
          <w:sz w:val="40"/>
          <w:szCs w:val="40"/>
        </w:rPr>
      </w:pPr>
      <w:r w:rsidRPr="00A34093">
        <w:rPr>
          <w:rFonts w:ascii="Arial" w:hAnsi="Arial" w:cs="Arial"/>
          <w:sz w:val="40"/>
          <w:szCs w:val="40"/>
        </w:rPr>
        <w:t>6</w:t>
      </w:r>
      <w:r w:rsidR="00AB21D0" w:rsidRPr="00A34093">
        <w:rPr>
          <w:rFonts w:ascii="Arial" w:hAnsi="Arial" w:cs="Arial"/>
          <w:sz w:val="40"/>
          <w:szCs w:val="40"/>
        </w:rPr>
        <w:t>. Га</w:t>
      </w:r>
      <w:r w:rsidR="003229D9" w:rsidRPr="00A34093">
        <w:rPr>
          <w:rFonts w:ascii="Arial" w:hAnsi="Arial" w:cs="Arial"/>
          <w:sz w:val="40"/>
          <w:szCs w:val="40"/>
        </w:rPr>
        <w:t>бар</w:t>
      </w:r>
      <w:r w:rsidR="00AB21D0" w:rsidRPr="00A34093">
        <w:rPr>
          <w:rFonts w:ascii="Arial" w:hAnsi="Arial" w:cs="Arial"/>
          <w:sz w:val="40"/>
          <w:szCs w:val="40"/>
        </w:rPr>
        <w:t>итные размеры</w:t>
      </w:r>
      <w:r w:rsidR="001E4EC5" w:rsidRPr="00A34093">
        <w:rPr>
          <w:rFonts w:ascii="Arial" w:hAnsi="Arial" w:cs="Arial"/>
          <w:sz w:val="40"/>
          <w:szCs w:val="40"/>
        </w:rPr>
        <w:t xml:space="preserve"> </w:t>
      </w:r>
      <w:r w:rsidR="001A0E6C" w:rsidRPr="00A34093">
        <w:rPr>
          <w:rFonts w:ascii="Arial" w:hAnsi="Arial" w:cs="Arial"/>
          <w:sz w:val="40"/>
          <w:szCs w:val="40"/>
        </w:rPr>
        <w:t xml:space="preserve">электрокотла </w:t>
      </w:r>
    </w:p>
    <w:p w14:paraId="546CE9A1" w14:textId="559FA7D1" w:rsidR="004A10D1" w:rsidRPr="003352AC" w:rsidRDefault="00127EE7" w:rsidP="000D098C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40"/>
          <w:szCs w:val="40"/>
          <w:lang w:eastAsia="ru-RU"/>
        </w:rPr>
        <w:drawing>
          <wp:anchor distT="0" distB="0" distL="114300" distR="114300" simplePos="0" relativeHeight="253368320" behindDoc="0" locked="0" layoutInCell="1" allowOverlap="1" wp14:anchorId="3EC2F2B4" wp14:editId="455E5458">
            <wp:simplePos x="0" y="0"/>
            <wp:positionH relativeFrom="column">
              <wp:posOffset>368935</wp:posOffset>
            </wp:positionH>
            <wp:positionV relativeFrom="paragraph">
              <wp:posOffset>123190</wp:posOffset>
            </wp:positionV>
            <wp:extent cx="5935980" cy="6400800"/>
            <wp:effectExtent l="0" t="0" r="7620" b="0"/>
            <wp:wrapNone/>
            <wp:docPr id="51" name="Рисунок 51" descr="C:\Users\Сергей\Рабочий стол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Рабочий стол\1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39" t="23306" r="12731" b="19422"/>
                    <a:stretch/>
                  </pic:blipFill>
                  <pic:spPr bwMode="auto">
                    <a:xfrm>
                      <a:off x="0" y="0"/>
                      <a:ext cx="593598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098C" w:rsidRPr="003352AC">
        <w:rPr>
          <w:rFonts w:ascii="Arial" w:hAnsi="Arial" w:cs="Arial"/>
          <w:sz w:val="24"/>
          <w:szCs w:val="24"/>
        </w:rPr>
        <w:t xml:space="preserve"> </w:t>
      </w:r>
    </w:p>
    <w:p w14:paraId="714BB401" w14:textId="0548D1A7" w:rsidR="00A6380F" w:rsidRPr="003352AC" w:rsidRDefault="00A6380F" w:rsidP="000D098C">
      <w:pPr>
        <w:jc w:val="center"/>
        <w:rPr>
          <w:rFonts w:ascii="Arial" w:hAnsi="Arial" w:cs="Arial"/>
          <w:sz w:val="36"/>
          <w:szCs w:val="36"/>
        </w:rPr>
      </w:pPr>
    </w:p>
    <w:p w14:paraId="0045877F" w14:textId="0B0CCB1A" w:rsidR="008531BD" w:rsidRPr="003352AC" w:rsidRDefault="00A6380F" w:rsidP="00A6380F">
      <w:pPr>
        <w:tabs>
          <w:tab w:val="left" w:pos="2490"/>
        </w:tabs>
        <w:rPr>
          <w:rFonts w:ascii="Arial" w:hAnsi="Arial" w:cs="Arial"/>
          <w:sz w:val="36"/>
          <w:szCs w:val="36"/>
        </w:rPr>
      </w:pPr>
      <w:r w:rsidRPr="003352AC">
        <w:rPr>
          <w:rFonts w:ascii="Arial" w:hAnsi="Arial" w:cs="Arial"/>
          <w:sz w:val="36"/>
          <w:szCs w:val="36"/>
        </w:rPr>
        <w:tab/>
      </w:r>
    </w:p>
    <w:p w14:paraId="066BD3CE" w14:textId="2EBBFD1A" w:rsidR="00A6380F" w:rsidRPr="003352AC" w:rsidRDefault="00A6380F" w:rsidP="00A6380F">
      <w:pPr>
        <w:tabs>
          <w:tab w:val="left" w:pos="2490"/>
        </w:tabs>
        <w:rPr>
          <w:rFonts w:ascii="Arial" w:hAnsi="Arial" w:cs="Arial"/>
          <w:sz w:val="36"/>
          <w:szCs w:val="36"/>
        </w:rPr>
      </w:pPr>
    </w:p>
    <w:p w14:paraId="71A92FF2" w14:textId="79ECBAA6" w:rsidR="004734C4" w:rsidRPr="003352AC" w:rsidRDefault="004734C4" w:rsidP="004734C4">
      <w:pPr>
        <w:rPr>
          <w:rFonts w:ascii="Arial" w:hAnsi="Arial" w:cs="Arial"/>
          <w:sz w:val="36"/>
          <w:szCs w:val="36"/>
        </w:rPr>
      </w:pPr>
    </w:p>
    <w:p w14:paraId="02A14247" w14:textId="5DCC2C2A" w:rsidR="000D098C" w:rsidRPr="003352AC" w:rsidRDefault="000D098C" w:rsidP="004734C4">
      <w:pPr>
        <w:rPr>
          <w:rFonts w:ascii="Arial" w:hAnsi="Arial" w:cs="Arial"/>
          <w:sz w:val="36"/>
          <w:szCs w:val="36"/>
        </w:rPr>
      </w:pPr>
    </w:p>
    <w:p w14:paraId="7F784594" w14:textId="2B8408F5" w:rsidR="000D098C" w:rsidRPr="003352AC" w:rsidRDefault="000D098C" w:rsidP="004734C4">
      <w:pPr>
        <w:rPr>
          <w:rFonts w:ascii="Arial" w:hAnsi="Arial" w:cs="Arial"/>
          <w:sz w:val="36"/>
          <w:szCs w:val="36"/>
        </w:rPr>
      </w:pPr>
    </w:p>
    <w:p w14:paraId="441229EA" w14:textId="1802ADD2" w:rsidR="000D098C" w:rsidRPr="003352AC" w:rsidRDefault="000D098C" w:rsidP="004734C4">
      <w:pPr>
        <w:rPr>
          <w:rFonts w:ascii="Arial" w:hAnsi="Arial" w:cs="Arial"/>
          <w:sz w:val="36"/>
          <w:szCs w:val="36"/>
        </w:rPr>
      </w:pPr>
    </w:p>
    <w:p w14:paraId="07DEDD30" w14:textId="77777777" w:rsidR="000D098C" w:rsidRPr="003352AC" w:rsidRDefault="000D098C" w:rsidP="004734C4">
      <w:pPr>
        <w:rPr>
          <w:rFonts w:ascii="Arial" w:hAnsi="Arial" w:cs="Arial"/>
          <w:sz w:val="36"/>
          <w:szCs w:val="36"/>
        </w:rPr>
      </w:pPr>
    </w:p>
    <w:p w14:paraId="0BD8327D" w14:textId="7434D2D3" w:rsidR="000D098C" w:rsidRPr="003352AC" w:rsidRDefault="000D098C" w:rsidP="004734C4">
      <w:pPr>
        <w:rPr>
          <w:rFonts w:ascii="Arial" w:hAnsi="Arial" w:cs="Arial"/>
          <w:sz w:val="36"/>
          <w:szCs w:val="36"/>
        </w:rPr>
      </w:pPr>
    </w:p>
    <w:p w14:paraId="001593CC" w14:textId="77777777" w:rsidR="000D098C" w:rsidRPr="003352AC" w:rsidRDefault="000D098C" w:rsidP="004734C4">
      <w:pPr>
        <w:rPr>
          <w:rFonts w:ascii="Arial" w:hAnsi="Arial" w:cs="Arial"/>
          <w:sz w:val="36"/>
          <w:szCs w:val="36"/>
        </w:rPr>
      </w:pPr>
    </w:p>
    <w:p w14:paraId="3A8A3108" w14:textId="2C314581" w:rsidR="00C13314" w:rsidRPr="003352AC" w:rsidRDefault="00C13314" w:rsidP="004734C4">
      <w:pPr>
        <w:rPr>
          <w:rFonts w:ascii="Arial" w:hAnsi="Arial" w:cs="Arial"/>
          <w:sz w:val="36"/>
          <w:szCs w:val="36"/>
        </w:rPr>
      </w:pPr>
    </w:p>
    <w:p w14:paraId="50544A1C" w14:textId="7CABC4BF" w:rsidR="000777ED" w:rsidRDefault="000777ED" w:rsidP="00C13314">
      <w:pPr>
        <w:jc w:val="center"/>
        <w:rPr>
          <w:rFonts w:ascii="Arial" w:hAnsi="Arial" w:cs="Arial"/>
          <w:i/>
          <w:sz w:val="24"/>
          <w:szCs w:val="24"/>
        </w:rPr>
      </w:pPr>
    </w:p>
    <w:p w14:paraId="145B63E2" w14:textId="67FE102A" w:rsidR="00B6236A" w:rsidRDefault="00B6236A" w:rsidP="00C13314">
      <w:pPr>
        <w:jc w:val="center"/>
        <w:rPr>
          <w:rFonts w:ascii="Arial" w:hAnsi="Arial" w:cs="Arial"/>
          <w:i/>
          <w:sz w:val="24"/>
          <w:szCs w:val="24"/>
        </w:rPr>
      </w:pPr>
    </w:p>
    <w:p w14:paraId="1113A1C2" w14:textId="1A459FE6" w:rsidR="00B6236A" w:rsidRDefault="00B6236A" w:rsidP="00C13314">
      <w:pPr>
        <w:jc w:val="center"/>
        <w:rPr>
          <w:rFonts w:ascii="Arial" w:hAnsi="Arial" w:cs="Arial"/>
          <w:i/>
          <w:sz w:val="24"/>
          <w:szCs w:val="24"/>
        </w:rPr>
      </w:pPr>
    </w:p>
    <w:p w14:paraId="39313BFC" w14:textId="5779FD16" w:rsidR="00B6236A" w:rsidRDefault="00B6236A" w:rsidP="00C13314">
      <w:pPr>
        <w:jc w:val="center"/>
        <w:rPr>
          <w:rFonts w:ascii="Arial" w:hAnsi="Arial" w:cs="Arial"/>
          <w:i/>
          <w:sz w:val="24"/>
          <w:szCs w:val="24"/>
        </w:rPr>
      </w:pPr>
    </w:p>
    <w:p w14:paraId="30D70857" w14:textId="17F410DA" w:rsidR="00B6236A" w:rsidRDefault="00B6236A" w:rsidP="00C13314">
      <w:pPr>
        <w:jc w:val="center"/>
        <w:rPr>
          <w:rFonts w:ascii="Arial" w:hAnsi="Arial" w:cs="Arial"/>
          <w:i/>
          <w:sz w:val="24"/>
          <w:szCs w:val="24"/>
        </w:rPr>
      </w:pPr>
    </w:p>
    <w:p w14:paraId="60CBCC71" w14:textId="77777777" w:rsidR="002C4B23" w:rsidRDefault="002C4B23" w:rsidP="002C4B23">
      <w:pPr>
        <w:rPr>
          <w:rFonts w:ascii="Arial" w:hAnsi="Arial" w:cs="Arial"/>
          <w:i/>
          <w:sz w:val="24"/>
          <w:szCs w:val="24"/>
        </w:rPr>
      </w:pPr>
    </w:p>
    <w:p w14:paraId="56BD36DF" w14:textId="31E5B233" w:rsidR="003352AC" w:rsidRPr="00780638" w:rsidRDefault="003B2959" w:rsidP="00780638">
      <w:pPr>
        <w:jc w:val="center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i/>
          <w:sz w:val="24"/>
          <w:szCs w:val="24"/>
        </w:rPr>
        <w:t>Рис. 2</w:t>
      </w:r>
      <w:r w:rsidR="00C13314">
        <w:rPr>
          <w:rFonts w:ascii="Arial" w:hAnsi="Arial" w:cs="Arial"/>
          <w:i/>
          <w:sz w:val="24"/>
          <w:szCs w:val="24"/>
        </w:rPr>
        <w:t xml:space="preserve"> </w:t>
      </w:r>
      <w:r w:rsidR="00C13314" w:rsidRPr="001A0E6C">
        <w:rPr>
          <w:rFonts w:ascii="Arial" w:hAnsi="Arial" w:cs="Arial"/>
          <w:i/>
          <w:sz w:val="24"/>
          <w:szCs w:val="24"/>
        </w:rPr>
        <w:t>Га</w:t>
      </w:r>
      <w:r w:rsidR="00C13314">
        <w:rPr>
          <w:rFonts w:ascii="Arial" w:hAnsi="Arial" w:cs="Arial"/>
          <w:i/>
          <w:sz w:val="24"/>
          <w:szCs w:val="24"/>
        </w:rPr>
        <w:t>бар</w:t>
      </w:r>
      <w:r w:rsidR="00C13314" w:rsidRPr="001A0E6C">
        <w:rPr>
          <w:rFonts w:ascii="Arial" w:hAnsi="Arial" w:cs="Arial"/>
          <w:i/>
          <w:sz w:val="24"/>
          <w:szCs w:val="24"/>
        </w:rPr>
        <w:t>итные размеры</w:t>
      </w:r>
      <w:r w:rsidR="00C13314">
        <w:rPr>
          <w:rFonts w:ascii="Arial" w:hAnsi="Arial" w:cs="Arial"/>
          <w:i/>
          <w:sz w:val="24"/>
          <w:szCs w:val="24"/>
        </w:rPr>
        <w:t xml:space="preserve"> (мм)</w:t>
      </w:r>
    </w:p>
    <w:p w14:paraId="22242C7F" w14:textId="7AD64777" w:rsidR="002C4B23" w:rsidRDefault="002C4B23" w:rsidP="00127EE7">
      <w:pPr>
        <w:tabs>
          <w:tab w:val="left" w:pos="4275"/>
        </w:tabs>
        <w:jc w:val="center"/>
        <w:rPr>
          <w:rFonts w:ascii="Arial" w:hAnsi="Arial" w:cs="Arial"/>
          <w:sz w:val="40"/>
          <w:szCs w:val="40"/>
        </w:rPr>
      </w:pPr>
    </w:p>
    <w:p w14:paraId="7AA70EFB" w14:textId="70640E96" w:rsidR="000A1166" w:rsidRDefault="00523930" w:rsidP="000A1166">
      <w:pPr>
        <w:tabs>
          <w:tab w:val="left" w:pos="4275"/>
        </w:tabs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lastRenderedPageBreak/>
        <w:t xml:space="preserve">7. </w:t>
      </w:r>
      <w:r w:rsidR="000A1166" w:rsidRPr="000A1166">
        <w:rPr>
          <w:rFonts w:ascii="Arial" w:hAnsi="Arial" w:cs="Arial"/>
          <w:sz w:val="40"/>
          <w:szCs w:val="40"/>
        </w:rPr>
        <w:t>Комплект поставки</w:t>
      </w:r>
      <w:r w:rsidR="006A10BC">
        <w:rPr>
          <w:rFonts w:ascii="Arial" w:hAnsi="Arial" w:cs="Arial"/>
          <w:sz w:val="40"/>
          <w:szCs w:val="40"/>
        </w:rPr>
        <w:t xml:space="preserve"> электрокотла </w:t>
      </w:r>
    </w:p>
    <w:p w14:paraId="747CA73E" w14:textId="52ADD526" w:rsidR="00AB0501" w:rsidRDefault="004E2769" w:rsidP="00AB0501">
      <w:pPr>
        <w:tabs>
          <w:tab w:val="left" w:pos="4275"/>
        </w:tabs>
        <w:spacing w:after="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Электрок</w:t>
      </w:r>
      <w:r w:rsidR="000C5D8A">
        <w:rPr>
          <w:rFonts w:ascii="Arial" w:hAnsi="Arial" w:cs="Arial"/>
          <w:sz w:val="24"/>
          <w:szCs w:val="24"/>
        </w:rPr>
        <w:t xml:space="preserve">отлы </w:t>
      </w:r>
      <w:r w:rsidR="00D57F91" w:rsidRPr="00D57F91">
        <w:rPr>
          <w:rFonts w:ascii="Arial" w:hAnsi="Arial" w:cs="Arial"/>
          <w:sz w:val="24"/>
          <w:szCs w:val="24"/>
        </w:rPr>
        <w:t xml:space="preserve">Arderia EC </w:t>
      </w:r>
      <w:r w:rsidRPr="004E2769">
        <w:rPr>
          <w:rFonts w:ascii="Arial" w:hAnsi="Arial" w:cs="Arial"/>
          <w:sz w:val="24"/>
          <w:szCs w:val="24"/>
        </w:rPr>
        <w:t>поставляются после функциональных испытаний в собранном виде</w:t>
      </w:r>
      <w:r>
        <w:rPr>
          <w:rFonts w:ascii="Arial" w:hAnsi="Arial" w:cs="Arial"/>
          <w:sz w:val="24"/>
          <w:szCs w:val="24"/>
        </w:rPr>
        <w:t>.</w:t>
      </w:r>
    </w:p>
    <w:p w14:paraId="75F6AA9E" w14:textId="08350139" w:rsidR="004E2769" w:rsidRPr="00AB0501" w:rsidRDefault="004853E6" w:rsidP="00AB0501">
      <w:pPr>
        <w:tabs>
          <w:tab w:val="left" w:pos="4275"/>
        </w:tabs>
        <w:spacing w:after="0"/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 xml:space="preserve"> </w:t>
      </w:r>
    </w:p>
    <w:p w14:paraId="585D15F9" w14:textId="77777777" w:rsidR="00F5055D" w:rsidRDefault="0068437F" w:rsidP="0068437F">
      <w:pPr>
        <w:pStyle w:val="ac"/>
        <w:rPr>
          <w:rFonts w:ascii="Arial" w:eastAsia="Calibri" w:hAnsi="Arial" w:cs="Arial"/>
          <w:i/>
          <w:sz w:val="24"/>
          <w:szCs w:val="24"/>
        </w:rPr>
      </w:pPr>
      <w:r w:rsidRPr="0068437F">
        <w:rPr>
          <w:rFonts w:ascii="Arial" w:hAnsi="Arial" w:cs="Arial"/>
          <w:sz w:val="24"/>
          <w:szCs w:val="24"/>
        </w:rPr>
        <w:t xml:space="preserve">В комплект поставки входят:                                                                                                                                                                              </w:t>
      </w:r>
      <w:r w:rsidRPr="0068437F">
        <w:rPr>
          <w:rFonts w:ascii="Arial" w:hAnsi="Arial" w:cs="Arial"/>
          <w:i/>
          <w:sz w:val="24"/>
          <w:szCs w:val="24"/>
        </w:rPr>
        <w:t xml:space="preserve">1. Котёл.                                                                                                                                                                 2. </w:t>
      </w:r>
      <w:r w:rsidRPr="0068437F">
        <w:rPr>
          <w:rFonts w:ascii="Arial" w:eastAsia="Calibri" w:hAnsi="Arial" w:cs="Arial"/>
          <w:i/>
          <w:sz w:val="24"/>
          <w:szCs w:val="24"/>
        </w:rPr>
        <w:t xml:space="preserve">Руководство по эксплуатации. Инструкция по монтажу. </w:t>
      </w:r>
    </w:p>
    <w:p w14:paraId="33E3C432" w14:textId="0620C9E0" w:rsidR="0068437F" w:rsidRPr="0068437F" w:rsidRDefault="0068437F" w:rsidP="0068437F">
      <w:pPr>
        <w:pStyle w:val="ac"/>
        <w:rPr>
          <w:rFonts w:ascii="Arial" w:eastAsia="Calibri" w:hAnsi="Arial" w:cs="Arial"/>
          <w:i/>
          <w:sz w:val="24"/>
          <w:szCs w:val="24"/>
        </w:rPr>
      </w:pPr>
      <w:r w:rsidRPr="0068437F">
        <w:rPr>
          <w:rFonts w:ascii="Arial" w:eastAsia="Calibri" w:hAnsi="Arial" w:cs="Arial"/>
          <w:i/>
          <w:sz w:val="24"/>
          <w:szCs w:val="24"/>
        </w:rPr>
        <w:t xml:space="preserve">Инструкция по техобслуживанию. Паспорт. Гарантийный талон. </w:t>
      </w:r>
    </w:p>
    <w:p w14:paraId="43EA9332" w14:textId="77777777" w:rsidR="0068437F" w:rsidRPr="0068437F" w:rsidRDefault="0068437F" w:rsidP="0068437F">
      <w:pPr>
        <w:pStyle w:val="ac"/>
        <w:rPr>
          <w:rFonts w:ascii="Arial" w:hAnsi="Arial" w:cs="Arial"/>
          <w:i/>
          <w:sz w:val="24"/>
          <w:szCs w:val="24"/>
        </w:rPr>
      </w:pPr>
      <w:r w:rsidRPr="0068437F">
        <w:rPr>
          <w:rFonts w:ascii="Arial" w:hAnsi="Arial" w:cs="Arial"/>
          <w:i/>
          <w:sz w:val="24"/>
          <w:szCs w:val="24"/>
        </w:rPr>
        <w:t>3. Монтажная планка крепления (кронштейн крепления).</w:t>
      </w:r>
    </w:p>
    <w:p w14:paraId="02A0F250" w14:textId="427D2163" w:rsidR="00985C53" w:rsidRDefault="00985C53" w:rsidP="0068437F">
      <w:pPr>
        <w:spacing w:after="0" w:line="240" w:lineRule="auto"/>
        <w:rPr>
          <w:rFonts w:ascii="Arial" w:eastAsia="Times New Roman" w:hAnsi="Arial" w:cs="Arial"/>
          <w:i/>
          <w:sz w:val="24"/>
          <w:szCs w:val="24"/>
          <w:lang w:eastAsia="ru-RU"/>
        </w:rPr>
      </w:pPr>
    </w:p>
    <w:p w14:paraId="551FE6B3" w14:textId="77777777" w:rsidR="001B278D" w:rsidRDefault="001B278D" w:rsidP="0068437F">
      <w:pPr>
        <w:spacing w:after="0" w:line="240" w:lineRule="auto"/>
        <w:rPr>
          <w:rFonts w:ascii="Arial" w:eastAsia="Times New Roman" w:hAnsi="Arial" w:cs="Arial"/>
          <w:i/>
          <w:sz w:val="24"/>
          <w:szCs w:val="24"/>
          <w:lang w:eastAsia="ru-RU"/>
        </w:rPr>
      </w:pPr>
    </w:p>
    <w:p w14:paraId="737C8D59" w14:textId="7DEAAEC5" w:rsidR="00985C53" w:rsidRDefault="008E183C" w:rsidP="0068437F">
      <w:pPr>
        <w:spacing w:after="0" w:line="240" w:lineRule="auto"/>
        <w:rPr>
          <w:rFonts w:ascii="Arial" w:eastAsia="Times New Roman" w:hAnsi="Arial" w:cs="Arial"/>
          <w:i/>
          <w:sz w:val="24"/>
          <w:szCs w:val="24"/>
          <w:lang w:eastAsia="ru-RU"/>
        </w:rPr>
      </w:pPr>
      <w:r>
        <w:rPr>
          <w:rFonts w:ascii="Arial" w:hAnsi="Arial" w:cs="Arial"/>
          <w:noProof/>
          <w:sz w:val="40"/>
          <w:szCs w:val="40"/>
          <w:lang w:eastAsia="ru-RU"/>
        </w:rPr>
        <w:drawing>
          <wp:anchor distT="0" distB="0" distL="114300" distR="114300" simplePos="0" relativeHeight="251133413" behindDoc="0" locked="0" layoutInCell="1" allowOverlap="1" wp14:anchorId="015D959E" wp14:editId="159BA4D0">
            <wp:simplePos x="0" y="0"/>
            <wp:positionH relativeFrom="column">
              <wp:posOffset>35560</wp:posOffset>
            </wp:positionH>
            <wp:positionV relativeFrom="paragraph">
              <wp:posOffset>4445</wp:posOffset>
            </wp:positionV>
            <wp:extent cx="2476993" cy="3505200"/>
            <wp:effectExtent l="19050" t="19050" r="19050" b="19050"/>
            <wp:wrapNone/>
            <wp:docPr id="61" name="Рисунок 61" descr="\\april\aprildocs\PRIVATEDOCS\SIndakov\Desktop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pril\aprildocs\PRIVATEDOCS\SIndakov\Desktop\Рисунок1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530" cy="351162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2CF9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3272064" behindDoc="0" locked="0" layoutInCell="1" allowOverlap="1" wp14:anchorId="777EA08B" wp14:editId="2F3FC6A2">
                <wp:simplePos x="0" y="0"/>
                <wp:positionH relativeFrom="column">
                  <wp:posOffset>3785870</wp:posOffset>
                </wp:positionH>
                <wp:positionV relativeFrom="paragraph">
                  <wp:posOffset>6985</wp:posOffset>
                </wp:positionV>
                <wp:extent cx="2892425" cy="3505200"/>
                <wp:effectExtent l="0" t="0" r="3175" b="0"/>
                <wp:wrapNone/>
                <wp:docPr id="4102" name="Группа 4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2892425" cy="3505200"/>
                          <a:chOff x="0" y="0"/>
                          <a:chExt cx="3416060" cy="4140680"/>
                        </a:xfrm>
                      </wpg:grpSpPr>
                      <pic:pic xmlns:pic="http://schemas.openxmlformats.org/drawingml/2006/picture">
                        <pic:nvPicPr>
                          <pic:cNvPr id="4107" name="Picture 10" descr="C:\Users\Сергей\Рабочий стол\7fa27bb52b3ac64d8d04b54f30f512296fbdd96b_1024_1024-no-bg-preview (carve.photos).png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9079" y="3761117"/>
                            <a:ext cx="336430" cy="2674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8" name="Picture 10" descr="C:\Users\Сергей\Рабочий стол\7fa27bb52b3ac64d8d04b54f30f512296fbdd96b_1024_1024-no-bg-preview (carve.photos).png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366" y="3761117"/>
                            <a:ext cx="336430" cy="2674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0" name="Picture 12" descr="C:\Users\Сергей\Рабочий стол\Рисунок5-no-bg-preview (carve.photos)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46" t="9258" r="10006" b="10742"/>
                          <a:stretch/>
                        </pic:blipFill>
                        <pic:spPr bwMode="auto">
                          <a:xfrm>
                            <a:off x="138022" y="3674853"/>
                            <a:ext cx="379563" cy="4658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7" name="Picture 2" descr="C:\Users\Сергей\Рабочий стол\Рисунок1.jp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060" cy="39250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0" name="Рисунок 4120" descr="F:\ARDERIA\Газовые КОТЛЫ ARDERIA РОССИЯ\НОВОЕ РУКОВОДСТВО и ИНСТРУКЦИИ\Рисунки к Руководсву по эксплуатации ARDERIA New\ARDERIA 2.png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9841" y="828136"/>
                            <a:ext cx="862642" cy="146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4122" name="Группа 4122"/>
                        <wpg:cNvGrpSpPr/>
                        <wpg:grpSpPr>
                          <a:xfrm>
                            <a:off x="845388" y="2674189"/>
                            <a:ext cx="1742400" cy="982800"/>
                            <a:chOff x="0" y="0"/>
                            <a:chExt cx="1743075" cy="981075"/>
                          </a:xfrm>
                        </wpg:grpSpPr>
                        <pic:pic xmlns:pic="http://schemas.openxmlformats.org/drawingml/2006/picture">
                          <pic:nvPicPr>
                            <pic:cNvPr id="4124" name="Picture 13" descr="C:\Users\Сергей\Рабочий стол\Интерфейс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743075" cy="98107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128" name="Picture 15" descr="C:\Users\Сергей\Рабочий стол\Рисунок9.pn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2255" t="69022" r="41751" b="23798"/>
                            <a:stretch/>
                          </pic:blipFill>
                          <pic:spPr bwMode="auto">
                            <a:xfrm>
                              <a:off x="609600" y="161925"/>
                              <a:ext cx="552450" cy="29527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4102" o:spid="_x0000_s1026" style="position:absolute;margin-left:298.1pt;margin-top:.55pt;width:227.75pt;height:276pt;z-index:253272064;mso-width-relative:margin;mso-height-relative:margin" coordsize="34160,4140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">
                <o:lock v:ext="edit" aspectratio="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7" type="#_x0000_t75" style="position:absolute;left:27690;top:37611;width:3365;height:26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/p4PHAAAA3QAAAA8AAABkcnMvZG93bnJldi54bWxEj0FrwkAUhO8F/8PyCl6kbtRiS+oqIgTU&#10;XlqVnl+zzyQ0+zburjH667sFocdhZr5hZovO1KIl5yvLCkbDBARxbnXFhYLDPnt6BeEDssbaMim4&#10;kofFvPcww1TbC39SuwuFiBD2KSooQ2hSKX1ekkE/tA1x9I7WGQxRukJqh5cIN7UcJ8lUGqw4LpTY&#10;0Kqk/Gd3Ngq22Wnwsd642/aw5Ovma/LdZsd3pfqP3fINRKAu/Ifv7bVW8DxKXuDvTXwCcv4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//p4PHAAAA3QAAAA8AAAAAAAAAAAAA&#10;AAAAnwIAAGRycy9kb3ducmV2LnhtbFBLBQYAAAAABAAEAPcAAACTAwAAAAA=&#10;">
                  <v:imagedata r:id="rId58" o:title="7fa27bb52b3ac64d8d04b54f30f512296fbdd96b_1024_1024-no-bg-preview (carve.photos)"/>
                  <v:path arrowok="t"/>
                </v:shape>
                <v:shape id="Picture 10" o:spid="_x0000_s1028" type="#_x0000_t75" style="position:absolute;left:7073;top:37611;width:3364;height:26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gM/HEAAAA3QAAAA8AAABkcnMvZG93bnJldi54bWxET8tqwkAU3Qv+w3ALbkQntqVI6igiBHxs&#10;WhXXt5lrEpq5k86MMfbrnYXg8nDes0VnatGS85VlBZNxAoI4t7riQsHxkI2mIHxA1lhbJgU38rCY&#10;93szTLW98je1+1CIGMI+RQVlCE0qpc9LMujHtiGO3Nk6gyFCV0jt8BrDTS1fk+RDGqw4NpTY0Kqk&#10;/Hd/MQq22d/wa71x/9vjkm+b09tPm513Sg1euuUniEBdeIof7rVW8D5J4tz4Jj4BOb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5gM/HEAAAA3QAAAA8AAAAAAAAAAAAAAAAA&#10;nwIAAGRycy9kb3ducmV2LnhtbFBLBQYAAAAABAAEAPcAAACQAwAAAAA=&#10;">
                  <v:imagedata r:id="rId58" o:title="7fa27bb52b3ac64d8d04b54f30f512296fbdd96b_1024_1024-no-bg-preview (carve.photos)"/>
                  <v:path arrowok="t"/>
                </v:shape>
                <v:shape id="Picture 12" o:spid="_x0000_s1029" type="#_x0000_t75" style="position:absolute;left:1380;top:36748;width:3795;height:4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m63DCAAAA3QAAAA8AAABkcnMvZG93bnJldi54bWxET89rwjAUvgv7H8Ib7CKaVnRINYoIMm+i&#10;Gwxvj+bZVpuXkqS2/e/NYbDjx/d7ve1NLZ7kfGVZQTpNQBDnVldcKPj5PkyWIHxA1lhbJgUDedhu&#10;3kZrzLTt+EzPSyhEDGGfoYIyhCaT0uclGfRT2xBH7madwRChK6R22MVwU8tZknxKgxXHhhIb2peU&#10;Py6tUbBsu/vYDufFeHf9HdqvmXS1PCn18d7vViAC9eFf/Oc+agXzNI3745v4BOTm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5utwwgAAAN0AAAAPAAAAAAAAAAAAAAAAAJ8C&#10;AABkcnMvZG93bnJldi54bWxQSwUGAAAAAAQABAD3AAAAjgMAAAAA&#10;">
                  <v:imagedata r:id="rId59" o:title="Рисунок5-no-bg-preview (carve.photos)" croptop="6067f" cropbottom="7040f" cropleft="2389f" cropright="6558f"/>
                  <v:path arrowok="t"/>
                </v:shape>
                <v:shape id="Picture 2" o:spid="_x0000_s1030" type="#_x0000_t75" style="position:absolute;width:34160;height:39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8SWvJAAAA3QAAAA8AAABkcnMvZG93bnJldi54bWxEj09rAjEUxO+FfofwCr2IZlekltUopSC0&#10;tR66ugdvj83bP3TzsiSprn76plDwOMzMb5jlejCdOJHzrWUF6SQBQVxa3XKt4LDfjJ9B+ICssbNM&#10;Ci7kYb26v1tipu2Zv+iUh1pECPsMFTQh9JmUvmzIoJ/Ynjh6lXUGQ5SultrhOcJNJ6dJ8iQNthwX&#10;GuzptaHyO/8xCqaf8uM6KnaVeXf7fFMV29GxmCv1+DC8LEAEGsIt/N9+0wpmaTqHvzfxCcjVL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PvxJa8kAAADdAAAADwAAAAAAAAAA&#10;AAAAAACfAgAAZHJzL2Rvd25yZXYueG1sUEsFBgAAAAAEAAQA9wAAAJUDAAAAAA==&#10;">
                  <v:imagedata r:id="rId60" o:title="Рисунок1"/>
                  <v:path arrowok="t"/>
                </v:shape>
                <v:shape id="Рисунок 4120" o:spid="_x0000_s1031" type="#_x0000_t75" style="position:absolute;left:13198;top:8281;width:8626;height:1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pJY69AAAA3QAAAA8AAABkcnMvZG93bnJldi54bWxET0sKwjAQ3QveIYzgTlNFRKpRVBBcqPjd&#10;D83YFJtJaaLW25uF4PLx/rNFY0vxotoXjhUM+gkI4szpgnMF18umNwHhA7LG0jEp+JCHxbzdmmGq&#10;3ZtP9DqHXMQQ9ikqMCFUqZQ+M2TR911FHLm7qy2GCOtc6hrfMdyWcpgkY2mx4NhgsKK1oexxfloF&#10;+VHavd+5h71dDpvTWJtwK1dKdTvNcgoiUBP+4p97qxWMBsO4P76JT0DOv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vGkljr0AAADdAAAADwAAAAAAAAAAAAAAAACfAgAAZHJz&#10;L2Rvd25yZXYueG1sUEsFBgAAAAAEAAQA9wAAAIkDAAAAAA==&#10;">
                  <v:imagedata r:id="rId61" o:title="ARDERIA 2"/>
                  <v:path arrowok="t"/>
                </v:shape>
                <v:group id="Группа 4122" o:spid="_x0000_s1032" style="position:absolute;left:8453;top:26741;width:17424;height:9828" coordsize="17430,98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u6GQcYAAADd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sFHnCTw&#10;+yY8Abn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7oZBxgAAAN0A&#10;AAAPAAAAAAAAAAAAAAAAAKoCAABkcnMvZG93bnJldi54bWxQSwUGAAAAAAQABAD6AAAAnQMAAAAA&#10;">
                  <v:shape id="Picture 13" o:spid="_x0000_s1033" type="#_x0000_t75" style="position:absolute;width:17430;height:9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mBIbFAAAA3QAAAA8AAABkcnMvZG93bnJldi54bWxEj0Frg0AUhO+F/oflFXKra4INwWQTgiVp&#10;vUXT3h/ui0rdt+Ju1P77bqHQ4zAz3zC7w2w6MdLgWssKllEMgriyuuVawcf19LwB4Tyyxs4yKfgm&#10;B4f948MOU20nLmgsfS0ChF2KChrv+1RKVzVk0EW2Jw7ezQ4GfZBDLfWAU4CbTq7ieC0NthwWGuwp&#10;a6j6Ku9GwaXMX7JXfquPWX8q5s/zuS1yo9TiaT5uQXia/X/4r/2uFSTLVQK/b8ITkP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5gSGxQAAAN0AAAAPAAAAAAAAAAAAAAAA&#10;AJ8CAABkcnMvZG93bnJldi54bWxQSwUGAAAAAAQABAD3AAAAkQMAAAAA&#10;">
                    <v:imagedata r:id="rId62" o:title="Интерфейс"/>
                    <v:path arrowok="t"/>
                  </v:shape>
                  <v:shape id="Picture 15" o:spid="_x0000_s1034" type="#_x0000_t75" style="position:absolute;left:6096;top:1619;width:5524;height:2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WS/LBAAAA3QAAAA8AAABkcnMvZG93bnJldi54bWxET8uKwjAU3Qv+Q7iCG9HUMohUo6iMILPy&#10;UQR3l+baFpub0mRq/XuzEFweznu57kwlWmpcaVnBdBKBIM6sLjlXkF724zkI55E1VpZJwYscrFf9&#10;3hITbZ98ovbscxFC2CWooPC+TqR0WUEG3cTWxIG728agD7DJpW7wGcJNJeMomkmDJYeGAmvaFZQ9&#10;zv9GwVEbeuxbd7zdZuloS6Pf+PqXKjUcdJsFCE+d/4o/7oNW8DONw9zwJjwBuXo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gWS/LBAAAA3QAAAA8AAAAAAAAAAAAAAAAAnwIA&#10;AGRycy9kb3ducmV2LnhtbFBLBQYAAAAABAAEAPcAAACNAwAAAAA=&#10;">
                    <v:imagedata r:id="rId63" o:title="Рисунок9" croptop="45234f" cropbottom="15596f" cropleft="27692f" cropright="27362f"/>
                    <v:path arrowok="t"/>
                  </v:shape>
                </v:group>
              </v:group>
            </w:pict>
          </mc:Fallback>
        </mc:AlternateContent>
      </w:r>
    </w:p>
    <w:p w14:paraId="267FEC2A" w14:textId="45446B7D" w:rsidR="0068437F" w:rsidRPr="0068437F" w:rsidRDefault="0068437F" w:rsidP="0068437F">
      <w:pPr>
        <w:spacing w:after="0" w:line="240" w:lineRule="auto"/>
        <w:rPr>
          <w:rFonts w:ascii="Arial" w:eastAsia="Times New Roman" w:hAnsi="Arial" w:cs="Arial"/>
          <w:i/>
          <w:noProof/>
          <w:sz w:val="24"/>
          <w:szCs w:val="24"/>
          <w:lang w:eastAsia="ru-RU"/>
        </w:rPr>
      </w:pPr>
      <w:r w:rsidRPr="0068437F">
        <w:rPr>
          <w:rFonts w:ascii="Arial" w:eastAsia="Times New Roman" w:hAnsi="Arial" w:cs="Arial"/>
          <w:i/>
          <w:sz w:val="24"/>
          <w:szCs w:val="24"/>
          <w:lang w:eastAsia="ru-RU"/>
        </w:rPr>
        <w:t xml:space="preserve">                                                                                                           </w:t>
      </w:r>
    </w:p>
    <w:p w14:paraId="76ABD736" w14:textId="126BD44A" w:rsidR="004C2387" w:rsidRDefault="004C2387" w:rsidP="00AC66F6">
      <w:pPr>
        <w:tabs>
          <w:tab w:val="left" w:pos="4275"/>
        </w:tabs>
        <w:rPr>
          <w:rFonts w:ascii="Arial" w:hAnsi="Arial" w:cs="Arial"/>
          <w:sz w:val="40"/>
          <w:szCs w:val="40"/>
        </w:rPr>
      </w:pPr>
    </w:p>
    <w:p w14:paraId="396C2076" w14:textId="09BBD7B1" w:rsidR="004C2387" w:rsidRDefault="00082E16" w:rsidP="00AC66F6">
      <w:pPr>
        <w:tabs>
          <w:tab w:val="left" w:pos="4275"/>
        </w:tabs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3096960" behindDoc="0" locked="0" layoutInCell="1" allowOverlap="1" wp14:anchorId="0C0EA9DC" wp14:editId="3AB1B574">
                <wp:simplePos x="0" y="0"/>
                <wp:positionH relativeFrom="column">
                  <wp:posOffset>3192780</wp:posOffset>
                </wp:positionH>
                <wp:positionV relativeFrom="paragraph">
                  <wp:posOffset>38100</wp:posOffset>
                </wp:positionV>
                <wp:extent cx="492760" cy="483235"/>
                <wp:effectExtent l="0" t="0" r="21590" b="12065"/>
                <wp:wrapNone/>
                <wp:docPr id="99330" name="Овал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492760" cy="483235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7306A97" w14:textId="77777777" w:rsidR="004B4EEB" w:rsidRPr="00EE3809" w:rsidRDefault="004B4EEB" w:rsidP="004C2387"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EE3809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47" o:spid="_x0000_s1080" style="position:absolute;margin-left:251.4pt;margin-top:3pt;width:38.8pt;height:38.05pt;z-index:25309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" strokeweight="1.25pt">
                <o:lock v:ext="edit" aspectratio="t"/>
                <v:textbox>
                  <w:txbxContent>
                    <w:p w14:paraId="57306A97" w14:textId="77777777" w:rsidR="004B4EEB" w:rsidRPr="00EE3809" w:rsidRDefault="004B4EEB" w:rsidP="004C2387"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EE3809">
                        <w:rPr>
                          <w:rFonts w:ascii="Arial" w:hAnsi="Arial" w:cs="Arial"/>
                          <w:sz w:val="36"/>
                          <w:szCs w:val="36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</w:p>
    <w:p w14:paraId="042633CD" w14:textId="12FA116C" w:rsidR="004C2387" w:rsidRDefault="00985C53" w:rsidP="007C3081">
      <w:pPr>
        <w:tabs>
          <w:tab w:val="left" w:pos="4275"/>
        </w:tabs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3092864" behindDoc="0" locked="0" layoutInCell="1" allowOverlap="1" wp14:anchorId="43075DA9" wp14:editId="7DB65E3C">
                <wp:simplePos x="0" y="0"/>
                <wp:positionH relativeFrom="column">
                  <wp:posOffset>2610952</wp:posOffset>
                </wp:positionH>
                <wp:positionV relativeFrom="paragraph">
                  <wp:posOffset>384065</wp:posOffset>
                </wp:positionV>
                <wp:extent cx="493379" cy="483832"/>
                <wp:effectExtent l="0" t="0" r="21590" b="12065"/>
                <wp:wrapNone/>
                <wp:docPr id="99331" name="Овал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493379" cy="483832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39753E9" w14:textId="77777777" w:rsidR="004B4EEB" w:rsidRPr="004C104A" w:rsidRDefault="004B4EEB" w:rsidP="004C104A"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_x0000_s1081" style="position:absolute;margin-left:205.6pt;margin-top:30.25pt;width:38.85pt;height:38.1pt;z-index:25309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" strokeweight="1.25pt">
                <o:lock v:ext="edit" aspectratio="t"/>
                <v:textbox>
                  <w:txbxContent>
                    <w:p w14:paraId="039753E9" w14:textId="77777777" w:rsidR="004B4EEB" w:rsidRPr="004C104A" w:rsidRDefault="004B4EEB" w:rsidP="004C104A"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  <w:lang w:val="en-US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</w:p>
    <w:p w14:paraId="489DE649" w14:textId="3D62356B" w:rsidR="004C2387" w:rsidRDefault="004C2387" w:rsidP="00AC66F6">
      <w:pPr>
        <w:tabs>
          <w:tab w:val="left" w:pos="4275"/>
        </w:tabs>
        <w:rPr>
          <w:rFonts w:ascii="Arial" w:hAnsi="Arial" w:cs="Arial"/>
          <w:sz w:val="40"/>
          <w:szCs w:val="40"/>
        </w:rPr>
      </w:pPr>
    </w:p>
    <w:p w14:paraId="6C985BCE" w14:textId="3BBB090C" w:rsidR="004C2387" w:rsidRDefault="004C2387" w:rsidP="00AC66F6">
      <w:pPr>
        <w:tabs>
          <w:tab w:val="left" w:pos="4275"/>
        </w:tabs>
        <w:rPr>
          <w:rFonts w:ascii="Arial" w:hAnsi="Arial" w:cs="Arial"/>
          <w:sz w:val="40"/>
          <w:szCs w:val="40"/>
        </w:rPr>
      </w:pPr>
    </w:p>
    <w:p w14:paraId="2C06CD25" w14:textId="08ADF7FD" w:rsidR="004C2387" w:rsidRDefault="004C2387" w:rsidP="00AC66F6">
      <w:pPr>
        <w:tabs>
          <w:tab w:val="left" w:pos="4275"/>
        </w:tabs>
        <w:rPr>
          <w:rFonts w:ascii="Arial" w:hAnsi="Arial" w:cs="Arial"/>
          <w:sz w:val="40"/>
          <w:szCs w:val="40"/>
        </w:rPr>
      </w:pPr>
    </w:p>
    <w:p w14:paraId="1BF8E015" w14:textId="150F5AA3" w:rsidR="004C2387" w:rsidRDefault="00DB2CF9" w:rsidP="00AC66F6">
      <w:pPr>
        <w:tabs>
          <w:tab w:val="left" w:pos="4275"/>
        </w:tabs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eastAsia="ru-RU"/>
        </w:rPr>
        <w:drawing>
          <wp:anchor distT="0" distB="0" distL="114300" distR="114300" simplePos="0" relativeHeight="253181952" behindDoc="0" locked="0" layoutInCell="1" allowOverlap="1" wp14:anchorId="7E285D6E" wp14:editId="41BF6165">
            <wp:simplePos x="0" y="0"/>
            <wp:positionH relativeFrom="column">
              <wp:posOffset>4670425</wp:posOffset>
            </wp:positionH>
            <wp:positionV relativeFrom="paragraph">
              <wp:posOffset>200161</wp:posOffset>
            </wp:positionV>
            <wp:extent cx="1216025" cy="1383030"/>
            <wp:effectExtent l="0" t="19050" r="3175" b="64770"/>
            <wp:wrapNone/>
            <wp:docPr id="43020" name="Picture 2" descr="cnhtkr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20" name="Picture 2" descr="cnhtkrf"/>
                    <pic:cNvPicPr>
                      <a:picLocks noChangeAspect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025" cy="1383030"/>
                    </a:xfrm>
                    <a:prstGeom prst="rect">
                      <a:avLst/>
                    </a:prstGeom>
                    <a:noFill/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14:paraId="35B93EBA" w14:textId="2143FECE" w:rsidR="004C2387" w:rsidRDefault="00445BBD" w:rsidP="00AC66F6">
      <w:pPr>
        <w:tabs>
          <w:tab w:val="left" w:pos="4275"/>
        </w:tabs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eastAsia="ru-RU"/>
        </w:rPr>
        <w:drawing>
          <wp:anchor distT="0" distB="0" distL="114300" distR="114300" simplePos="0" relativeHeight="251134438" behindDoc="0" locked="0" layoutInCell="1" allowOverlap="1" wp14:anchorId="4A237285" wp14:editId="53E7CF29">
            <wp:simplePos x="0" y="0"/>
            <wp:positionH relativeFrom="column">
              <wp:posOffset>2807335</wp:posOffset>
            </wp:positionH>
            <wp:positionV relativeFrom="paragraph">
              <wp:posOffset>213995</wp:posOffset>
            </wp:positionV>
            <wp:extent cx="1969200" cy="2466000"/>
            <wp:effectExtent l="19050" t="19050" r="12065" b="10795"/>
            <wp:wrapNone/>
            <wp:docPr id="99332" name="Рисунок 99332" descr="\\april\aprildocs\PRIVATEDOCS\SIndakov\Desktop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april\aprildocs\PRIVATEDOCS\SIndakov\Desktop\Рисунок1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200" cy="2466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A828C9" w14:textId="56C7CBF8" w:rsidR="004C2387" w:rsidRPr="006A10BC" w:rsidRDefault="004C2387" w:rsidP="00AC66F6">
      <w:pPr>
        <w:tabs>
          <w:tab w:val="left" w:pos="4275"/>
        </w:tabs>
        <w:rPr>
          <w:rFonts w:ascii="Arial" w:hAnsi="Arial" w:cs="Arial"/>
          <w:sz w:val="40"/>
          <w:szCs w:val="40"/>
        </w:rPr>
      </w:pPr>
    </w:p>
    <w:p w14:paraId="343157E0" w14:textId="55326F0D" w:rsidR="004C2387" w:rsidRDefault="00985C53" w:rsidP="00AC66F6">
      <w:pPr>
        <w:tabs>
          <w:tab w:val="left" w:pos="4275"/>
        </w:tabs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333120" behindDoc="0" locked="0" layoutInCell="1" allowOverlap="1" wp14:anchorId="0E604DA5" wp14:editId="1BFAE625">
                <wp:simplePos x="0" y="0"/>
                <wp:positionH relativeFrom="column">
                  <wp:posOffset>1196340</wp:posOffset>
                </wp:positionH>
                <wp:positionV relativeFrom="paragraph">
                  <wp:posOffset>56515</wp:posOffset>
                </wp:positionV>
                <wp:extent cx="493395" cy="483870"/>
                <wp:effectExtent l="0" t="0" r="20955" b="11430"/>
                <wp:wrapNone/>
                <wp:docPr id="4446" name="Овал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493395" cy="483870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9646B8" w14:textId="77777777" w:rsidR="004B4EEB" w:rsidRPr="004C104A" w:rsidRDefault="004B4EEB" w:rsidP="004C104A"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  <w:lang w:val="en-US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_x0000_s1082" style="position:absolute;margin-left:94.2pt;margin-top:4.45pt;width:38.85pt;height:38.1pt;z-index:25133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" strokeweight="1.25pt">
                <o:lock v:ext="edit" aspectratio="t"/>
                <v:textbox>
                  <w:txbxContent>
                    <w:p w14:paraId="209646B8" w14:textId="77777777" w:rsidR="004B4EEB" w:rsidRPr="004C104A" w:rsidRDefault="004B4EEB" w:rsidP="004C104A"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  <w:lang w:val="en-US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153912" behindDoc="0" locked="0" layoutInCell="1" allowOverlap="1" wp14:anchorId="34EC7BE4" wp14:editId="035BD9A9">
            <wp:simplePos x="0" y="0"/>
            <wp:positionH relativeFrom="column">
              <wp:posOffset>400563</wp:posOffset>
            </wp:positionH>
            <wp:positionV relativeFrom="paragraph">
              <wp:posOffset>54243</wp:posOffset>
            </wp:positionV>
            <wp:extent cx="1773082" cy="1295960"/>
            <wp:effectExtent l="0" t="0" r="0" b="0"/>
            <wp:wrapNone/>
            <wp:docPr id="1077" name="Рисунок 1077" descr="\\april\aprildocs\PRIVATEDOCS\SIndakov\Desktop\C__fakepath_C__fakepath_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" name="Рисунок 1077" descr="\\april\aprildocs\PRIVATEDOCS\SIndakov\Desktop\C__fakepath_C__fakepath_Рисунок1.png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082" cy="129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404F055" w14:textId="5248D9C4" w:rsidR="004C2387" w:rsidRDefault="004C2387" w:rsidP="00AC66F6">
      <w:pPr>
        <w:tabs>
          <w:tab w:val="left" w:pos="4275"/>
        </w:tabs>
        <w:rPr>
          <w:rFonts w:ascii="Arial" w:hAnsi="Arial" w:cs="Arial"/>
          <w:sz w:val="40"/>
          <w:szCs w:val="40"/>
        </w:rPr>
      </w:pPr>
    </w:p>
    <w:p w14:paraId="2C84E36B" w14:textId="7CDE1305" w:rsidR="004C2387" w:rsidRDefault="004C2387" w:rsidP="00AC66F6">
      <w:pPr>
        <w:tabs>
          <w:tab w:val="left" w:pos="4275"/>
        </w:tabs>
        <w:rPr>
          <w:rFonts w:ascii="Arial" w:hAnsi="Arial" w:cs="Arial"/>
          <w:sz w:val="40"/>
          <w:szCs w:val="40"/>
        </w:rPr>
      </w:pPr>
    </w:p>
    <w:p w14:paraId="43E2547E" w14:textId="77777777" w:rsidR="001B278D" w:rsidRDefault="001B278D" w:rsidP="00AC66F6">
      <w:pPr>
        <w:tabs>
          <w:tab w:val="left" w:pos="4275"/>
        </w:tabs>
        <w:rPr>
          <w:rFonts w:ascii="Arial" w:hAnsi="Arial" w:cs="Arial"/>
          <w:sz w:val="40"/>
          <w:szCs w:val="40"/>
        </w:rPr>
      </w:pPr>
    </w:p>
    <w:p w14:paraId="4D1F8DA1" w14:textId="77777777" w:rsidR="001B278D" w:rsidRPr="00DB7567" w:rsidRDefault="001B278D" w:rsidP="0068437F">
      <w:pPr>
        <w:jc w:val="both"/>
        <w:rPr>
          <w:rFonts w:ascii="Arial" w:eastAsia="Times New Roman" w:hAnsi="Arial" w:cs="Arial"/>
          <w:sz w:val="16"/>
          <w:szCs w:val="16"/>
        </w:rPr>
      </w:pPr>
    </w:p>
    <w:p w14:paraId="7F88ACF3" w14:textId="7661EB1D" w:rsidR="001B278D" w:rsidRPr="00A46642" w:rsidRDefault="0068437F" w:rsidP="00A46642">
      <w:pPr>
        <w:jc w:val="both"/>
        <w:rPr>
          <w:rFonts w:ascii="Arial" w:eastAsia="Calibri" w:hAnsi="Arial" w:cs="Arial"/>
          <w:i/>
          <w:sz w:val="24"/>
          <w:szCs w:val="24"/>
        </w:rPr>
      </w:pPr>
      <w:r w:rsidRPr="001B278D">
        <w:rPr>
          <w:rFonts w:ascii="Arial" w:eastAsia="Times New Roman" w:hAnsi="Arial" w:cs="Arial"/>
          <w:b/>
          <w:sz w:val="24"/>
          <w:szCs w:val="24"/>
        </w:rPr>
        <w:t>ВНИМАНИЕ!</w:t>
      </w:r>
      <w:r w:rsidRPr="0068437F">
        <w:rPr>
          <w:rFonts w:ascii="Arial" w:eastAsia="Times New Roman" w:hAnsi="Arial" w:cs="Arial"/>
          <w:sz w:val="24"/>
          <w:szCs w:val="24"/>
        </w:rPr>
        <w:t xml:space="preserve"> </w:t>
      </w:r>
      <w:r w:rsidRPr="0068437F">
        <w:rPr>
          <w:rFonts w:ascii="Arial" w:eastAsia="Times New Roman" w:hAnsi="Arial" w:cs="Arial"/>
          <w:i/>
          <w:sz w:val="24"/>
          <w:szCs w:val="24"/>
        </w:rPr>
        <w:t>Табличка с маркировкой</w:t>
      </w:r>
      <w:r w:rsidRPr="0068437F">
        <w:rPr>
          <w:rFonts w:ascii="Arial" w:eastAsia="Times New Roman" w:hAnsi="Arial" w:cs="Arial"/>
          <w:sz w:val="24"/>
          <w:szCs w:val="24"/>
        </w:rPr>
        <w:t xml:space="preserve"> (</w:t>
      </w:r>
      <w:r w:rsidR="00127EE7">
        <w:rPr>
          <w:rFonts w:ascii="Arial" w:eastAsia="Times New Roman" w:hAnsi="Arial" w:cs="Arial"/>
          <w:i/>
          <w:sz w:val="24"/>
          <w:szCs w:val="24"/>
        </w:rPr>
        <w:t>шильд) н</w:t>
      </w:r>
      <w:r w:rsidR="00827DC4">
        <w:rPr>
          <w:rFonts w:ascii="Arial" w:eastAsia="Times New Roman" w:hAnsi="Arial" w:cs="Arial"/>
          <w:i/>
          <w:sz w:val="24"/>
          <w:szCs w:val="24"/>
        </w:rPr>
        <w:t>аходится</w:t>
      </w:r>
      <w:r w:rsidR="00127EE7">
        <w:rPr>
          <w:rFonts w:ascii="Arial" w:eastAsia="Times New Roman" w:hAnsi="Arial" w:cs="Arial"/>
          <w:i/>
          <w:sz w:val="24"/>
          <w:szCs w:val="24"/>
        </w:rPr>
        <w:t xml:space="preserve"> </w:t>
      </w:r>
      <w:r w:rsidR="00827DC4">
        <w:rPr>
          <w:rFonts w:ascii="Arial" w:eastAsia="Times New Roman" w:hAnsi="Arial" w:cs="Arial"/>
          <w:i/>
          <w:sz w:val="24"/>
          <w:szCs w:val="24"/>
        </w:rPr>
        <w:t>на</w:t>
      </w:r>
      <w:r w:rsidR="00127EE7">
        <w:rPr>
          <w:rFonts w:ascii="Arial" w:eastAsia="Times New Roman" w:hAnsi="Arial" w:cs="Arial"/>
          <w:i/>
          <w:sz w:val="24"/>
          <w:szCs w:val="24"/>
        </w:rPr>
        <w:t xml:space="preserve"> нижней панели котла</w:t>
      </w:r>
      <w:r w:rsidR="001B278D">
        <w:rPr>
          <w:rFonts w:ascii="Arial" w:eastAsia="Times New Roman" w:hAnsi="Arial" w:cs="Arial"/>
          <w:i/>
          <w:sz w:val="24"/>
          <w:szCs w:val="24"/>
        </w:rPr>
        <w:t xml:space="preserve"> </w:t>
      </w:r>
      <w:r w:rsidR="00127EE7">
        <w:rPr>
          <w:rFonts w:ascii="Arial" w:eastAsia="Times New Roman" w:hAnsi="Arial" w:cs="Arial"/>
          <w:i/>
          <w:sz w:val="24"/>
          <w:szCs w:val="24"/>
        </w:rPr>
        <w:t xml:space="preserve">                </w:t>
      </w:r>
      <w:r w:rsidR="001B278D">
        <w:rPr>
          <w:rFonts w:ascii="Arial" w:eastAsia="Times New Roman" w:hAnsi="Arial" w:cs="Arial"/>
          <w:i/>
          <w:sz w:val="24"/>
          <w:szCs w:val="24"/>
        </w:rPr>
        <w:t>(См. Рис. 3)</w:t>
      </w:r>
      <w:r w:rsidRPr="0068437F">
        <w:rPr>
          <w:rFonts w:ascii="Arial" w:eastAsia="Times New Roman" w:hAnsi="Arial" w:cs="Arial"/>
          <w:i/>
          <w:sz w:val="24"/>
          <w:szCs w:val="24"/>
        </w:rPr>
        <w:t>.</w:t>
      </w:r>
      <w:r w:rsidR="00127EE7">
        <w:rPr>
          <w:rFonts w:ascii="Arial" w:eastAsia="Calibri" w:hAnsi="Arial" w:cs="Arial"/>
          <w:i/>
          <w:sz w:val="24"/>
          <w:szCs w:val="24"/>
        </w:rPr>
        <w:t xml:space="preserve"> </w:t>
      </w:r>
      <w:r w:rsidRPr="0068437F">
        <w:rPr>
          <w:rFonts w:ascii="Arial" w:eastAsia="Calibri" w:hAnsi="Arial" w:cs="Arial"/>
          <w:i/>
          <w:sz w:val="24"/>
          <w:szCs w:val="24"/>
        </w:rPr>
        <w:t xml:space="preserve">Месяц и год изготовления оборудования нанесены  на табличке </w:t>
      </w:r>
      <w:r w:rsidR="00A46642">
        <w:rPr>
          <w:rFonts w:ascii="Arial" w:eastAsia="Calibri" w:hAnsi="Arial" w:cs="Arial"/>
          <w:i/>
          <w:sz w:val="24"/>
          <w:szCs w:val="24"/>
        </w:rPr>
        <w:t xml:space="preserve">                                   </w:t>
      </w:r>
      <w:r w:rsidRPr="0068437F">
        <w:rPr>
          <w:rFonts w:ascii="Arial" w:eastAsia="Calibri" w:hAnsi="Arial" w:cs="Arial"/>
          <w:i/>
          <w:sz w:val="24"/>
          <w:szCs w:val="24"/>
        </w:rPr>
        <w:t xml:space="preserve">с маркировкой. </w:t>
      </w:r>
      <w:r w:rsidRPr="0068437F">
        <w:rPr>
          <w:rFonts w:ascii="Arial" w:eastAsia="Calibri" w:hAnsi="Arial" w:cs="Arial"/>
          <w:b/>
          <w:i/>
          <w:sz w:val="24"/>
          <w:szCs w:val="24"/>
        </w:rPr>
        <w:t xml:space="preserve">           </w:t>
      </w:r>
      <w:r w:rsidRPr="0068437F">
        <w:rPr>
          <w:rFonts w:ascii="Arial" w:eastAsia="Calibri" w:hAnsi="Arial" w:cs="Arial"/>
          <w:sz w:val="24"/>
          <w:szCs w:val="24"/>
        </w:rPr>
        <w:t xml:space="preserve">                                                                                                      </w:t>
      </w:r>
    </w:p>
    <w:p w14:paraId="1B638C27" w14:textId="547543E3" w:rsidR="00BC070F" w:rsidRDefault="003B2959" w:rsidP="002C1A74">
      <w:pPr>
        <w:tabs>
          <w:tab w:val="left" w:pos="4275"/>
        </w:tabs>
        <w:jc w:val="center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t>Рис. 3</w:t>
      </w:r>
      <w:r w:rsidR="004853E6">
        <w:rPr>
          <w:rFonts w:ascii="Arial" w:hAnsi="Arial" w:cs="Arial"/>
          <w:i/>
          <w:sz w:val="24"/>
          <w:szCs w:val="24"/>
        </w:rPr>
        <w:t xml:space="preserve"> </w:t>
      </w:r>
      <w:r w:rsidR="00236C79">
        <w:rPr>
          <w:rFonts w:ascii="Arial" w:hAnsi="Arial" w:cs="Arial"/>
          <w:i/>
          <w:sz w:val="24"/>
          <w:szCs w:val="24"/>
        </w:rPr>
        <w:t>Комплект поставки</w:t>
      </w:r>
      <w:r w:rsidR="00BC070F">
        <w:rPr>
          <w:rFonts w:ascii="Arial" w:hAnsi="Arial" w:cs="Arial"/>
          <w:i/>
          <w:sz w:val="24"/>
          <w:szCs w:val="24"/>
        </w:rPr>
        <w:br w:type="page"/>
      </w:r>
    </w:p>
    <w:p w14:paraId="071A79A8" w14:textId="211162BA" w:rsidR="006A10BC" w:rsidRPr="0013722D" w:rsidRDefault="00AC66F6" w:rsidP="006A10BC">
      <w:pPr>
        <w:tabs>
          <w:tab w:val="left" w:pos="4275"/>
        </w:tabs>
        <w:rPr>
          <w:rFonts w:ascii="Arial" w:hAnsi="Arial" w:cs="Arial"/>
          <w:sz w:val="40"/>
          <w:szCs w:val="40"/>
        </w:rPr>
      </w:pPr>
      <w:r w:rsidRPr="0013722D">
        <w:rPr>
          <w:rFonts w:ascii="Arial" w:hAnsi="Arial" w:cs="Arial"/>
          <w:sz w:val="40"/>
          <w:szCs w:val="40"/>
        </w:rPr>
        <w:lastRenderedPageBreak/>
        <w:t>8</w:t>
      </w:r>
      <w:r w:rsidR="006A10BC" w:rsidRPr="0013722D">
        <w:rPr>
          <w:rFonts w:ascii="Arial" w:hAnsi="Arial" w:cs="Arial"/>
          <w:sz w:val="40"/>
          <w:szCs w:val="40"/>
        </w:rPr>
        <w:t xml:space="preserve">. Серийный номер электрокотла </w:t>
      </w:r>
    </w:p>
    <w:p w14:paraId="1DB9DA3B" w14:textId="55DCE834" w:rsidR="004C104A" w:rsidRPr="006A10BC" w:rsidRDefault="004C104A" w:rsidP="00AC66F6">
      <w:pPr>
        <w:tabs>
          <w:tab w:val="left" w:pos="4275"/>
        </w:tabs>
        <w:rPr>
          <w:rFonts w:ascii="Arial" w:hAnsi="Arial" w:cs="Arial"/>
          <w:i/>
          <w:sz w:val="24"/>
          <w:szCs w:val="24"/>
        </w:rPr>
      </w:pPr>
    </w:p>
    <w:p w14:paraId="7DF5C5BF" w14:textId="451EB1FA" w:rsidR="00AC66F6" w:rsidRDefault="00EB7482" w:rsidP="00AC66F6">
      <w:pPr>
        <w:tabs>
          <w:tab w:val="left" w:pos="4275"/>
        </w:tabs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3089792" behindDoc="0" locked="0" layoutInCell="1" allowOverlap="1" wp14:anchorId="459E9591" wp14:editId="75B9CF0E">
                <wp:simplePos x="0" y="0"/>
                <wp:positionH relativeFrom="column">
                  <wp:posOffset>499354</wp:posOffset>
                </wp:positionH>
                <wp:positionV relativeFrom="paragraph">
                  <wp:posOffset>35072</wp:posOffset>
                </wp:positionV>
                <wp:extent cx="5539730" cy="1358317"/>
                <wp:effectExtent l="0" t="0" r="23495" b="13335"/>
                <wp:wrapNone/>
                <wp:docPr id="30" name="Группа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39730" cy="1358317"/>
                          <a:chOff x="0" y="0"/>
                          <a:chExt cx="5539730" cy="1358317"/>
                        </a:xfrm>
                      </wpg:grpSpPr>
                      <wpg:grpSp>
                        <wpg:cNvPr id="8" name="Группа 8"/>
                        <wpg:cNvGrpSpPr/>
                        <wpg:grpSpPr>
                          <a:xfrm>
                            <a:off x="685800" y="0"/>
                            <a:ext cx="4035600" cy="742845"/>
                            <a:chOff x="0" y="0"/>
                            <a:chExt cx="4036451" cy="743463"/>
                          </a:xfrm>
                        </wpg:grpSpPr>
                        <wps:wsp>
                          <wps:cNvPr id="43033" name="TextBox 5"/>
                          <wps:cNvSpPr txBox="1"/>
                          <wps:spPr>
                            <a:xfrm>
                              <a:off x="2822331" y="0"/>
                              <a:ext cx="1214120" cy="73342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A8B1BAD" w14:textId="6A96C421" w:rsidR="004B4EEB" w:rsidRDefault="004B4EEB" w:rsidP="00EF00A9">
                                <w:pPr>
                                  <w:pStyle w:val="ae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="Arial" w:hAnsi="Arial" w:cs="Arial"/>
                                    <w:color w:val="000000" w:themeColor="text1"/>
                                    <w:kern w:val="24"/>
                                    <w:sz w:val="88"/>
                                    <w:szCs w:val="88"/>
                                  </w:rPr>
                                  <w:t>040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43016" name="TextBox 5"/>
                          <wps:cNvSpPr txBox="1"/>
                          <wps:spPr>
                            <a:xfrm>
                              <a:off x="2206869" y="8792"/>
                              <a:ext cx="875665" cy="73342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03607A3" w14:textId="18E30E9F" w:rsidR="004B4EEB" w:rsidRDefault="004B4EEB" w:rsidP="00EF00A9">
                                <w:pPr>
                                  <w:pStyle w:val="ae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="Arial" w:hAnsi="Arial" w:cs="Arial"/>
                                    <w:color w:val="000000" w:themeColor="text1"/>
                                    <w:kern w:val="24"/>
                                    <w:sz w:val="88"/>
                                    <w:szCs w:val="88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59" name="TextBox 5"/>
                          <wps:cNvSpPr txBox="1"/>
                          <wps:spPr>
                            <a:xfrm>
                              <a:off x="1942506" y="8792"/>
                              <a:ext cx="416648" cy="73467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35343C2" w14:textId="0805A53F" w:rsidR="004B4EEB" w:rsidRPr="00EF4D4E" w:rsidRDefault="004B4EEB" w:rsidP="00DB7B4E">
                                <w:pPr>
                                  <w:pStyle w:val="ae"/>
                                  <w:spacing w:before="0" w:beforeAutospacing="0" w:after="0" w:afterAutospacing="0"/>
                                  <w:jc w:val="center"/>
                                </w:pPr>
                                <w:r w:rsidRPr="00EF4D4E">
                                  <w:rPr>
                                    <w:rFonts w:ascii="Arial" w:hAnsi="Arial" w:cs="Arial"/>
                                    <w:kern w:val="24"/>
                                    <w:sz w:val="88"/>
                                    <w:szCs w:val="88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  <wps:wsp>
                          <wps:cNvPr id="155" name="TextBox 5"/>
                          <wps:cNvSpPr txBox="1"/>
                          <wps:spPr>
                            <a:xfrm>
                              <a:off x="0" y="8792"/>
                              <a:ext cx="2150745" cy="73342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97EB4E8" w14:textId="0B4E943A" w:rsidR="004B4EEB" w:rsidRDefault="004B4EEB" w:rsidP="00DB7B4E">
                                <w:pPr>
                                  <w:pStyle w:val="ae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="Arial" w:hAnsi="Arial" w:cs="Arial"/>
                                    <w:color w:val="000000" w:themeColor="text1"/>
                                    <w:kern w:val="24"/>
                                    <w:sz w:val="88"/>
                                    <w:szCs w:val="88"/>
                                  </w:rPr>
                                  <w:t>251013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  <wpg:grpSp>
                        <wpg:cNvPr id="97" name="Группа 97"/>
                        <wpg:cNvGrpSpPr/>
                        <wpg:grpSpPr>
                          <a:xfrm>
                            <a:off x="0" y="993530"/>
                            <a:ext cx="5539730" cy="364787"/>
                            <a:chOff x="67322" y="-5616"/>
                            <a:chExt cx="5540190" cy="365026"/>
                          </a:xfrm>
                        </wpg:grpSpPr>
                        <wps:wsp>
                          <wps:cNvPr id="113" name="Скругленная прямоугольная выноска 99351"/>
                          <wps:cNvSpPr>
                            <a:spLocks noChangeArrowheads="1"/>
                          </wps:cNvSpPr>
                          <wps:spPr bwMode="auto">
                            <a:xfrm rot="10800000">
                              <a:off x="67322" y="-5612"/>
                              <a:ext cx="1817370" cy="359410"/>
                            </a:xfrm>
                            <a:prstGeom prst="wedgeRoundRectCallout">
                              <a:avLst>
                                <a:gd name="adj1" fmla="val -45221"/>
                                <a:gd name="adj2" fmla="val 139967"/>
                                <a:gd name="adj3" fmla="val 16667"/>
                              </a:avLst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011E4D69" w14:textId="77777777" w:rsidR="004B4EEB" w:rsidRPr="00294966" w:rsidRDefault="004B4EEB" w:rsidP="00DB7B4E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294966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Дата изготовления</w:t>
                                </w:r>
                              </w:p>
                            </w:txbxContent>
                          </wps:txbx>
                          <wps:bodyPr rot="0" vert="horz" wrap="square" lIns="36000" tIns="36000" rIns="36000" bIns="36000" anchor="t" anchorCtr="0" upright="1">
                            <a:noAutofit/>
                          </wps:bodyPr>
                        </wps:wsp>
                        <wps:wsp>
                          <wps:cNvPr id="114" name="Скругленная прямоугольная выноска 99352"/>
                          <wps:cNvSpPr>
                            <a:spLocks noChangeArrowheads="1"/>
                          </wps:cNvSpPr>
                          <wps:spPr bwMode="auto">
                            <a:xfrm rot="10800000">
                              <a:off x="1935547" y="-20"/>
                              <a:ext cx="1255812" cy="359410"/>
                            </a:xfrm>
                            <a:prstGeom prst="wedgeRoundRectCallout">
                              <a:avLst>
                                <a:gd name="adj1" fmla="val -29512"/>
                                <a:gd name="adj2" fmla="val 141288"/>
                                <a:gd name="adj3" fmla="val 16667"/>
                              </a:avLst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028C6541" w14:textId="74C4D7CE" w:rsidR="004B4EEB" w:rsidRPr="00294966" w:rsidRDefault="004B4EEB" w:rsidP="00090901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294966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Серия котл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а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28"/>
                                    <w:szCs w:val="28"/>
                                    <w:lang w:eastAsia="ru-RU"/>
                                  </w:rPr>
                                  <w:drawing>
                                    <wp:inline distT="0" distB="0" distL="0" distR="0" wp14:anchorId="643A6433" wp14:editId="62C45A20">
                                      <wp:extent cx="1143635" cy="197526"/>
                                      <wp:effectExtent l="0" t="0" r="0" b="0"/>
                                      <wp:docPr id="99349" name="Рисунок 99349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0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6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143635" cy="19752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294966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а</w:t>
                                </w:r>
                              </w:p>
                            </w:txbxContent>
                          </wps:txbx>
                          <wps:bodyPr rot="0" vert="horz" wrap="square" lIns="36000" tIns="36000" rIns="36000" bIns="36000" anchor="t" anchorCtr="0" upright="1">
                            <a:noAutofit/>
                          </wps:bodyPr>
                        </wps:wsp>
                        <wps:wsp>
                          <wps:cNvPr id="124" name="Скругленная прямоугольная выноска 124"/>
                          <wps:cNvSpPr>
                            <a:spLocks noChangeArrowheads="1"/>
                          </wps:cNvSpPr>
                          <wps:spPr bwMode="auto">
                            <a:xfrm rot="10800000">
                              <a:off x="3244132" y="0"/>
                              <a:ext cx="1057910" cy="359410"/>
                            </a:xfrm>
                            <a:prstGeom prst="wedgeRoundRectCallout">
                              <a:avLst>
                                <a:gd name="adj1" fmla="val 32005"/>
                                <a:gd name="adj2" fmla="val 144144"/>
                                <a:gd name="adj3" fmla="val 16667"/>
                              </a:avLst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5F151341" w14:textId="77777777" w:rsidR="004B4EEB" w:rsidRPr="00294966" w:rsidRDefault="004B4EEB" w:rsidP="00DB7B4E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294966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Мощность</w:t>
                                </w:r>
                              </w:p>
                            </w:txbxContent>
                          </wps:txbx>
                          <wps:bodyPr rot="0" vert="horz" wrap="square" lIns="36000" tIns="36000" rIns="36000" bIns="36000" anchor="t" anchorCtr="0" upright="1">
                            <a:noAutofit/>
                          </wps:bodyPr>
                        </wps:wsp>
                        <wps:wsp>
                          <wps:cNvPr id="1059" name="Скругленная прямоугольная выноска 1059"/>
                          <wps:cNvSpPr>
                            <a:spLocks noChangeArrowheads="1"/>
                          </wps:cNvSpPr>
                          <wps:spPr bwMode="auto">
                            <a:xfrm rot="10800000">
                              <a:off x="4351482" y="-5616"/>
                              <a:ext cx="1256030" cy="359410"/>
                            </a:xfrm>
                            <a:prstGeom prst="wedgeRoundRectCallout">
                              <a:avLst>
                                <a:gd name="adj1" fmla="val 55858"/>
                                <a:gd name="adj2" fmla="val 137509"/>
                                <a:gd name="adj3" fmla="val 16667"/>
                              </a:avLst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46908322" w14:textId="77777777" w:rsidR="004B4EEB" w:rsidRPr="00294966" w:rsidRDefault="004B4EEB" w:rsidP="00DB7B4E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 w:rsidRPr="00294966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Номер</w:t>
                                </w:r>
                                <w:r w:rsidRPr="00294966"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294966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котла</w:t>
                                </w:r>
                              </w:p>
                            </w:txbxContent>
                          </wps:txbx>
                          <wps:bodyPr rot="0" vert="horz" wrap="square" lIns="36000" tIns="36000" rIns="36000" bIns="36000" anchor="t" anchorCtr="0" upright="1">
                            <a:noAutofit/>
                          </wps:bodyPr>
                        </wps:wsp>
                      </wpg:grpSp>
                      <wpg:grpSp>
                        <wpg:cNvPr id="11" name="Группа 11"/>
                        <wpg:cNvGrpSpPr/>
                        <wpg:grpSpPr>
                          <a:xfrm>
                            <a:off x="844062" y="615461"/>
                            <a:ext cx="3703515" cy="0"/>
                            <a:chOff x="0" y="0"/>
                            <a:chExt cx="3703515" cy="0"/>
                          </a:xfrm>
                        </wpg:grpSpPr>
                        <wps:wsp>
                          <wps:cNvPr id="1076" name="Прямая соединительная линия 1076"/>
                          <wps:cNvCnPr/>
                          <wps:spPr>
                            <a:xfrm>
                              <a:off x="1899138" y="0"/>
                              <a:ext cx="262800" cy="0"/>
                            </a:xfrm>
                            <a:prstGeom prst="line">
                              <a:avLst/>
                            </a:prstGeom>
                            <a:noFill/>
                            <a:ln w="38100" cap="sq" cmpd="sng" algn="ctr">
                              <a:solidFill>
                                <a:srgbClr val="0070C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  <wps:wsp>
                          <wps:cNvPr id="1079" name="Прямая соединительная линия 1079"/>
                          <wps:cNvCnPr/>
                          <wps:spPr>
                            <a:xfrm>
                              <a:off x="0" y="0"/>
                              <a:ext cx="1828800" cy="0"/>
                            </a:xfrm>
                            <a:prstGeom prst="line">
                              <a:avLst/>
                            </a:prstGeom>
                            <a:noFill/>
                            <a:ln w="38100" cap="sq" cmpd="sng" algn="ctr">
                              <a:solidFill>
                                <a:srgbClr val="C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  <wps:wsp>
                          <wps:cNvPr id="1080" name="Прямая соединительная линия 1080"/>
                          <wps:cNvCnPr/>
                          <wps:spPr>
                            <a:xfrm>
                              <a:off x="2224454" y="0"/>
                              <a:ext cx="554990" cy="0"/>
                            </a:xfrm>
                            <a:prstGeom prst="line">
                              <a:avLst/>
                            </a:prstGeom>
                            <a:noFill/>
                            <a:ln w="38100" cap="sq" cmpd="sng" algn="ctr">
                              <a:solidFill>
                                <a:srgbClr val="00B05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  <wps:wsp>
                          <wps:cNvPr id="132" name="Прямая соединительная линия 132"/>
                          <wps:cNvCnPr/>
                          <wps:spPr>
                            <a:xfrm>
                              <a:off x="2839915" y="0"/>
                              <a:ext cx="863600" cy="0"/>
                            </a:xfrm>
                            <a:prstGeom prst="line">
                              <a:avLst/>
                            </a:prstGeom>
                            <a:noFill/>
                            <a:ln w="38100" cap="sq" cmpd="sng" algn="ctr">
                              <a:solidFill>
                                <a:sysClr val="windowText" lastClr="000000">
                                  <a:lumMod val="85000"/>
                                  <a:lumOff val="1500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30" o:spid="_x0000_s1083" style="position:absolute;margin-left:39.3pt;margin-top:2.75pt;width:436.2pt;height:106.95pt;z-index:253089792" coordsize="55397,135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">
                <v:group id="Группа 8" o:spid="_x0000_s1084" style="position:absolute;left:6858;width:40356;height:7428" coordsize="40364,74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<v:shape id="TextBox 5" o:spid="_x0000_s1085" type="#_x0000_t202" style="position:absolute;left:28223;width:12141;height:7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DdH8QA&#10;AADeAAAADwAAAGRycy9kb3ducmV2LnhtbESPQUvDQBSE70L/w/IEb3a3RkXSbktpK/TgxRrvj+xr&#10;Nph9G7LPJv33riB4HGbmG2a1mUKnLjSkNrKFxdyAIq6ja7mxUH283r+ASoLssItMFq6UYLOe3ayw&#10;dHHkd7qcpFEZwqlEC16kL7VOtaeAaR574uyd4xBQshwa7QYcMzx0+sGYZx2w5bzgsaedp/rr9B0s&#10;iLjt4lodQjp+Tm/70Zv6CStr726n7RKU0CT/4b/20Vl4LExRwO+dfAX0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A3R/EAAAA3gAAAA8AAAAAAAAAAAAAAAAAmAIAAGRycy9k&#10;b3ducmV2LnhtbFBLBQYAAAAABAAEAPUAAACJAwAAAAA=&#10;" filled="f" stroked="f">
                    <v:textbox style="mso-fit-shape-to-text:t">
                      <w:txbxContent>
                        <w:p w14:paraId="5A8B1BAD" w14:textId="6A96C421" w:rsidR="004B4EEB" w:rsidRDefault="004B4EEB" w:rsidP="00EF00A9">
                          <w:pPr>
                            <w:pStyle w:val="ae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="Arial" w:hAnsi="Arial" w:cs="Arial"/>
                              <w:color w:val="000000" w:themeColor="text1"/>
                              <w:kern w:val="24"/>
                              <w:sz w:val="88"/>
                              <w:szCs w:val="88"/>
                            </w:rPr>
                            <w:t>040</w:t>
                          </w:r>
                        </w:p>
                      </w:txbxContent>
                    </v:textbox>
                  </v:shape>
                  <v:shape id="TextBox 5" o:spid="_x0000_s1086" type="#_x0000_t202" style="position:absolute;left:22068;top:87;width:8757;height:73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Ii58QA&#10;AADeAAAADwAAAGRycy9kb3ducmV2LnhtbESPQUvDQBSE74L/YXmCN7ubVktJuy2lVujBizXeH9ln&#10;Nph9G7LPJv33riB4HGbmG2azm0KnLjSkNrKFYmZAEdfRtdxYqN5fHlagkiA77CKThSsl2G1vbzZY&#10;ujjyG13O0qgM4VSiBS/Sl1qn2lPANIs9cfY+4xBQshwa7QYcMzx0em7MUgdsOS947Ongqf46fwcL&#10;Im5fXKtjSKeP6fV59KZ+wsra+7tpvwYlNMl/+K99chYeF6ZYwu+dfAX0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CIufEAAAA3gAAAA8AAAAAAAAAAAAAAAAAmAIAAGRycy9k&#10;b3ducmV2LnhtbFBLBQYAAAAABAAEAPUAAACJAwAAAAA=&#10;" filled="f" stroked="f">
                    <v:textbox style="mso-fit-shape-to-text:t">
                      <w:txbxContent>
                        <w:p w14:paraId="403607A3" w14:textId="18E30E9F" w:rsidR="004B4EEB" w:rsidRDefault="004B4EEB" w:rsidP="00EF00A9">
                          <w:pPr>
                            <w:pStyle w:val="ae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="Arial" w:hAnsi="Arial" w:cs="Arial"/>
                              <w:color w:val="000000" w:themeColor="text1"/>
                              <w:kern w:val="24"/>
                              <w:sz w:val="88"/>
                              <w:szCs w:val="88"/>
                            </w:rPr>
                            <w:t>12</w:t>
                          </w:r>
                        </w:p>
                      </w:txbxContent>
                    </v:textbox>
                  </v:shape>
                  <v:shape id="TextBox 5" o:spid="_x0000_s1087" type="#_x0000_t202" style="position:absolute;left:19425;top:87;width:4166;height:73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00ecAA&#10;AADcAAAADwAAAGRycy9kb3ducmV2LnhtbERPTWvCQBC9F/wPyxS81Y2CRVNXEa3goRc13ofsNBua&#10;nQ3ZqYn/vlsQvM3jfc5qM/hG3aiLdWAD00kGirgMtubKQHE5vC1ARUG22AQmA3eKsFmPXlaY29Dz&#10;iW5nqVQK4ZijASfS5lrH0pHHOAktceK+Q+dREuwqbTvsU7hv9CzL3rXHmlODw5Z2jsqf8683IGK3&#10;03vx6ePxOnzte5eVcyyMGb8O2w9QQoM8xQ/30ab58yX8P5Mu0Os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F00ecAAAADcAAAADwAAAAAAAAAAAAAAAACYAgAAZHJzL2Rvd25y&#10;ZXYueG1sUEsFBgAAAAAEAAQA9QAAAIUDAAAAAA==&#10;" filled="f" stroked="f">
                    <v:textbox style="mso-fit-shape-to-text:t">
                      <w:txbxContent>
                        <w:p w14:paraId="335343C2" w14:textId="0805A53F" w:rsidR="004B4EEB" w:rsidRPr="00EF4D4E" w:rsidRDefault="004B4EEB" w:rsidP="00DB7B4E">
                          <w:pPr>
                            <w:pStyle w:val="ae"/>
                            <w:spacing w:before="0" w:beforeAutospacing="0" w:after="0" w:afterAutospacing="0"/>
                            <w:jc w:val="center"/>
                          </w:pPr>
                          <w:r w:rsidRPr="00EF4D4E">
                            <w:rPr>
                              <w:rFonts w:ascii="Arial" w:hAnsi="Arial" w:cs="Arial"/>
                              <w:kern w:val="24"/>
                              <w:sz w:val="88"/>
                              <w:szCs w:val="88"/>
                            </w:rPr>
                            <w:t>8</w:t>
                          </w:r>
                        </w:p>
                      </w:txbxContent>
                    </v:textbox>
                  </v:shape>
                  <v:shape id="TextBox 5" o:spid="_x0000_s1088" type="#_x0000_t202" style="position:absolute;top:87;width:21507;height:73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A+fL8A&#10;AADcAAAADwAAAGRycy9kb3ducmV2LnhtbERPTWvCQBC9F/wPyxS81Y1CRFJXkVrBgxdteh+y02xo&#10;djZkpyb+e1cQepvH+5z1dvStulIfm8AG5rMMFHEVbMO1gfLr8LYCFQXZYhuYDNwownYzeVljYcPA&#10;Z7pepFYphGOBBpxIV2gdK0ce4yx0xIn7Cb1HSbCvte1xSOG+1YssW2qPDacGhx19OKp+L3/egIjd&#10;zW/lp4/H7/G0H1xW5VgaM30dd++ghEb5Fz/dR5vm5zk8nkkX6M0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dED58vwAAANwAAAAPAAAAAAAAAAAAAAAAAJgCAABkcnMvZG93bnJl&#10;di54bWxQSwUGAAAAAAQABAD1AAAAhAMAAAAA&#10;" filled="f" stroked="f">
                    <v:textbox style="mso-fit-shape-to-text:t">
                      <w:txbxContent>
                        <w:p w14:paraId="797EB4E8" w14:textId="0B4E943A" w:rsidR="004B4EEB" w:rsidRDefault="004B4EEB" w:rsidP="00DB7B4E">
                          <w:pPr>
                            <w:pStyle w:val="ae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="Arial" w:hAnsi="Arial" w:cs="Arial"/>
                              <w:color w:val="000000" w:themeColor="text1"/>
                              <w:kern w:val="24"/>
                              <w:sz w:val="88"/>
                              <w:szCs w:val="88"/>
                            </w:rPr>
                            <w:t>251013</w:t>
                          </w:r>
                        </w:p>
                      </w:txbxContent>
                    </v:textbox>
                  </v:shape>
                </v:group>
                <v:group id="Группа 97" o:spid="_x0000_s1089" style="position:absolute;top:9935;width:55397;height:3648" coordorigin="673,-56" coordsize="55401,36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wdZNM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MY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B1k0xgAAANsA&#10;AAAPAAAAAAAAAAAAAAAAAKoCAABkcnMvZG93bnJldi54bWxQSwUGAAAAAAQABAD6AAAAnQMAAAAA&#10;">
                  <v:shapetype id="_x0000_t62" coordsize="21600,21600" o:spt="62" adj="1350,25920" path="m3600,qx,3600l0@8@12@24,0@9,,18000qy3600,21600l@6,21600@15@27@7,21600,18000,21600qx21600,18000l21600@9@18@30,21600@8,21600,3600qy18000,l@7,0@21@33@6,xe">
                    <v:stroke joinstyle="miter"/>
                    <v:formulas>
                      <v:f eqn="sum 10800 0 #0"/>
                      <v:f eqn="sum 10800 0 #1"/>
                      <v:f eqn="sum #0 0 #1"/>
                      <v:f eqn="sum @0 @1 0"/>
                      <v:f eqn="sum 21600 0 #0"/>
                      <v:f eqn="sum 21600 0 #1"/>
                      <v:f eqn="if @0 3600 12600"/>
                      <v:f eqn="if @0 9000 18000"/>
                      <v:f eqn="if @1 3600 12600"/>
                      <v:f eqn="if @1 9000 18000"/>
                      <v:f eqn="if @2 0 #0"/>
                      <v:f eqn="if @3 @10 0"/>
                      <v:f eqn="if #0 0 @11"/>
                      <v:f eqn="if @2 @6 #0"/>
                      <v:f eqn="if @3 @6 @13"/>
                      <v:f eqn="if @5 @6 @14"/>
                      <v:f eqn="if @2 #0 21600"/>
                      <v:f eqn="if @3 21600 @16"/>
                      <v:f eqn="if @4 21600 @17"/>
                      <v:f eqn="if @2 #0 @6"/>
                      <v:f eqn="if @3 @19 @6"/>
                      <v:f eqn="if #1 @6 @20"/>
                      <v:f eqn="if @2 @8 #1"/>
                      <v:f eqn="if @3 @22 @8"/>
                      <v:f eqn="if #0 @8 @23"/>
                      <v:f eqn="if @2 21600 #1"/>
                      <v:f eqn="if @3 21600 @25"/>
                      <v:f eqn="if @5 21600 @26"/>
                      <v:f eqn="if @2 #1 @8"/>
                      <v:f eqn="if @3 @8 @28"/>
                      <v:f eqn="if @4 @8 @29"/>
                      <v:f eqn="if @2 #1 0"/>
                      <v:f eqn="if @3 @31 0"/>
                      <v:f eqn="if #1 0 @32"/>
                      <v:f eqn="val #0"/>
                      <v:f eqn="val #1"/>
                    </v:formulas>
                    <v:path o:connecttype="custom" o:connectlocs="10800,0;0,10800;10800,21600;21600,10800;@34,@35" textboxrect="791,791,20809,20809"/>
                    <v:handles>
                      <v:h position="#0,#1"/>
                    </v:handles>
                  </v:shapetype>
                  <v:shape id="Скругленная прямоугольная выноска 99351" o:spid="_x0000_s1090" type="#_x0000_t62" style="position:absolute;left:673;top:-56;width:18173;height:3593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YSnMcA&#10;AADcAAAADwAAAGRycy9kb3ducmV2LnhtbESPW2sCMRCF3wv9D2GEvhTNWi+UrVFEUNYXwUuhj9PN&#10;dLN2M1k2Udd/bwTBtxnO+c6cmcxaW4kzNb50rKDfS0AQ506XXCg47JfdTxA+IGusHJOCK3mYTV9f&#10;Jphqd+EtnXehEDGEfYoKTAh1KqXPDVn0PVcTR+3PNRZDXJtC6gYvMdxW8iNJxtJiyfGCwZoWhvL/&#10;3cnGGvI4XH+bn02WHdbloh6tRu+/K6XeOu38C0SgNjzNDzrTkesP4P5MnEB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+2EpzHAAAA3AAAAA8AAAAAAAAAAAAAAAAAmAIAAGRy&#10;cy9kb3ducmV2LnhtbFBLBQYAAAAABAAEAPUAAACMAwAAAAA=&#10;" adj="1032,41033" filled="f" strokeweight="1.25pt">
                    <v:textbox inset="1mm,1mm,1mm,1mm">
                      <w:txbxContent>
                        <w:p w14:paraId="011E4D69" w14:textId="77777777" w:rsidR="004B4EEB" w:rsidRPr="00294966" w:rsidRDefault="004B4EEB" w:rsidP="00DB7B4E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294966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Дата изготовления</w:t>
                          </w:r>
                        </w:p>
                      </w:txbxContent>
                    </v:textbox>
                  </v:shape>
                  <v:shape id="Скругленная прямоугольная выноска 99352" o:spid="_x0000_s1091" type="#_x0000_t62" style="position:absolute;left:19355;width:12558;height:3593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7jS8YA&#10;AADcAAAADwAAAGRycy9kb3ducmV2LnhtbERPTWvCQBC9C/6HZYRexGysUiV1lVJaUGgLRg85jtlp&#10;EpqdTbOrRn+9WxB6m8f7nMWqM7U4UesqywrGUQyCOLe64kLBfvc+moNwHlljbZkUXMjBatnvLTDR&#10;9sxbOqW+ECGEXYIKSu+bREqXl2TQRbYhDty3bQ36ANtC6hbPIdzU8jGOn6TBikNDiQ29lpT/pEej&#10;4Di5vP3ON7PdIbtuZtXnhx36r0yph0H38gzCU+f/xXf3Wof54yn8PRMu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o7jS8YAAADcAAAADwAAAAAAAAAAAAAAAACYAgAAZHJz&#10;L2Rvd25yZXYueG1sUEsFBgAAAAAEAAQA9QAAAIsDAAAAAA==&#10;" adj="4425,41318" filled="f" strokeweight="1.25pt">
                    <v:textbox inset="1mm,1mm,1mm,1mm">
                      <w:txbxContent>
                        <w:p w14:paraId="028C6541" w14:textId="74C4D7CE" w:rsidR="004B4EEB" w:rsidRPr="00294966" w:rsidRDefault="004B4EEB" w:rsidP="00090901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294966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Серия котл</w:t>
                          </w:r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а</w:t>
                          </w: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28"/>
                              <w:szCs w:val="28"/>
                              <w:lang w:eastAsia="ru-RU"/>
                            </w:rPr>
                            <w:drawing>
                              <wp:inline distT="0" distB="0" distL="0" distR="0" wp14:anchorId="643A6433" wp14:editId="62C45A20">
                                <wp:extent cx="1143635" cy="197526"/>
                                <wp:effectExtent l="0" t="0" r="0" b="0"/>
                                <wp:docPr id="99349" name="Рисунок 99349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0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6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143635" cy="197526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294966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а</w:t>
                          </w:r>
                        </w:p>
                      </w:txbxContent>
                    </v:textbox>
                  </v:shape>
                  <v:shape id="Скругленная прямоугольная выноска 124" o:spid="_x0000_s1092" type="#_x0000_t62" style="position:absolute;left:32441;width:10579;height:3594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dxw8EA&#10;AADcAAAADwAAAGRycy9kb3ducmV2LnhtbERP24rCMBB9F/yHMMK+aWoRka5RRNB11Rfd/YChmV7Y&#10;ZlKa2HT/3iws+DaHc531djCN6KlztWUF81kCgji3uuZSwffXYboC4TyyxsYyKfglB9vNeLTGTNvA&#10;N+rvvhQxhF2GCirv20xKl1dk0M1sSxy5wnYGfYRdKXWHIYabRqZJspQGa44NFba0ryj/uT+MguPy&#10;0heHUJzT/ng9fSQ+LMJnqdTbZNi9g/A0+Jf4333ScX66gL9n4gVy8w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dnccPBAAAA3AAAAA8AAAAAAAAAAAAAAAAAmAIAAGRycy9kb3du&#10;cmV2LnhtbFBLBQYAAAAABAAEAPUAAACGAwAAAAA=&#10;" adj="17713,41935" filled="f" strokeweight="1.25pt">
                    <v:textbox inset="1mm,1mm,1mm,1mm">
                      <w:txbxContent>
                        <w:p w14:paraId="5F151341" w14:textId="77777777" w:rsidR="004B4EEB" w:rsidRPr="00294966" w:rsidRDefault="004B4EEB" w:rsidP="00DB7B4E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294966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Мощность</w:t>
                          </w:r>
                        </w:p>
                      </w:txbxContent>
                    </v:textbox>
                  </v:shape>
                  <v:shape id="Скругленная прямоугольная выноска 1059" o:spid="_x0000_s1093" type="#_x0000_t62" style="position:absolute;left:43514;top:-56;width:12561;height:3593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3s8cQA&#10;AADdAAAADwAAAGRycy9kb3ducmV2LnhtbERPTWsCMRC9F/wPYYTeaqJWqatRSqm2Qi+1gngbNuPu&#10;upvJsom6/ntTELzN433ObNHaSpyp8YVjDf2eAkGcOlNwpmH7t3x5A+EDssHKMWm4kofFvPM0w8S4&#10;C//SeRMyEUPYJ6ghD6FOpPRpThZ9z9XEkTu4xmKIsMmkafASw20lB0qNpcWCY0OONX3klJabk9Vg&#10;v9ZjHK5oOSh2crj/eS2PqvzU+rnbvk9BBGrDQ3x3f5s4X40m8P9NPEHO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Xt7PHEAAAA3QAAAA8AAAAAAAAAAAAAAAAAmAIAAGRycy9k&#10;b3ducmV2LnhtbFBLBQYAAAAABAAEAPUAAACJAwAAAAA=&#10;" adj="22865,40502" filled="f" strokeweight="1.25pt">
                    <v:textbox inset="1mm,1mm,1mm,1mm">
                      <w:txbxContent>
                        <w:p w14:paraId="46908322" w14:textId="77777777" w:rsidR="004B4EEB" w:rsidRPr="00294966" w:rsidRDefault="004B4EEB" w:rsidP="00DB7B4E">
                          <w:pPr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 w:rsidRPr="00294966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Номер</w:t>
                          </w:r>
                          <w:r w:rsidRPr="00294966"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 xml:space="preserve"> </w:t>
                          </w:r>
                          <w:r w:rsidRPr="00294966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котла</w:t>
                          </w:r>
                        </w:p>
                      </w:txbxContent>
                    </v:textbox>
                  </v:shape>
                </v:group>
                <v:group id="Группа 11" o:spid="_x0000_s1094" style="position:absolute;left:8440;top:6154;width:37035;height:0" coordsize="37035,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FngcIAAADb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gK/v4QD&#10;5PY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JxZ4HCAAAA2wAAAA8A&#10;AAAAAAAAAAAAAAAAqgIAAGRycy9kb3ducmV2LnhtbFBLBQYAAAAABAAEAPoAAACZAwAAAAA=&#10;">
                  <v:line id="Прямая соединительная линия 1076" o:spid="_x0000_s1095" style="position:absolute;visibility:visible;mso-wrap-style:square" from="18991,0" to="21619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6qN88gAAADdAAAADwAAAGRycy9kb3ducmV2LnhtbESPQWvCQBCF74L/YZlCL8VsFGKb6CpS&#10;KNT2YBsFPQ7ZaRLMzobsauK/7xYK3mZ473vzZrkeTCOu1LnasoJpFIMgLqyuuVRw2L9NXkA4j6yx&#10;sUwKbuRgvRqPlphp2/M3XXNfihDCLkMFlfdtJqUrKjLoItsSB+3HdgZ9WLtS6g77EG4aOYvjuTRY&#10;c7hQYUuvFRXn/GJCDZMed+fUpE96llyKz03ycfraKvX4MGwWIDwN/m7+p9914OLnOfx9E0aQq1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U6qN88gAAADdAAAADwAAAAAA&#10;AAAAAAAAAAChAgAAZHJzL2Rvd25yZXYueG1sUEsFBgAAAAAEAAQA+QAAAJYDAAAAAA==&#10;" strokecolor="#0070c0" strokeweight="3pt">
                    <v:stroke joinstyle="miter" endcap="square"/>
                  </v:line>
                  <v:line id="Прямая соединительная линия 1079" o:spid="_x0000_s1096" style="position:absolute;visibility:visible;mso-wrap-style:square" from="0,0" to="18288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m+AnsQAAADdAAAADwAAAGRycy9kb3ducmV2LnhtbERP30sCQRB+D/wflhF8yz2T0k5XSSEK&#10;KqGz8HW4He8Ob2eP3Umv/74Ngt7m4/s5y3XvWnWmEBvPBibjDBRx6W3DlYGP/eP1HFQUZIutZzLw&#10;TRHWq8HVEnPrL/xO50IqlUI45migFulyrWNZk8M49h1x4o4+OJQEQ6VtwEsKd62+ybI77bDh1FBj&#10;R9uaylPx5QyESeGFX+3LbtpvDvu3T3v7NBdjRsP+YQFKqJd/8Z/72ab52ewefr9JJ+jV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6b4CexAAAAN0AAAAPAAAAAAAAAAAA&#10;AAAAAKECAABkcnMvZG93bnJldi54bWxQSwUGAAAAAAQABAD5AAAAkgMAAAAA&#10;" strokecolor="#c00000" strokeweight="3pt">
                    <v:stroke joinstyle="miter" endcap="square"/>
                  </v:line>
                  <v:line id="Прямая соединительная линия 1080" o:spid="_x0000_s1097" style="position:absolute;visibility:visible;mso-wrap-style:square" from="22244,0" to="2779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gMnisYAAADdAAAADwAAAGRycy9kb3ducmV2LnhtbESPQWvCQBCF7wX/wzJCb3VTKxKiq7QV&#10;aW+SVAvehuyYBLOzIbuN6b93DoXeZnhv3vtmvR1dqwbqQ+PZwPMsAUVcettwZeD4tX9KQYWIbLH1&#10;TAZ+KcB2M3lYY2b9jXMailgpCeGQoYE6xi7TOpQ1OQwz3xGLdvG9wyhrX2nb403CXavnSbLUDhuW&#10;hho7eq+pvBY/zsDuLe++9eI47It0efh4OZ/yRXoy5nE6vq5ARRrjv/nv+tMKfpIKv3wjI+jNH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YDJ4rGAAAA3QAAAA8AAAAAAAAA&#10;AAAAAAAAoQIAAGRycy9kb3ducmV2LnhtbFBLBQYAAAAABAAEAPkAAACUAwAAAAA=&#10;" strokecolor="#00b050" strokeweight="3pt">
                    <v:stroke joinstyle="miter" endcap="square"/>
                  </v:line>
                  <v:line id="Прямая соединительная линия 132" o:spid="_x0000_s1098" style="position:absolute;visibility:visible;mso-wrap-style:square" from="28399,0" to="37035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tW6xcMAAADcAAAADwAAAGRycy9kb3ducmV2LnhtbERP22rCQBB9L/gPywh9qxtTEYmukgoF&#10;oSJ4QfBtyI7ZYHY2ZLdJ+vddodC3OZzrrDaDrUVHra8cK5hOEhDEhdMVlwou58+3BQgfkDXWjknB&#10;D3nYrEcvK8y06/lI3SmUIoawz1CBCaHJpPSFIYt+4hriyN1dazFE2JZSt9jHcFvLNEnm0mLFscFg&#10;Q1tDxeP0bRVc92aWHxfdfDrsPsr8kPZf21uu1Ot4yJcgAg3hX/zn3uk4/z2F5zPxArn+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rVusXDAAAA3AAAAA8AAAAAAAAAAAAA&#10;AAAAoQIAAGRycy9kb3ducmV2LnhtbFBLBQYAAAAABAAEAPkAAACRAwAAAAA=&#10;" strokecolor="#262626" strokeweight="3pt">
                    <v:stroke joinstyle="miter" endcap="square"/>
                  </v:line>
                </v:group>
              </v:group>
            </w:pict>
          </mc:Fallback>
        </mc:AlternateContent>
      </w:r>
    </w:p>
    <w:p w14:paraId="58B0390E" w14:textId="0857AED3" w:rsidR="000C1BD4" w:rsidRPr="00586F08" w:rsidRDefault="000C1BD4" w:rsidP="000C1BD4">
      <w:pPr>
        <w:tabs>
          <w:tab w:val="left" w:pos="4275"/>
        </w:tabs>
        <w:rPr>
          <w:rFonts w:ascii="Arial" w:hAnsi="Arial" w:cs="Arial"/>
          <w:i/>
          <w:sz w:val="24"/>
          <w:szCs w:val="24"/>
        </w:rPr>
      </w:pPr>
    </w:p>
    <w:p w14:paraId="7B89B3E9" w14:textId="7D5A5BD6" w:rsidR="000C1BD4" w:rsidRDefault="000C1BD4" w:rsidP="000C1BD4">
      <w:pPr>
        <w:tabs>
          <w:tab w:val="left" w:pos="4275"/>
        </w:tabs>
        <w:jc w:val="center"/>
        <w:rPr>
          <w:rFonts w:ascii="Arial" w:hAnsi="Arial" w:cs="Arial"/>
          <w:i/>
          <w:sz w:val="24"/>
          <w:szCs w:val="24"/>
        </w:rPr>
      </w:pPr>
    </w:p>
    <w:p w14:paraId="6CC7EC13" w14:textId="5A6769DD" w:rsidR="000C1BD4" w:rsidRDefault="000C1BD4" w:rsidP="000C1BD4">
      <w:pPr>
        <w:tabs>
          <w:tab w:val="left" w:pos="4275"/>
        </w:tabs>
        <w:jc w:val="center"/>
        <w:rPr>
          <w:rFonts w:ascii="Arial" w:hAnsi="Arial" w:cs="Arial"/>
          <w:i/>
          <w:sz w:val="24"/>
          <w:szCs w:val="24"/>
        </w:rPr>
      </w:pPr>
    </w:p>
    <w:p w14:paraId="4CB88D9D" w14:textId="4EB06F9F" w:rsidR="000C1BD4" w:rsidRDefault="000C1BD4" w:rsidP="000C1BD4">
      <w:pPr>
        <w:tabs>
          <w:tab w:val="left" w:pos="4275"/>
        </w:tabs>
        <w:jc w:val="center"/>
        <w:rPr>
          <w:rFonts w:ascii="Arial" w:hAnsi="Arial" w:cs="Arial"/>
          <w:i/>
          <w:sz w:val="24"/>
          <w:szCs w:val="24"/>
        </w:rPr>
      </w:pPr>
    </w:p>
    <w:p w14:paraId="5F1D8B7D" w14:textId="6869EDF5" w:rsidR="000C1BD4" w:rsidRPr="001F31C1" w:rsidRDefault="000C1BD4" w:rsidP="000C1BD4">
      <w:pPr>
        <w:tabs>
          <w:tab w:val="left" w:pos="4275"/>
        </w:tabs>
        <w:rPr>
          <w:rFonts w:ascii="Arial" w:hAnsi="Arial" w:cs="Arial"/>
          <w:i/>
          <w:sz w:val="24"/>
          <w:szCs w:val="24"/>
        </w:rPr>
      </w:pPr>
    </w:p>
    <w:p w14:paraId="0B7D10E2" w14:textId="2BEBF063" w:rsidR="000C1BD4" w:rsidRDefault="00DB7B4E" w:rsidP="000C1BD4">
      <w:pPr>
        <w:tabs>
          <w:tab w:val="left" w:pos="4275"/>
        </w:tabs>
        <w:jc w:val="center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t>Рис. 4</w:t>
      </w:r>
      <w:r w:rsidR="004853E6">
        <w:rPr>
          <w:rFonts w:ascii="Arial" w:hAnsi="Arial" w:cs="Arial"/>
          <w:i/>
          <w:sz w:val="24"/>
          <w:szCs w:val="24"/>
        </w:rPr>
        <w:t xml:space="preserve"> </w:t>
      </w:r>
      <w:r w:rsidR="000C1BD4">
        <w:rPr>
          <w:rFonts w:ascii="Arial" w:hAnsi="Arial" w:cs="Arial"/>
          <w:i/>
          <w:sz w:val="24"/>
          <w:szCs w:val="24"/>
        </w:rPr>
        <w:t>Серийный номер котла.</w:t>
      </w:r>
      <w:r w:rsidR="00523930">
        <w:rPr>
          <w:rFonts w:ascii="Arial" w:hAnsi="Arial" w:cs="Arial"/>
          <w:i/>
          <w:sz w:val="24"/>
          <w:szCs w:val="24"/>
        </w:rPr>
        <w:t xml:space="preserve"> </w:t>
      </w:r>
    </w:p>
    <w:p w14:paraId="57FD52BE" w14:textId="53D4B5C1" w:rsidR="000C1BD4" w:rsidRPr="006A10BC" w:rsidRDefault="000C1BD4" w:rsidP="00AE1C94">
      <w:pPr>
        <w:tabs>
          <w:tab w:val="left" w:pos="4275"/>
        </w:tabs>
        <w:rPr>
          <w:rFonts w:ascii="Arial" w:hAnsi="Arial" w:cs="Arial"/>
          <w:b/>
          <w:sz w:val="24"/>
          <w:szCs w:val="24"/>
        </w:rPr>
      </w:pPr>
    </w:p>
    <w:p w14:paraId="2C5C160C" w14:textId="2C036626" w:rsidR="004C104A" w:rsidRPr="006A10BC" w:rsidRDefault="004C104A" w:rsidP="00AE1C94">
      <w:pPr>
        <w:tabs>
          <w:tab w:val="left" w:pos="4275"/>
        </w:tabs>
        <w:rPr>
          <w:rFonts w:ascii="Arial" w:hAnsi="Arial" w:cs="Arial"/>
          <w:b/>
          <w:sz w:val="24"/>
          <w:szCs w:val="24"/>
        </w:rPr>
      </w:pPr>
    </w:p>
    <w:p w14:paraId="72D95E74" w14:textId="30CE659C" w:rsidR="00AE60A0" w:rsidRDefault="000C1BD4" w:rsidP="00BC070F">
      <w:pPr>
        <w:tabs>
          <w:tab w:val="left" w:pos="4275"/>
        </w:tabs>
        <w:spacing w:after="0"/>
        <w:ind w:left="709"/>
        <w:rPr>
          <w:rFonts w:ascii="Arial" w:hAnsi="Arial" w:cs="Arial"/>
          <w:b/>
          <w:sz w:val="24"/>
          <w:szCs w:val="24"/>
        </w:rPr>
      </w:pPr>
      <w:r w:rsidRPr="00CE2B78">
        <w:rPr>
          <w:rFonts w:ascii="Arial" w:hAnsi="Arial" w:cs="Arial"/>
          <w:b/>
          <w:sz w:val="24"/>
          <w:szCs w:val="24"/>
        </w:rPr>
        <w:t>Дата изготовления:</w:t>
      </w:r>
    </w:p>
    <w:p w14:paraId="40F42763" w14:textId="1414D8A3" w:rsidR="00AE60A0" w:rsidRDefault="00090901" w:rsidP="00AC3A56">
      <w:pPr>
        <w:tabs>
          <w:tab w:val="left" w:pos="4275"/>
        </w:tabs>
        <w:spacing w:after="0"/>
        <w:ind w:firstLine="99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25</w:t>
      </w:r>
      <w:r w:rsidR="000C1BD4" w:rsidRPr="00CE2B78">
        <w:rPr>
          <w:rFonts w:ascii="Arial" w:hAnsi="Arial" w:cs="Arial"/>
          <w:sz w:val="24"/>
          <w:szCs w:val="24"/>
        </w:rPr>
        <w:t xml:space="preserve"> – год изготовления;</w:t>
      </w:r>
    </w:p>
    <w:p w14:paraId="6B0DB2DB" w14:textId="291A4AB5" w:rsidR="00AE60A0" w:rsidRDefault="00090901" w:rsidP="00AC3A56">
      <w:pPr>
        <w:tabs>
          <w:tab w:val="left" w:pos="4275"/>
        </w:tabs>
        <w:spacing w:after="0"/>
        <w:ind w:firstLine="99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10</w:t>
      </w:r>
      <w:r w:rsidR="000C1BD4" w:rsidRPr="00CE2B78">
        <w:rPr>
          <w:rFonts w:ascii="Arial" w:hAnsi="Arial" w:cs="Arial"/>
          <w:sz w:val="24"/>
          <w:szCs w:val="24"/>
        </w:rPr>
        <w:t xml:space="preserve"> – месяц изготовления;</w:t>
      </w:r>
    </w:p>
    <w:p w14:paraId="5A6C72F9" w14:textId="7DB8204B" w:rsidR="00AC3A56" w:rsidRDefault="00090901" w:rsidP="00AC3A56">
      <w:pPr>
        <w:tabs>
          <w:tab w:val="left" w:pos="4275"/>
        </w:tabs>
        <w:spacing w:after="0"/>
        <w:ind w:firstLine="99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13</w:t>
      </w:r>
      <w:r w:rsidR="000C1BD4" w:rsidRPr="00CE2B78">
        <w:rPr>
          <w:rFonts w:ascii="Arial" w:hAnsi="Arial" w:cs="Arial"/>
          <w:sz w:val="24"/>
          <w:szCs w:val="24"/>
        </w:rPr>
        <w:t xml:space="preserve"> – число изготовления.</w:t>
      </w:r>
    </w:p>
    <w:p w14:paraId="3B8D277D" w14:textId="7AFCEF17" w:rsidR="00AE60A0" w:rsidRPr="00AC3A56" w:rsidRDefault="00090901" w:rsidP="00AC3A56">
      <w:pPr>
        <w:tabs>
          <w:tab w:val="left" w:pos="4275"/>
        </w:tabs>
        <w:spacing w:after="0"/>
        <w:ind w:firstLine="99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t>Котёл изготовлен 13 октября 2025</w:t>
      </w:r>
      <w:r w:rsidR="000C1BD4" w:rsidRPr="009E45D1">
        <w:rPr>
          <w:rFonts w:ascii="Arial" w:hAnsi="Arial" w:cs="Arial"/>
          <w:i/>
          <w:sz w:val="24"/>
          <w:szCs w:val="24"/>
        </w:rPr>
        <w:t xml:space="preserve"> года.</w:t>
      </w:r>
    </w:p>
    <w:p w14:paraId="365A8847" w14:textId="6A5EC2A6" w:rsidR="00AE60A0" w:rsidRDefault="000C1BD4" w:rsidP="00BC070F">
      <w:pPr>
        <w:tabs>
          <w:tab w:val="left" w:pos="4275"/>
        </w:tabs>
        <w:spacing w:after="0"/>
        <w:ind w:left="709"/>
        <w:rPr>
          <w:rFonts w:ascii="Arial" w:hAnsi="Arial" w:cs="Arial"/>
          <w:b/>
          <w:sz w:val="24"/>
          <w:szCs w:val="24"/>
        </w:rPr>
      </w:pPr>
      <w:r w:rsidRPr="00CE2B78">
        <w:rPr>
          <w:rFonts w:ascii="Arial" w:hAnsi="Arial" w:cs="Arial"/>
          <w:b/>
          <w:sz w:val="24"/>
          <w:szCs w:val="24"/>
        </w:rPr>
        <w:t>Серия котла:</w:t>
      </w:r>
    </w:p>
    <w:p w14:paraId="68E97CE8" w14:textId="54FAC320" w:rsidR="00521A9E" w:rsidRPr="00EF4D4E" w:rsidRDefault="00EF4D4E" w:rsidP="00AC3A56">
      <w:pPr>
        <w:tabs>
          <w:tab w:val="left" w:pos="4275"/>
        </w:tabs>
        <w:spacing w:after="0"/>
        <w:ind w:firstLine="993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EF4D4E">
        <w:rPr>
          <w:rFonts w:ascii="Arial" w:hAnsi="Arial" w:cs="Arial"/>
          <w:sz w:val="24"/>
          <w:szCs w:val="24"/>
        </w:rPr>
        <w:t xml:space="preserve">8 </w:t>
      </w:r>
      <w:r>
        <w:rPr>
          <w:rFonts w:ascii="Arial" w:hAnsi="Arial" w:cs="Arial"/>
          <w:sz w:val="24"/>
          <w:szCs w:val="24"/>
        </w:rPr>
        <w:t>– электрический котёл, серия</w:t>
      </w:r>
      <w:r w:rsidR="00FF5157" w:rsidRPr="00AB1EE1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«</w:t>
      </w:r>
      <w:r w:rsidR="00FF5157">
        <w:rPr>
          <w:rFonts w:ascii="Arial" w:hAnsi="Arial" w:cs="Arial"/>
          <w:sz w:val="24"/>
          <w:szCs w:val="24"/>
          <w:lang w:val="en-US"/>
        </w:rPr>
        <w:t>EC</w:t>
      </w:r>
      <w:r>
        <w:rPr>
          <w:rFonts w:ascii="Arial" w:hAnsi="Arial" w:cs="Arial"/>
          <w:sz w:val="24"/>
          <w:szCs w:val="24"/>
        </w:rPr>
        <w:t>»</w:t>
      </w:r>
    </w:p>
    <w:p w14:paraId="793F5BE3" w14:textId="72FB6BEB" w:rsidR="00FC0542" w:rsidRDefault="000C1BD4" w:rsidP="00BC070F">
      <w:pPr>
        <w:tabs>
          <w:tab w:val="left" w:pos="4275"/>
        </w:tabs>
        <w:spacing w:after="0"/>
        <w:ind w:left="709"/>
        <w:rPr>
          <w:rFonts w:ascii="Arial" w:hAnsi="Arial" w:cs="Arial"/>
          <w:b/>
          <w:sz w:val="24"/>
          <w:szCs w:val="24"/>
        </w:rPr>
      </w:pPr>
      <w:r w:rsidRPr="00CE2B78">
        <w:rPr>
          <w:rFonts w:ascii="Arial" w:hAnsi="Arial" w:cs="Arial"/>
          <w:b/>
          <w:sz w:val="24"/>
          <w:szCs w:val="24"/>
        </w:rPr>
        <w:t>Мощность</w:t>
      </w:r>
      <w:r w:rsidR="00FC0542">
        <w:rPr>
          <w:rFonts w:ascii="Arial" w:hAnsi="Arial" w:cs="Arial"/>
          <w:b/>
          <w:sz w:val="24"/>
          <w:szCs w:val="24"/>
        </w:rPr>
        <w:t>:</w:t>
      </w:r>
    </w:p>
    <w:p w14:paraId="2F9F37CB" w14:textId="14C19AB7" w:rsidR="00AE60A0" w:rsidRDefault="00DB7B4E" w:rsidP="00AC3A56">
      <w:pPr>
        <w:tabs>
          <w:tab w:val="left" w:pos="4275"/>
        </w:tabs>
        <w:spacing w:after="0"/>
        <w:ind w:firstLine="993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t>12</w:t>
      </w:r>
      <w:r w:rsidR="000C1BD4" w:rsidRPr="009E45D1">
        <w:rPr>
          <w:rFonts w:ascii="Arial" w:hAnsi="Arial" w:cs="Arial"/>
          <w:i/>
          <w:sz w:val="24"/>
          <w:szCs w:val="24"/>
        </w:rPr>
        <w:t xml:space="preserve"> кВт.</w:t>
      </w:r>
    </w:p>
    <w:p w14:paraId="50E079F9" w14:textId="4568CBF8" w:rsidR="00FC0542" w:rsidRDefault="000C1BD4" w:rsidP="00BC070F">
      <w:pPr>
        <w:tabs>
          <w:tab w:val="left" w:pos="4275"/>
        </w:tabs>
        <w:spacing w:after="0"/>
        <w:ind w:left="709"/>
        <w:rPr>
          <w:rFonts w:ascii="Arial" w:hAnsi="Arial" w:cs="Arial"/>
          <w:b/>
          <w:sz w:val="24"/>
          <w:szCs w:val="24"/>
        </w:rPr>
      </w:pPr>
      <w:r w:rsidRPr="00CE2B78">
        <w:rPr>
          <w:rFonts w:ascii="Arial" w:hAnsi="Arial" w:cs="Arial"/>
          <w:b/>
          <w:sz w:val="24"/>
          <w:szCs w:val="24"/>
        </w:rPr>
        <w:t>Номер котла</w:t>
      </w:r>
      <w:r w:rsidR="00FC0542">
        <w:rPr>
          <w:rFonts w:ascii="Arial" w:hAnsi="Arial" w:cs="Arial"/>
          <w:b/>
          <w:sz w:val="24"/>
          <w:szCs w:val="24"/>
        </w:rPr>
        <w:t>:</w:t>
      </w:r>
    </w:p>
    <w:p w14:paraId="36948559" w14:textId="77777777" w:rsidR="00DB7B4E" w:rsidRDefault="000C1BD4" w:rsidP="00AC3A56">
      <w:pPr>
        <w:tabs>
          <w:tab w:val="left" w:pos="4275"/>
        </w:tabs>
        <w:spacing w:after="0"/>
        <w:ind w:firstLine="993"/>
        <w:rPr>
          <w:rFonts w:ascii="Arial" w:hAnsi="Arial" w:cs="Arial"/>
          <w:sz w:val="24"/>
          <w:szCs w:val="24"/>
        </w:rPr>
      </w:pPr>
      <w:r w:rsidRPr="00CE2B78">
        <w:rPr>
          <w:rFonts w:ascii="Arial" w:hAnsi="Arial" w:cs="Arial"/>
          <w:sz w:val="24"/>
          <w:szCs w:val="24"/>
        </w:rPr>
        <w:t>Заводской номер котла в партии.</w:t>
      </w:r>
      <w:r w:rsidR="004853E6">
        <w:rPr>
          <w:rFonts w:ascii="Arial" w:hAnsi="Arial" w:cs="Arial"/>
          <w:sz w:val="24"/>
          <w:szCs w:val="24"/>
        </w:rPr>
        <w:t xml:space="preserve"> </w:t>
      </w:r>
    </w:p>
    <w:p w14:paraId="3A940A46" w14:textId="00495E98" w:rsidR="00AC3A56" w:rsidRDefault="000C1BD4" w:rsidP="00AC3A56">
      <w:pPr>
        <w:tabs>
          <w:tab w:val="left" w:pos="4275"/>
        </w:tabs>
        <w:spacing w:after="0"/>
        <w:ind w:firstLine="993"/>
        <w:rPr>
          <w:rFonts w:ascii="Arial" w:hAnsi="Arial" w:cs="Arial"/>
          <w:sz w:val="24"/>
          <w:szCs w:val="24"/>
        </w:rPr>
      </w:pPr>
      <w:r w:rsidRPr="009E45D1">
        <w:rPr>
          <w:rFonts w:ascii="Arial" w:hAnsi="Arial" w:cs="Arial"/>
          <w:i/>
          <w:sz w:val="24"/>
          <w:szCs w:val="24"/>
        </w:rPr>
        <w:t>040</w:t>
      </w:r>
      <w:r w:rsidRPr="009E45D1">
        <w:rPr>
          <w:rFonts w:ascii="Arial" w:hAnsi="Arial" w:cs="Arial"/>
          <w:sz w:val="24"/>
          <w:szCs w:val="24"/>
        </w:rPr>
        <w:t>.</w:t>
      </w:r>
      <w:r w:rsidR="00AC3A56">
        <w:rPr>
          <w:rFonts w:ascii="Arial" w:hAnsi="Arial" w:cs="Arial"/>
          <w:sz w:val="24"/>
          <w:szCs w:val="24"/>
        </w:rPr>
        <w:br w:type="page"/>
      </w:r>
    </w:p>
    <w:p w14:paraId="2CC844EC" w14:textId="33053AAF" w:rsidR="003E158D" w:rsidRDefault="00AC66F6" w:rsidP="00724EB8">
      <w:pPr>
        <w:tabs>
          <w:tab w:val="left" w:pos="4275"/>
        </w:tabs>
        <w:spacing w:after="0"/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lastRenderedPageBreak/>
        <w:t>9</w:t>
      </w:r>
      <w:r w:rsidR="009E19AB">
        <w:rPr>
          <w:rFonts w:ascii="Arial" w:hAnsi="Arial" w:cs="Arial"/>
          <w:sz w:val="40"/>
          <w:szCs w:val="40"/>
        </w:rPr>
        <w:t xml:space="preserve">. </w:t>
      </w:r>
      <w:r w:rsidR="006F1B49">
        <w:rPr>
          <w:rFonts w:ascii="Arial" w:hAnsi="Arial" w:cs="Arial"/>
          <w:sz w:val="40"/>
          <w:szCs w:val="40"/>
        </w:rPr>
        <w:t>Руководство</w:t>
      </w:r>
      <w:r w:rsidR="00A03CB2">
        <w:rPr>
          <w:rFonts w:ascii="Arial" w:hAnsi="Arial" w:cs="Arial"/>
          <w:sz w:val="40"/>
          <w:szCs w:val="40"/>
        </w:rPr>
        <w:t xml:space="preserve"> </w:t>
      </w:r>
      <w:r w:rsidR="00A523DC">
        <w:rPr>
          <w:rFonts w:ascii="Arial" w:hAnsi="Arial" w:cs="Arial"/>
          <w:sz w:val="40"/>
          <w:szCs w:val="40"/>
        </w:rPr>
        <w:t>по эксплуатации</w:t>
      </w:r>
      <w:r w:rsidR="00A03CB2">
        <w:rPr>
          <w:rFonts w:ascii="Arial" w:hAnsi="Arial" w:cs="Arial"/>
          <w:sz w:val="40"/>
          <w:szCs w:val="40"/>
        </w:rPr>
        <w:t xml:space="preserve"> </w:t>
      </w:r>
      <w:r w:rsidR="006A10BC">
        <w:rPr>
          <w:rFonts w:ascii="Arial" w:hAnsi="Arial" w:cs="Arial"/>
          <w:sz w:val="40"/>
          <w:szCs w:val="40"/>
        </w:rPr>
        <w:t>электро</w:t>
      </w:r>
      <w:r w:rsidR="00A03CB2">
        <w:rPr>
          <w:rFonts w:ascii="Arial" w:hAnsi="Arial" w:cs="Arial"/>
          <w:sz w:val="40"/>
          <w:szCs w:val="40"/>
        </w:rPr>
        <w:t>котла</w:t>
      </w:r>
      <w:r w:rsidR="006A10BC">
        <w:rPr>
          <w:rFonts w:ascii="Arial" w:hAnsi="Arial" w:cs="Arial"/>
          <w:sz w:val="40"/>
          <w:szCs w:val="40"/>
        </w:rPr>
        <w:t xml:space="preserve"> </w:t>
      </w:r>
    </w:p>
    <w:p w14:paraId="428CFF78" w14:textId="6AA91F7E" w:rsidR="002D33D1" w:rsidRPr="001B303E" w:rsidRDefault="00AC66F6" w:rsidP="002D33D1">
      <w:pPr>
        <w:tabs>
          <w:tab w:val="left" w:pos="284"/>
        </w:tabs>
        <w:spacing w:before="240" w:after="0" w:line="240" w:lineRule="auto"/>
        <w:rPr>
          <w:rFonts w:ascii="Arial" w:hAnsi="Arial" w:cs="Arial"/>
          <w:caps/>
          <w:color w:val="C00000"/>
          <w:sz w:val="36"/>
          <w:szCs w:val="36"/>
        </w:rPr>
      </w:pPr>
      <w:r w:rsidRPr="00C269AA">
        <w:rPr>
          <w:rFonts w:ascii="Arial" w:hAnsi="Arial" w:cs="Arial"/>
          <w:sz w:val="36"/>
          <w:szCs w:val="36"/>
        </w:rPr>
        <w:t>9</w:t>
      </w:r>
      <w:r w:rsidR="00EB7482" w:rsidRPr="00C269AA">
        <w:rPr>
          <w:rFonts w:ascii="Arial" w:hAnsi="Arial" w:cs="Arial"/>
          <w:sz w:val="36"/>
          <w:szCs w:val="36"/>
        </w:rPr>
        <w:t>.1</w:t>
      </w:r>
      <w:r w:rsidR="00BE0332" w:rsidRPr="00C269AA">
        <w:rPr>
          <w:rFonts w:ascii="Arial" w:hAnsi="Arial" w:cs="Arial"/>
          <w:sz w:val="36"/>
          <w:szCs w:val="36"/>
        </w:rPr>
        <w:t xml:space="preserve"> Панель </w:t>
      </w:r>
      <w:r w:rsidR="00A523DC" w:rsidRPr="00C269AA">
        <w:rPr>
          <w:rFonts w:ascii="Arial" w:hAnsi="Arial" w:cs="Arial"/>
          <w:sz w:val="36"/>
          <w:szCs w:val="36"/>
        </w:rPr>
        <w:t>управления</w:t>
      </w:r>
      <w:r w:rsidR="006A10BC" w:rsidRPr="00C269AA">
        <w:rPr>
          <w:rFonts w:ascii="Arial" w:hAnsi="Arial" w:cs="Arial"/>
          <w:sz w:val="40"/>
          <w:szCs w:val="40"/>
        </w:rPr>
        <w:t xml:space="preserve"> </w:t>
      </w:r>
      <w:r w:rsidR="005235BE" w:rsidRPr="00C269AA">
        <w:rPr>
          <w:rFonts w:ascii="Arial" w:hAnsi="Arial" w:cs="Arial"/>
          <w:sz w:val="36"/>
          <w:szCs w:val="36"/>
        </w:rPr>
        <w:t>электрокотлом</w:t>
      </w:r>
      <w:r w:rsidR="006A10BC" w:rsidRPr="00C269AA">
        <w:rPr>
          <w:rFonts w:ascii="Arial" w:hAnsi="Arial" w:cs="Arial"/>
          <w:sz w:val="36"/>
          <w:szCs w:val="36"/>
        </w:rPr>
        <w:t xml:space="preserve"> </w:t>
      </w:r>
    </w:p>
    <w:p w14:paraId="3631888B" w14:textId="1BB2D505" w:rsidR="008843F7" w:rsidRDefault="00C269AA" w:rsidP="002D33D1">
      <w:pPr>
        <w:tabs>
          <w:tab w:val="left" w:pos="284"/>
        </w:tabs>
        <w:spacing w:before="240"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3125632" behindDoc="0" locked="0" layoutInCell="1" allowOverlap="1" wp14:anchorId="7135043D" wp14:editId="744941CC">
                <wp:simplePos x="0" y="0"/>
                <wp:positionH relativeFrom="column">
                  <wp:posOffset>930910</wp:posOffset>
                </wp:positionH>
                <wp:positionV relativeFrom="paragraph">
                  <wp:posOffset>266065</wp:posOffset>
                </wp:positionV>
                <wp:extent cx="4800600" cy="2733675"/>
                <wp:effectExtent l="0" t="0" r="0" b="9525"/>
                <wp:wrapNone/>
                <wp:docPr id="99347" name="Группа 99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0600" cy="2733675"/>
                          <a:chOff x="0" y="0"/>
                          <a:chExt cx="4800600" cy="2733675"/>
                        </a:xfrm>
                      </wpg:grpSpPr>
                      <pic:pic xmlns:pic="http://schemas.openxmlformats.org/drawingml/2006/picture">
                        <pic:nvPicPr>
                          <pic:cNvPr id="99328" name="Рисунок 99328" descr="\\april\aprildocs\PRIVATEDOCS\SIndakov\Desktop\Рисунок8.png"/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600" cy="273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99337" name="Группа 99337"/>
                        <wpg:cNvGrpSpPr/>
                        <wpg:grpSpPr>
                          <a:xfrm>
                            <a:off x="447675" y="1581150"/>
                            <a:ext cx="446400" cy="839250"/>
                            <a:chOff x="0" y="0"/>
                            <a:chExt cx="446400" cy="839250"/>
                          </a:xfrm>
                        </wpg:grpSpPr>
                        <wps:wsp>
                          <wps:cNvPr id="52" name="Прямая со стрелкой 52"/>
                          <wps:cNvCnPr/>
                          <wps:spPr>
                            <a:xfrm flipH="1" flipV="1">
                              <a:off x="47625" y="0"/>
                              <a:ext cx="180975" cy="590550"/>
                            </a:xfrm>
                            <a:prstGeom prst="straightConnector1">
                              <a:avLst/>
                            </a:prstGeom>
                            <a:noFill/>
                            <a:ln w="15875" cap="flat" cmpd="sng" algn="ctr">
                              <a:solidFill>
                                <a:sysClr val="window" lastClr="FFFFFF"/>
                              </a:solidFill>
                              <a:prstDash val="solid"/>
                              <a:tailEnd type="triangle" w="med" len="lg"/>
                            </a:ln>
                            <a:effectLst/>
                          </wps:spPr>
                          <wps:bodyPr/>
                        </wps:wsp>
                        <wps:wsp>
                          <wps:cNvPr id="36" name="Oval 16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0" y="400050"/>
                              <a:ext cx="446400" cy="43920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4A4222A" w14:textId="54DD0609" w:rsidR="004B4EEB" w:rsidRPr="00245110" w:rsidRDefault="004B4EEB" w:rsidP="00245110">
                                <w:pPr>
                                  <w:pStyle w:val="ae"/>
                                  <w:spacing w:before="0" w:beforeAutospacing="0" w:after="200" w:afterAutospacing="0"/>
                                  <w:jc w:val="center"/>
                                  <w:textAlignment w:val="baseline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28"/>
                                    <w:szCs w:val="2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9336" name="Группа 99336"/>
                        <wpg:cNvGrpSpPr/>
                        <wpg:grpSpPr>
                          <a:xfrm>
                            <a:off x="371475" y="361950"/>
                            <a:ext cx="1123950" cy="571500"/>
                            <a:chOff x="0" y="0"/>
                            <a:chExt cx="1123950" cy="571500"/>
                          </a:xfrm>
                        </wpg:grpSpPr>
                        <wps:wsp>
                          <wps:cNvPr id="50" name="Прямая со стрелкой 50"/>
                          <wps:cNvCnPr/>
                          <wps:spPr>
                            <a:xfrm>
                              <a:off x="238125" y="228600"/>
                              <a:ext cx="885825" cy="342900"/>
                            </a:xfrm>
                            <a:prstGeom prst="straightConnector1">
                              <a:avLst/>
                            </a:prstGeom>
                            <a:ln w="15875">
                              <a:solidFill>
                                <a:schemeClr val="bg1"/>
                              </a:solidFill>
                              <a:tailEnd type="triangle" w="med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" name="Oval 16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0" y="0"/>
                              <a:ext cx="445007" cy="437515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BC0A58F" w14:textId="77777777" w:rsidR="004B4EEB" w:rsidRPr="00245110" w:rsidRDefault="004B4EEB" w:rsidP="00245110">
                                <w:pPr>
                                  <w:pStyle w:val="ae"/>
                                  <w:spacing w:before="0" w:beforeAutospacing="0" w:after="200" w:afterAutospacing="0"/>
                                  <w:jc w:val="center"/>
                                  <w:textAlignment w:val="baseline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245110"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28"/>
                                    <w:szCs w:val="28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9340" name="Группа 99340"/>
                        <wpg:cNvGrpSpPr/>
                        <wpg:grpSpPr>
                          <a:xfrm>
                            <a:off x="1152525" y="1571625"/>
                            <a:ext cx="446400" cy="848775"/>
                            <a:chOff x="0" y="0"/>
                            <a:chExt cx="446400" cy="848775"/>
                          </a:xfrm>
                        </wpg:grpSpPr>
                        <wps:wsp>
                          <wps:cNvPr id="99329" name="Прямая со стрелкой 99329"/>
                          <wps:cNvCnPr/>
                          <wps:spPr>
                            <a:xfrm flipH="1" flipV="1">
                              <a:off x="0" y="0"/>
                              <a:ext cx="234949" cy="665480"/>
                            </a:xfrm>
                            <a:prstGeom prst="straightConnector1">
                              <a:avLst/>
                            </a:prstGeom>
                            <a:noFill/>
                            <a:ln w="15875" cap="flat" cmpd="sng" algn="ctr">
                              <a:solidFill>
                                <a:sysClr val="window" lastClr="FFFFFF"/>
                              </a:solidFill>
                              <a:prstDash val="solid"/>
                              <a:tailEnd type="triangle" w="med" len="lg"/>
                            </a:ln>
                            <a:effectLst/>
                          </wps:spPr>
                          <wps:bodyPr/>
                        </wps:wsp>
                        <wps:wsp>
                          <wps:cNvPr id="41" name="Oval 16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0" y="409575"/>
                              <a:ext cx="446400" cy="43920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FF68871" w14:textId="7683A149" w:rsidR="004B4EEB" w:rsidRPr="00245110" w:rsidRDefault="004B4EEB" w:rsidP="00245110">
                                <w:pPr>
                                  <w:pStyle w:val="ae"/>
                                  <w:spacing w:before="0" w:beforeAutospacing="0" w:after="200" w:afterAutospacing="0"/>
                                  <w:jc w:val="center"/>
                                  <w:textAlignment w:val="baseline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28"/>
                                    <w:szCs w:val="28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9344" name="Группа 99344"/>
                        <wpg:cNvGrpSpPr/>
                        <wpg:grpSpPr>
                          <a:xfrm>
                            <a:off x="3228975" y="1571625"/>
                            <a:ext cx="446400" cy="848775"/>
                            <a:chOff x="0" y="0"/>
                            <a:chExt cx="446400" cy="848775"/>
                          </a:xfrm>
                        </wpg:grpSpPr>
                        <wps:wsp>
                          <wps:cNvPr id="99335" name="Прямая со стрелкой 99335"/>
                          <wps:cNvCnPr/>
                          <wps:spPr>
                            <a:xfrm flipV="1">
                              <a:off x="228600" y="0"/>
                              <a:ext cx="217170" cy="655954"/>
                            </a:xfrm>
                            <a:prstGeom prst="straightConnector1">
                              <a:avLst/>
                            </a:prstGeom>
                            <a:noFill/>
                            <a:ln w="15875" cap="flat" cmpd="sng" algn="ctr">
                              <a:solidFill>
                                <a:sysClr val="window" lastClr="FFFFFF"/>
                              </a:solidFill>
                              <a:prstDash val="solid"/>
                              <a:tailEnd type="triangle" w="med" len="lg"/>
                            </a:ln>
                            <a:effectLst/>
                          </wps:spPr>
                          <wps:bodyPr/>
                        </wps:wsp>
                        <wps:wsp>
                          <wps:cNvPr id="42" name="Oval 16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0" y="409575"/>
                              <a:ext cx="446400" cy="43920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2CF5F09" w14:textId="1F009DD6" w:rsidR="004B4EEB" w:rsidRPr="00245110" w:rsidRDefault="004B4EEB" w:rsidP="00245110">
                                <w:pPr>
                                  <w:pStyle w:val="ae"/>
                                  <w:spacing w:before="0" w:beforeAutospacing="0" w:after="200" w:afterAutospacing="0"/>
                                  <w:jc w:val="center"/>
                                  <w:textAlignment w:val="baseline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28"/>
                                    <w:szCs w:val="28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9345" name="Группа 99345"/>
                        <wpg:cNvGrpSpPr/>
                        <wpg:grpSpPr>
                          <a:xfrm>
                            <a:off x="3905250" y="1581150"/>
                            <a:ext cx="446400" cy="839250"/>
                            <a:chOff x="0" y="0"/>
                            <a:chExt cx="446400" cy="839250"/>
                          </a:xfrm>
                        </wpg:grpSpPr>
                        <wps:wsp>
                          <wps:cNvPr id="99333" name="Прямая со стрелкой 99333"/>
                          <wps:cNvCnPr/>
                          <wps:spPr>
                            <a:xfrm flipV="1">
                              <a:off x="190500" y="0"/>
                              <a:ext cx="207645" cy="665480"/>
                            </a:xfrm>
                            <a:prstGeom prst="straightConnector1">
                              <a:avLst/>
                            </a:prstGeom>
                            <a:noFill/>
                            <a:ln w="15875" cap="flat" cmpd="sng" algn="ctr">
                              <a:solidFill>
                                <a:sysClr val="window" lastClr="FFFFFF"/>
                              </a:solidFill>
                              <a:prstDash val="solid"/>
                              <a:tailEnd type="triangle" w="med" len="lg"/>
                            </a:ln>
                            <a:effectLst/>
                          </wps:spPr>
                          <wps:bodyPr/>
                        </wps:wsp>
                        <wps:wsp>
                          <wps:cNvPr id="46" name="Oval 16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0" y="400050"/>
                              <a:ext cx="446400" cy="43920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B3DDA6" w14:textId="00872440" w:rsidR="004B4EEB" w:rsidRPr="00245110" w:rsidRDefault="004B4EEB" w:rsidP="00245110">
                                <w:pPr>
                                  <w:pStyle w:val="ae"/>
                                  <w:spacing w:before="0" w:beforeAutospacing="0" w:after="200" w:afterAutospacing="0"/>
                                  <w:jc w:val="center"/>
                                  <w:textAlignment w:val="baseline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28"/>
                                    <w:szCs w:val="28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99347" o:spid="_x0000_s1099" style="position:absolute;margin-left:73.3pt;margin-top:20.95pt;width:378pt;height:215.25pt;z-index:253125632" coordsize="48006,27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">
                <v:shape id="Рисунок 99328" o:spid="_x0000_s1100" type="#_x0000_t75" style="position:absolute;width:48006;height:27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T2pjFAAAA3gAAAA8AAABkcnMvZG93bnJldi54bWxET11rwjAUfRf2H8IVfBkzXWVuVqOMieBA&#10;xHaCr5fm2nRrbkoTtfv3y8PAx8P5Xqx624grdb52rOB5nIAgLp2uuVJw/No8vYHwAVlj45gU/JKH&#10;1fJhsMBMuxvndC1CJWII+wwVmBDaTEpfGrLox64ljtzZdRZDhF0ldYe3GG4bmSbJVFqsOTYYbOnD&#10;UPlTXKwC/Xg6lOa0+d7v1vlL8kn2kr+mSo2G/fscRKA+3MX/7q1WMJtN0rg33olXQC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09qYxQAAAN4AAAAPAAAAAAAAAAAAAAAA&#10;AJ8CAABkcnMvZG93bnJldi54bWxQSwUGAAAAAAQABAD3AAAAkQMAAAAA&#10;">
                  <v:imagedata r:id="rId71" o:title="Рисунок8"/>
                  <v:path arrowok="t"/>
                </v:shape>
                <v:group id="Группа 99337" o:spid="_x0000_s1101" style="position:absolute;left:4476;top:15811;width:4464;height:8393" coordsize="4464,83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">
                  <v:shape id="Прямая со стрелкой 52" o:spid="_x0000_s1102" type="#_x0000_t32" style="position:absolute;left:476;width:1810;height:5905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NrKxMQAAADbAAAADwAAAGRycy9kb3ducmV2LnhtbESPQWvCQBSE7wX/w/KE3uomlpQaXYMt&#10;WGpvjYrXR/aZBLNvQ3Y1SX99Vyj0OMzMN8wqG0wjbtS52rKCeBaBIC6srrlUcNhvn15BOI+ssbFM&#10;CkZykK0nDytMte35m265L0WAsEtRQeV9m0rpiooMupltiYN3tp1BH2RXSt1hH+CmkfMoepEGaw4L&#10;Fbb0XlFxya9GAUb7r1P786zfct8nH/HY6MXuqNTjdNgsQXga/H/4r/2pFSRzuH8JP0Cu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w2srExAAAANsAAAAPAAAAAAAAAAAA&#10;AAAAAKECAABkcnMvZG93bnJldi54bWxQSwUGAAAAAAQABAD5AAAAkgMAAAAA&#10;" strokecolor="window" strokeweight="1.25pt">
                    <v:stroke endarrow="block" endarrowlength="long"/>
                  </v:shape>
                  <v:oval id="Oval 16" o:spid="_x0000_s1103" style="position:absolute;top:4000;width:4464;height:43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5bK8EA&#10;AADbAAAADwAAAGRycy9kb3ducmV2LnhtbESPUWvCQBCE3wv+h2MF3+qmCkGip5SIUHxq1R+w5NYk&#10;NLeX3p2a+ut7BcHHYWa+YVabwXbqyj60TjS8TTNQLJUzrdQaTsfd6wJUiCSGOies4ZcDbNajlxUV&#10;xt3ki6+HWKsEkVCQhibGvkAMVcOWwtT1LMk7O28pJulrNJ5uCW47nGVZjpZaSQsN9Vw2XH0fLlYD&#10;7n/ILUrnt5845Fjykbe7u9aT8fC+BBV5iM/wo/1hNMxz+P+SfgCu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kuWyvBAAAA2wAAAA8AAAAAAAAAAAAAAAAAmAIAAGRycy9kb3du&#10;cmV2LnhtbFBLBQYAAAAABAAEAPUAAACGAwAAAAA=&#10;" strokeweight=".5pt">
                    <o:lock v:ext="edit" aspectratio="t"/>
                    <v:textbox>
                      <w:txbxContent>
                        <w:p w14:paraId="34A4222A" w14:textId="54DD0609" w:rsidR="004B4EEB" w:rsidRPr="00245110" w:rsidRDefault="004B4EEB" w:rsidP="00245110">
                          <w:pPr>
                            <w:pStyle w:val="ae"/>
                            <w:spacing w:before="0" w:beforeAutospacing="0" w:after="200" w:afterAutospacing="0"/>
                            <w:jc w:val="center"/>
                            <w:textAlignment w:val="baseline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color w:val="000000"/>
                              <w:kern w:val="24"/>
                              <w:sz w:val="28"/>
                              <w:szCs w:val="28"/>
                            </w:rPr>
                            <w:t>2</w:t>
                          </w:r>
                        </w:p>
                      </w:txbxContent>
                    </v:textbox>
                  </v:oval>
                </v:group>
                <v:group id="Группа 99336" o:spid="_x0000_s1104" style="position:absolute;left:3714;top:3619;width:11240;height:5715" coordsize="11239,57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NemidMcAAADe&#10;AAAADwAAAAAAAAAAAAAAAACqAgAAZHJzL2Rvd25yZXYueG1sUEsFBgAAAAAEAAQA+gAAAJ4DAAAA&#10;AA==&#10;">
                  <v:shape id="Прямая со стрелкой 50" o:spid="_x0000_s1105" type="#_x0000_t32" style="position:absolute;left:2381;top:2286;width:8858;height:342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NAihL0AAADbAAAADwAAAGRycy9kb3ducmV2LnhtbERPyQrCMBC9C/5DGMGLaKq4UY0iguDF&#10;gwt4HZqxrW0mpYm1/r05CB4fb19vW1OKhmqXW1YwHkUgiBOrc04V3K6H4RKE88gaS8uk4EMOtptu&#10;Z42xtm8+U3PxqQgh7GJUkHlfxVK6JCODbmQr4sA9bG3QB1inUtf4DuGmlJMomkuDOYeGDCvaZ5QU&#10;l5dRkD6iZ/HMF6+7HjfT/aktBnp3U6rfa3crEJ5a/xf/3EetYBbWhy/hB8jNFw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GjQIoS9AAAA2wAAAA8AAAAAAAAAAAAAAAAAoQIA&#10;AGRycy9kb3ducmV2LnhtbFBLBQYAAAAABAAEAPkAAACLAwAAAAA=&#10;" strokecolor="white [3212]" strokeweight="1.25pt">
                    <v:stroke endarrow="block" endarrowlength="long"/>
                  </v:shape>
                  <v:oval id="Oval 16" o:spid="_x0000_s1106" style="position:absolute;width:4450;height:43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zFXMIA&#10;AADbAAAADwAAAGRycy9kb3ducmV2LnhtbESPUWvCQBCE3wv9D8cW+lY3WhRJvQSJCKVPVvsDltw2&#10;Cc3txburRn99TxD6OMzMN8yqHG2vTuxD50TDdJKBYqmd6aTR8HXYvixBhUhiqHfCGi4coCweH1aU&#10;G3eWTz7tY6MSREJOGtoYhxwx1C1bChM3sCTv23lLMUnfoPF0TnDb4yzLFmipk7TQ0sBVy/XP/tdq&#10;wI8juWXl/GaH4wIrPvBme9X6+Wlcv4GKPMb/8L39bjS8zuH2Jf0AL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/MVcwgAAANsAAAAPAAAAAAAAAAAAAAAAAJgCAABkcnMvZG93&#10;bnJldi54bWxQSwUGAAAAAAQABAD1AAAAhwMAAAAA&#10;" strokeweight=".5pt">
                    <o:lock v:ext="edit" aspectratio="t"/>
                    <v:textbox>
                      <w:txbxContent>
                        <w:p w14:paraId="6BC0A58F" w14:textId="77777777" w:rsidR="004B4EEB" w:rsidRPr="00245110" w:rsidRDefault="004B4EEB" w:rsidP="00245110">
                          <w:pPr>
                            <w:pStyle w:val="ae"/>
                            <w:spacing w:before="0" w:beforeAutospacing="0" w:after="200" w:afterAutospacing="0"/>
                            <w:jc w:val="center"/>
                            <w:textAlignment w:val="baseline"/>
                            <w:rPr>
                              <w:sz w:val="28"/>
                              <w:szCs w:val="28"/>
                            </w:rPr>
                          </w:pPr>
                          <w:r w:rsidRPr="00245110">
                            <w:rPr>
                              <w:rFonts w:ascii="Arial" w:hAnsi="Arial" w:cs="Arial"/>
                              <w:color w:val="000000"/>
                              <w:kern w:val="24"/>
                              <w:sz w:val="28"/>
                              <w:szCs w:val="28"/>
                            </w:rPr>
                            <w:t>1</w:t>
                          </w:r>
                        </w:p>
                      </w:txbxContent>
                    </v:textbox>
                  </v:oval>
                </v:group>
                <v:group id="Группа 99340" o:spid="_x0000_s1107" style="position:absolute;left:11525;top:15716;width:4464;height:8488" coordsize="4464,84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NSuzmxgAAAN4A&#10;AAAPAAAAAAAAAAAAAAAAAKoCAABkcnMvZG93bnJldi54bWxQSwUGAAAAAAQABAD6AAAAnQMAAAAA&#10;">
                  <v:shape id="Прямая со стрелкой 99329" o:spid="_x0000_s1108" type="#_x0000_t32" style="position:absolute;width:2349;height:6654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48NrMYAAADeAAAADwAAAGRycy9kb3ducmV2LnhtbESPQWvCQBSE74L/YXmF3nSj0mKiq9iC&#10;pfZmYun1kX0modm3Ibua6K93BcHjMDPfMMt1b2pxptZVlhVMxhEI4tzqigsFh2w7moNwHlljbZkU&#10;XMjBejUcLDHRtuM9nVNfiABhl6CC0vsmkdLlJRl0Y9sQB+9oW4M+yLaQusUuwE0tp1H0Lg1WHBZK&#10;bOizpPw/PRkFGGU/f811pj9S3719TS61jne/Sr2+9JsFCE+9f4Yf7W+tII5n0xjud8IVkKs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OPDazGAAAA3gAAAA8AAAAAAAAA&#10;AAAAAAAAoQIAAGRycy9kb3ducmV2LnhtbFBLBQYAAAAABAAEAPkAAACUAwAAAAA=&#10;" strokecolor="window" strokeweight="1.25pt">
                    <v:stroke endarrow="block" endarrowlength="long"/>
                  </v:shape>
                  <v:oval id="Oval 16" o:spid="_x0000_s1109" style="position:absolute;top:4095;width:4464;height:43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GwIsEA&#10;AADbAAAADwAAAGRycy9kb3ducmV2LnhtbESPUWvCQBCE3wX/w7FC33SjFJHoKRIRpE9W/QFLbpuE&#10;5vbi3amxv94rFPo4zMw3zGrT21bd2YfGiYbpJAPFUjrTSKXhct6PF6BCJDHUOmENTw6wWQ8HK8qN&#10;e8gn30+xUgkiIScNdYxdjhjKmi2FietYkvflvKWYpK/QeHokuG1xlmVztNRIWqip46Lm8vt0sxrw&#10;40puUTi/O2I/x4LPvNv/aP026rdLUJH7+B/+ax+Mhvcp/H5JPwD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7BsCLBAAAA2wAAAA8AAAAAAAAAAAAAAAAAmAIAAGRycy9kb3du&#10;cmV2LnhtbFBLBQYAAAAABAAEAPUAAACGAwAAAAA=&#10;" strokeweight=".5pt">
                    <o:lock v:ext="edit" aspectratio="t"/>
                    <v:textbox>
                      <w:txbxContent>
                        <w:p w14:paraId="6FF68871" w14:textId="7683A149" w:rsidR="004B4EEB" w:rsidRPr="00245110" w:rsidRDefault="004B4EEB" w:rsidP="00245110">
                          <w:pPr>
                            <w:pStyle w:val="ae"/>
                            <w:spacing w:before="0" w:beforeAutospacing="0" w:after="200" w:afterAutospacing="0"/>
                            <w:jc w:val="center"/>
                            <w:textAlignment w:val="baseline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color w:val="000000"/>
                              <w:kern w:val="24"/>
                              <w:sz w:val="28"/>
                              <w:szCs w:val="28"/>
                            </w:rPr>
                            <w:t>3</w:t>
                          </w:r>
                        </w:p>
                      </w:txbxContent>
                    </v:textbox>
                  </v:oval>
                </v:group>
                <v:group id="Группа 99344" o:spid="_x0000_s1110" style="position:absolute;left:32289;top:15716;width:4464;height:8488" coordsize="4464,84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8nHq5ccAAADe&#10;AAAADwAAAAAAAAAAAAAAAACqAgAAZHJzL2Rvd25yZXYueG1sUEsFBgAAAAAEAAQA+gAAAJ4DAAAA&#10;AA==&#10;">
                  <v:shape id="Прямая со стрелкой 99335" o:spid="_x0000_s1111" type="#_x0000_t32" style="position:absolute;left:2286;width:2171;height:655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IoTM8YAAADeAAAADwAAAGRycy9kb3ducmV2LnhtbESPQWsCMRSE7wX/Q3gFb91sqy26GkWF&#10;gpce3BbPj81zs7p5WZLU3frrTaHQ4zAz3zDL9WBbcSUfGscKnrMcBHHldMO1gq/P96cZiBCRNbaO&#10;ScEPBVivRg9LLLTr+UDXMtYiQTgUqMDE2BVShsqQxZC5jjh5J+ctxiR9LbXHPsFtK1/y/E1abDgt&#10;GOxoZ6i6lN9WQXM4+b68HbcGz274KMP0uN1PlRo/DpsFiEhD/A//tfdawXw+mbzC7510BeTqD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yKEzPGAAAA3gAAAA8AAAAAAAAA&#10;AAAAAAAAoQIAAGRycy9kb3ducmV2LnhtbFBLBQYAAAAABAAEAPkAAACUAwAAAAA=&#10;" strokecolor="window" strokeweight="1.25pt">
                    <v:stroke endarrow="block" endarrowlength="long"/>
                  </v:shape>
                  <v:oval id="Oval 16" o:spid="_x0000_s1112" style="position:absolute;top:4095;width:4464;height:43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MuVcEA&#10;AADbAAAADwAAAGRycy9kb3ducmV2LnhtbESPUWvCQBCE34X+h2OFvulGEZHUUyQiFJ+s9gcsuTUJ&#10;5vbi3VXT/nqvIPg4zMw3zHLd21bd2IfGiYbJOAPFUjrTSKXh+7QbLUCFSGKodcIafjnAevU2WFJu&#10;3F2++HaMlUoQCTlpqGPscsRQ1mwpjF3Hkryz85Zikr5C4+me4LbFaZbN0VIjaaGmjouay8vxx2rA&#10;/ZXconB+e8B+jgWfeLv70/p92G8+QEXu4yv8bH8aDbMp/H9JPwB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4TLlXBAAAA2wAAAA8AAAAAAAAAAAAAAAAAmAIAAGRycy9kb3du&#10;cmV2LnhtbFBLBQYAAAAABAAEAPUAAACGAwAAAAA=&#10;" strokeweight=".5pt">
                    <o:lock v:ext="edit" aspectratio="t"/>
                    <v:textbox>
                      <w:txbxContent>
                        <w:p w14:paraId="32CF5F09" w14:textId="1F009DD6" w:rsidR="004B4EEB" w:rsidRPr="00245110" w:rsidRDefault="004B4EEB" w:rsidP="00245110">
                          <w:pPr>
                            <w:pStyle w:val="ae"/>
                            <w:spacing w:before="0" w:beforeAutospacing="0" w:after="200" w:afterAutospacing="0"/>
                            <w:jc w:val="center"/>
                            <w:textAlignment w:val="baseline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color w:val="000000"/>
                              <w:kern w:val="24"/>
                              <w:sz w:val="28"/>
                              <w:szCs w:val="28"/>
                            </w:rPr>
                            <w:t>4</w:t>
                          </w:r>
                        </w:p>
                      </w:txbxContent>
                    </v:textbox>
                  </v:oval>
                </v:group>
                <v:group id="Группа 99345" o:spid="_x0000_s1113" style="position:absolute;left:39052;top:15811;width:4464;height:8393" coordsize="4464,83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nT1PfscAAADe&#10;AAAADwAAAAAAAAAAAAAAAACqAgAAZHJzL2Rvd25yZXYueG1sUEsFBgAAAAAEAAQA+gAAAJ4DAAAA&#10;AA==&#10;">
                  <v:shape id="Прямая со стрелкой 99333" o:spid="_x0000_s1114" type="#_x0000_t32" style="position:absolute;left:1905;width:2076;height:665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C8u3MYAAADeAAAADwAAAGRycy9kb3ducmV2LnhtbESPQWsCMRSE74L/ITyhN83aFamrUWqh&#10;4KUH1+L5sXluVjcvS5K62/76plDwOMzMN8xmN9hW3MmHxrGC+SwDQVw53XCt4PP0Pn0BESKyxtYx&#10;KfimALvteLTBQruej3QvYy0ShEOBCkyMXSFlqAxZDDPXESfv4rzFmKSvpfbYJ7ht5XOWLaXFhtOC&#10;wY7eDFW38ssqaI4X35c/573Bqxs+yrA47w8LpZ4mw+saRKQhPsL/7YNWsFrleQ5/d9IVkN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wvLtzGAAAA3gAAAA8AAAAAAAAA&#10;AAAAAAAAoQIAAGRycy9kb3ducmV2LnhtbFBLBQYAAAAABAAEAPkAAACUAwAAAAA=&#10;" strokecolor="window" strokeweight="1.25pt">
                    <v:stroke endarrow="block" endarrowlength="long"/>
                  </v:shape>
                  <v:oval id="Oval 16" o:spid="_x0000_s1115" style="position:absolute;top:4000;width:4464;height:439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goVsEA&#10;AADbAAAADwAAAGRycy9kb3ducmV2LnhtbESPUWvCQBCE3wv+h2MF3+qmIkGip5SIUHxq1R+w5NYk&#10;NLeX3p2a+ut7BcHHYWa+YVabwXbqyj60TjS8TTNQLJUzrdQaTsfd6wJUiCSGOies4ZcDbNajlxUV&#10;xt3ki6+HWKsEkVCQhibGvkAMVcOWwtT1LMk7O28pJulrNJ5uCW47nGVZjpZaSQsN9Vw2XH0fLlYD&#10;7n/ILUrnt5845Fjykbe7u9aT8fC+BBV5iM/wo/1hNMxz+P+SfgCu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EoKFbBAAAA2wAAAA8AAAAAAAAAAAAAAAAAmAIAAGRycy9kb3du&#10;cmV2LnhtbFBLBQYAAAAABAAEAPUAAACGAwAAAAA=&#10;" strokeweight=".5pt">
                    <o:lock v:ext="edit" aspectratio="t"/>
                    <v:textbox>
                      <w:txbxContent>
                        <w:p w14:paraId="75B3DDA6" w14:textId="00872440" w:rsidR="004B4EEB" w:rsidRPr="00245110" w:rsidRDefault="004B4EEB" w:rsidP="00245110">
                          <w:pPr>
                            <w:pStyle w:val="ae"/>
                            <w:spacing w:before="0" w:beforeAutospacing="0" w:after="200" w:afterAutospacing="0"/>
                            <w:jc w:val="center"/>
                            <w:textAlignment w:val="baseline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color w:val="000000"/>
                              <w:kern w:val="24"/>
                              <w:sz w:val="28"/>
                              <w:szCs w:val="28"/>
                            </w:rPr>
                            <w:t>5</w:t>
                          </w:r>
                        </w:p>
                      </w:txbxContent>
                    </v:textbox>
                  </v:oval>
                </v:group>
              </v:group>
            </w:pict>
          </mc:Fallback>
        </mc:AlternateContent>
      </w:r>
      <w:r w:rsidR="003E158D" w:rsidRPr="002D33D1">
        <w:rPr>
          <w:rFonts w:ascii="Arial" w:hAnsi="Arial" w:cs="Arial"/>
          <w:sz w:val="24"/>
          <w:szCs w:val="24"/>
        </w:rPr>
        <w:t xml:space="preserve"> </w:t>
      </w:r>
    </w:p>
    <w:p w14:paraId="25501031" w14:textId="086166D6" w:rsidR="003E158D" w:rsidRDefault="004853E6" w:rsidP="002D33D1">
      <w:pPr>
        <w:tabs>
          <w:tab w:val="left" w:pos="284"/>
        </w:tabs>
        <w:spacing w:before="240"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</w:p>
    <w:p w14:paraId="0B89FD86" w14:textId="3A461C60" w:rsidR="00E56106" w:rsidRDefault="009750DE" w:rsidP="009750DE">
      <w:pPr>
        <w:tabs>
          <w:tab w:val="left" w:pos="7170"/>
        </w:tabs>
        <w:spacing w:before="240"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14:paraId="47CFA95D" w14:textId="718D8C41" w:rsidR="00E56106" w:rsidRPr="002D33D1" w:rsidRDefault="00E56106" w:rsidP="002D33D1">
      <w:pPr>
        <w:tabs>
          <w:tab w:val="left" w:pos="284"/>
        </w:tabs>
        <w:spacing w:before="240" w:after="0" w:line="240" w:lineRule="auto"/>
        <w:rPr>
          <w:rFonts w:ascii="Arial" w:hAnsi="Arial" w:cs="Arial"/>
          <w:sz w:val="24"/>
          <w:szCs w:val="24"/>
        </w:rPr>
      </w:pPr>
    </w:p>
    <w:p w14:paraId="04A12AA8" w14:textId="77777777" w:rsidR="003E158D" w:rsidRPr="003E158D" w:rsidRDefault="003E158D" w:rsidP="003E158D">
      <w:pPr>
        <w:spacing w:before="60" w:after="0" w:line="240" w:lineRule="auto"/>
        <w:jc w:val="center"/>
        <w:rPr>
          <w:rFonts w:ascii="Arial" w:hAnsi="Arial" w:cs="Arial"/>
          <w:sz w:val="16"/>
          <w:szCs w:val="16"/>
        </w:rPr>
      </w:pPr>
    </w:p>
    <w:p w14:paraId="35EE28A7" w14:textId="2FEB4107" w:rsidR="002D33D1" w:rsidRDefault="002D33D1" w:rsidP="003E158D">
      <w:pPr>
        <w:spacing w:before="60" w:after="0" w:line="240" w:lineRule="auto"/>
        <w:jc w:val="center"/>
        <w:rPr>
          <w:rFonts w:ascii="Arial" w:hAnsi="Arial" w:cs="Arial"/>
          <w:i/>
          <w:sz w:val="24"/>
          <w:szCs w:val="24"/>
        </w:rPr>
      </w:pPr>
    </w:p>
    <w:p w14:paraId="0C9A5C4C" w14:textId="33EA066D" w:rsidR="002D33D1" w:rsidRDefault="002D33D1" w:rsidP="003E158D">
      <w:pPr>
        <w:spacing w:before="60" w:after="0" w:line="240" w:lineRule="auto"/>
        <w:jc w:val="center"/>
        <w:rPr>
          <w:rFonts w:ascii="Arial" w:hAnsi="Arial" w:cs="Arial"/>
          <w:i/>
          <w:sz w:val="24"/>
          <w:szCs w:val="24"/>
        </w:rPr>
      </w:pPr>
    </w:p>
    <w:p w14:paraId="18D389FB" w14:textId="0895C057" w:rsidR="002D33D1" w:rsidRDefault="002D33D1" w:rsidP="003E158D">
      <w:pPr>
        <w:spacing w:before="60" w:after="0" w:line="240" w:lineRule="auto"/>
        <w:jc w:val="center"/>
        <w:rPr>
          <w:rFonts w:ascii="Arial" w:hAnsi="Arial" w:cs="Arial"/>
          <w:i/>
          <w:sz w:val="24"/>
          <w:szCs w:val="24"/>
        </w:rPr>
      </w:pPr>
    </w:p>
    <w:p w14:paraId="066128C5" w14:textId="0107B794" w:rsidR="002D33D1" w:rsidRDefault="002D33D1" w:rsidP="003E158D">
      <w:pPr>
        <w:spacing w:before="60" w:after="0" w:line="240" w:lineRule="auto"/>
        <w:jc w:val="center"/>
        <w:rPr>
          <w:rFonts w:ascii="Arial" w:hAnsi="Arial" w:cs="Arial"/>
          <w:i/>
          <w:sz w:val="24"/>
          <w:szCs w:val="24"/>
        </w:rPr>
      </w:pPr>
    </w:p>
    <w:p w14:paraId="5865C516" w14:textId="0433E162" w:rsidR="002D33D1" w:rsidRDefault="00E56106" w:rsidP="003E158D">
      <w:pPr>
        <w:spacing w:before="60" w:after="0" w:line="240" w:lineRule="auto"/>
        <w:jc w:val="center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t xml:space="preserve"> </w:t>
      </w:r>
    </w:p>
    <w:p w14:paraId="5346CDAF" w14:textId="26733670" w:rsidR="002D33D1" w:rsidRDefault="002D33D1" w:rsidP="003E158D">
      <w:pPr>
        <w:spacing w:before="60" w:after="0" w:line="240" w:lineRule="auto"/>
        <w:jc w:val="center"/>
        <w:rPr>
          <w:rFonts w:ascii="Arial" w:hAnsi="Arial" w:cs="Arial"/>
          <w:i/>
          <w:sz w:val="24"/>
          <w:szCs w:val="24"/>
        </w:rPr>
      </w:pPr>
    </w:p>
    <w:p w14:paraId="5E4D939B" w14:textId="7DAFC515" w:rsidR="002D33D1" w:rsidRDefault="002D33D1" w:rsidP="003E158D">
      <w:pPr>
        <w:spacing w:before="60" w:after="0" w:line="240" w:lineRule="auto"/>
        <w:jc w:val="center"/>
        <w:rPr>
          <w:rFonts w:ascii="Arial" w:hAnsi="Arial" w:cs="Arial"/>
          <w:i/>
          <w:sz w:val="24"/>
          <w:szCs w:val="24"/>
        </w:rPr>
      </w:pPr>
    </w:p>
    <w:p w14:paraId="612483C3" w14:textId="7E6543A7" w:rsidR="002D33D1" w:rsidRDefault="002D33D1" w:rsidP="003E158D">
      <w:pPr>
        <w:spacing w:before="60" w:after="0" w:line="240" w:lineRule="auto"/>
        <w:jc w:val="center"/>
        <w:rPr>
          <w:rFonts w:ascii="Arial" w:hAnsi="Arial" w:cs="Arial"/>
          <w:i/>
          <w:sz w:val="24"/>
          <w:szCs w:val="24"/>
        </w:rPr>
      </w:pPr>
    </w:p>
    <w:p w14:paraId="50DFC39A" w14:textId="70C19AEC" w:rsidR="002D33D1" w:rsidRDefault="002D33D1" w:rsidP="003E158D">
      <w:pPr>
        <w:spacing w:before="60" w:after="0" w:line="240" w:lineRule="auto"/>
        <w:jc w:val="center"/>
        <w:rPr>
          <w:rFonts w:ascii="Arial" w:hAnsi="Arial" w:cs="Arial"/>
          <w:i/>
          <w:sz w:val="24"/>
          <w:szCs w:val="24"/>
        </w:rPr>
      </w:pPr>
    </w:p>
    <w:p w14:paraId="5DA707EA" w14:textId="74DA7605" w:rsidR="007B7241" w:rsidRDefault="00E56106" w:rsidP="007B7241">
      <w:pPr>
        <w:spacing w:before="60" w:after="0" w:line="240" w:lineRule="auto"/>
        <w:jc w:val="center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t>Ри</w:t>
      </w:r>
      <w:r w:rsidR="00740DB6">
        <w:rPr>
          <w:rFonts w:ascii="Arial" w:hAnsi="Arial" w:cs="Arial"/>
          <w:i/>
          <w:sz w:val="24"/>
          <w:szCs w:val="24"/>
        </w:rPr>
        <w:t>с. 5</w:t>
      </w:r>
      <w:r w:rsidR="00E32B10">
        <w:rPr>
          <w:rFonts w:ascii="Arial" w:hAnsi="Arial" w:cs="Arial"/>
          <w:i/>
          <w:sz w:val="24"/>
          <w:szCs w:val="24"/>
        </w:rPr>
        <w:t xml:space="preserve"> Панель управления котлом</w:t>
      </w:r>
    </w:p>
    <w:p w14:paraId="7FB35AA8" w14:textId="52972D4A" w:rsidR="003E158D" w:rsidRPr="007B7241" w:rsidRDefault="008F2173" w:rsidP="007B7241">
      <w:pPr>
        <w:spacing w:before="60" w:after="0" w:line="240" w:lineRule="auto"/>
        <w:jc w:val="center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t>1. ЖК - дисплей</w:t>
      </w:r>
      <w:r w:rsidR="006131AD" w:rsidRPr="007B7241">
        <w:rPr>
          <w:rFonts w:ascii="Arial" w:hAnsi="Arial" w:cs="Arial"/>
          <w:i/>
          <w:sz w:val="24"/>
          <w:szCs w:val="24"/>
        </w:rPr>
        <w:t>;</w:t>
      </w:r>
      <w:r w:rsidR="004853E6" w:rsidRPr="007B7241">
        <w:rPr>
          <w:rFonts w:ascii="Arial" w:hAnsi="Arial" w:cs="Arial"/>
          <w:i/>
          <w:sz w:val="24"/>
          <w:szCs w:val="24"/>
        </w:rPr>
        <w:t xml:space="preserve"> </w:t>
      </w:r>
      <w:r>
        <w:rPr>
          <w:rFonts w:ascii="Arial" w:hAnsi="Arial" w:cs="Arial"/>
          <w:i/>
          <w:sz w:val="24"/>
          <w:szCs w:val="24"/>
        </w:rPr>
        <w:t>2. 3. 4</w:t>
      </w:r>
      <w:r w:rsidR="00D61596" w:rsidRPr="007B7241">
        <w:rPr>
          <w:rFonts w:ascii="Arial" w:hAnsi="Arial" w:cs="Arial"/>
          <w:i/>
          <w:sz w:val="24"/>
          <w:szCs w:val="24"/>
        </w:rPr>
        <w:t>.</w:t>
      </w:r>
      <w:r>
        <w:rPr>
          <w:rFonts w:ascii="Arial" w:hAnsi="Arial" w:cs="Arial"/>
          <w:i/>
          <w:sz w:val="24"/>
          <w:szCs w:val="24"/>
        </w:rPr>
        <w:t xml:space="preserve"> 5</w:t>
      </w:r>
      <w:r w:rsidR="00D61596" w:rsidRPr="007B7241">
        <w:rPr>
          <w:rFonts w:ascii="Arial" w:hAnsi="Arial" w:cs="Arial"/>
          <w:i/>
          <w:sz w:val="24"/>
          <w:szCs w:val="24"/>
        </w:rPr>
        <w:t xml:space="preserve">. </w:t>
      </w:r>
      <w:r w:rsidR="00F47936" w:rsidRPr="007B7241">
        <w:rPr>
          <w:rFonts w:ascii="Arial" w:hAnsi="Arial" w:cs="Arial"/>
          <w:i/>
          <w:sz w:val="24"/>
          <w:szCs w:val="24"/>
        </w:rPr>
        <w:t>к</w:t>
      </w:r>
      <w:r w:rsidR="006131AD" w:rsidRPr="007B7241">
        <w:rPr>
          <w:rFonts w:ascii="Arial" w:hAnsi="Arial" w:cs="Arial"/>
          <w:i/>
          <w:sz w:val="24"/>
          <w:szCs w:val="24"/>
        </w:rPr>
        <w:t>нопки управления</w:t>
      </w:r>
      <w:r w:rsidR="008B0944" w:rsidRPr="007B7241">
        <w:rPr>
          <w:rFonts w:ascii="Arial" w:hAnsi="Arial" w:cs="Arial"/>
          <w:i/>
          <w:sz w:val="24"/>
          <w:szCs w:val="24"/>
        </w:rPr>
        <w:t>.</w:t>
      </w:r>
    </w:p>
    <w:p w14:paraId="1EA9E228" w14:textId="533BBDF4" w:rsidR="00BE0332" w:rsidRPr="00BE0332" w:rsidRDefault="00BE0332" w:rsidP="00BE0332">
      <w:pPr>
        <w:pStyle w:val="ab"/>
        <w:spacing w:before="60" w:after="0" w:line="240" w:lineRule="auto"/>
        <w:ind w:left="3261"/>
        <w:rPr>
          <w:rFonts w:ascii="Arial" w:hAnsi="Arial" w:cs="Arial"/>
          <w:i/>
          <w:sz w:val="24"/>
          <w:szCs w:val="24"/>
        </w:rPr>
      </w:pPr>
    </w:p>
    <w:p w14:paraId="7655ED92" w14:textId="1F112C96" w:rsidR="00223DCE" w:rsidRDefault="008843F7" w:rsidP="00AE60A0">
      <w:pPr>
        <w:spacing w:before="120" w:after="24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На </w:t>
      </w:r>
      <w:r w:rsidR="003229D9">
        <w:rPr>
          <w:rFonts w:ascii="Arial" w:hAnsi="Arial" w:cs="Arial"/>
          <w:sz w:val="24"/>
          <w:szCs w:val="24"/>
        </w:rPr>
        <w:t>информативном</w:t>
      </w:r>
      <w:r w:rsidR="00F45A13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ЖК-дисплее</w:t>
      </w:r>
      <w:r w:rsidR="00223DCE">
        <w:rPr>
          <w:rFonts w:ascii="Arial" w:hAnsi="Arial" w:cs="Arial"/>
          <w:sz w:val="24"/>
          <w:szCs w:val="24"/>
        </w:rPr>
        <w:t xml:space="preserve"> (жидкокристаллическом дисплее)</w:t>
      </w:r>
      <w:r w:rsidR="00BE0332">
        <w:rPr>
          <w:rFonts w:ascii="Arial" w:hAnsi="Arial" w:cs="Arial"/>
          <w:sz w:val="24"/>
          <w:szCs w:val="24"/>
        </w:rPr>
        <w:t xml:space="preserve"> отображае</w:t>
      </w:r>
      <w:r>
        <w:rPr>
          <w:rFonts w:ascii="Arial" w:hAnsi="Arial" w:cs="Arial"/>
          <w:sz w:val="24"/>
          <w:szCs w:val="24"/>
        </w:rPr>
        <w:t xml:space="preserve">тся </w:t>
      </w:r>
      <w:r w:rsidR="00BE0332">
        <w:rPr>
          <w:rFonts w:ascii="Arial" w:hAnsi="Arial" w:cs="Arial"/>
          <w:sz w:val="24"/>
          <w:szCs w:val="24"/>
        </w:rPr>
        <w:t>информация о состоянии и режимах</w:t>
      </w:r>
      <w:r>
        <w:rPr>
          <w:rFonts w:ascii="Arial" w:hAnsi="Arial" w:cs="Arial"/>
          <w:sz w:val="24"/>
          <w:szCs w:val="24"/>
        </w:rPr>
        <w:t xml:space="preserve"> работы </w:t>
      </w:r>
      <w:r w:rsidR="00F45A13">
        <w:rPr>
          <w:rFonts w:ascii="Arial" w:hAnsi="Arial" w:cs="Arial"/>
          <w:sz w:val="24"/>
          <w:szCs w:val="24"/>
        </w:rPr>
        <w:t>электро</w:t>
      </w:r>
      <w:r w:rsidR="00BE0332">
        <w:rPr>
          <w:rFonts w:ascii="Arial" w:hAnsi="Arial" w:cs="Arial"/>
          <w:sz w:val="24"/>
          <w:szCs w:val="24"/>
        </w:rPr>
        <w:t xml:space="preserve">котла, а </w:t>
      </w:r>
      <w:r w:rsidR="003229D9">
        <w:rPr>
          <w:rFonts w:ascii="Arial" w:hAnsi="Arial" w:cs="Arial"/>
          <w:sz w:val="24"/>
          <w:szCs w:val="24"/>
        </w:rPr>
        <w:t>также</w:t>
      </w:r>
      <w:r w:rsidR="00DC756A">
        <w:rPr>
          <w:rFonts w:ascii="Arial" w:hAnsi="Arial" w:cs="Arial"/>
          <w:sz w:val="24"/>
          <w:szCs w:val="24"/>
        </w:rPr>
        <w:t xml:space="preserve"> индикация ошибок в его работе</w:t>
      </w:r>
      <w:r w:rsidR="003E158D" w:rsidRPr="002D33D1">
        <w:rPr>
          <w:rFonts w:ascii="Arial" w:hAnsi="Arial" w:cs="Arial"/>
          <w:sz w:val="24"/>
          <w:szCs w:val="24"/>
        </w:rPr>
        <w:t>.</w:t>
      </w:r>
      <w:r w:rsidR="004853E6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К</w:t>
      </w:r>
      <w:r w:rsidR="003E158D" w:rsidRPr="002D33D1">
        <w:rPr>
          <w:rFonts w:ascii="Arial" w:hAnsi="Arial" w:cs="Arial"/>
          <w:sz w:val="24"/>
          <w:szCs w:val="24"/>
        </w:rPr>
        <w:t xml:space="preserve">нопки управления позволяют управлять работой котла, изменяя </w:t>
      </w:r>
      <w:r w:rsidR="00223DCE">
        <w:rPr>
          <w:rFonts w:ascii="Arial" w:hAnsi="Arial" w:cs="Arial"/>
          <w:sz w:val="24"/>
          <w:szCs w:val="24"/>
        </w:rPr>
        <w:t xml:space="preserve">режимы и </w:t>
      </w:r>
      <w:r w:rsidR="003E158D" w:rsidRPr="002D33D1">
        <w:rPr>
          <w:rFonts w:ascii="Arial" w:hAnsi="Arial" w:cs="Arial"/>
          <w:sz w:val="24"/>
          <w:szCs w:val="24"/>
        </w:rPr>
        <w:t>параметры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="003E158D" w:rsidRPr="002D33D1">
        <w:rPr>
          <w:rFonts w:ascii="Arial" w:hAnsi="Arial" w:cs="Arial"/>
          <w:sz w:val="24"/>
          <w:szCs w:val="24"/>
        </w:rPr>
        <w:t>его работы.</w:t>
      </w:r>
      <w:r w:rsidR="003E158D" w:rsidRPr="002D33D1">
        <w:rPr>
          <w:rFonts w:ascii="Arial" w:hAnsi="Arial" w:cs="Arial"/>
          <w:caps/>
          <w:sz w:val="24"/>
          <w:szCs w:val="24"/>
        </w:rPr>
        <w:t xml:space="preserve"> </w:t>
      </w:r>
      <w:r w:rsidR="00BE0332" w:rsidRPr="00F45A13">
        <w:rPr>
          <w:rFonts w:ascii="Arial" w:hAnsi="Arial" w:cs="Arial"/>
          <w:sz w:val="24"/>
          <w:szCs w:val="24"/>
        </w:rPr>
        <w:t xml:space="preserve">Простое и удобное кнопочное управление пользовательским интерфейсом позволяет быстро найти необходимый пункт в сервисном меню </w:t>
      </w:r>
      <w:r w:rsidR="00BE0332">
        <w:rPr>
          <w:rFonts w:ascii="Arial" w:hAnsi="Arial" w:cs="Arial"/>
          <w:sz w:val="24"/>
          <w:szCs w:val="24"/>
        </w:rPr>
        <w:t>электро</w:t>
      </w:r>
      <w:r w:rsidR="00BE0332" w:rsidRPr="00F45A13">
        <w:rPr>
          <w:rFonts w:ascii="Arial" w:hAnsi="Arial" w:cs="Arial"/>
          <w:sz w:val="24"/>
          <w:szCs w:val="24"/>
        </w:rPr>
        <w:t>котла</w:t>
      </w:r>
      <w:r w:rsidR="00BE0332">
        <w:rPr>
          <w:rFonts w:ascii="Arial" w:hAnsi="Arial" w:cs="Arial"/>
          <w:sz w:val="24"/>
          <w:szCs w:val="24"/>
        </w:rPr>
        <w:t>.</w:t>
      </w:r>
    </w:p>
    <w:p w14:paraId="6808A6F5" w14:textId="554BE126" w:rsidR="00A204F3" w:rsidRPr="00245110" w:rsidRDefault="002E779D" w:rsidP="002E779D">
      <w:pPr>
        <w:spacing w:after="0" w:line="240" w:lineRule="auto"/>
        <w:jc w:val="both"/>
        <w:rPr>
          <w:rFonts w:ascii="Arial" w:eastAsia="Times New Roman" w:hAnsi="Arial" w:cs="Arial"/>
          <w:i/>
          <w:sz w:val="24"/>
          <w:szCs w:val="24"/>
          <w:lang w:eastAsia="ru-RU"/>
        </w:rPr>
      </w:pPr>
      <w:r w:rsidRPr="002E779D">
        <w:rPr>
          <w:rFonts w:ascii="Arial" w:eastAsia="Times New Roman" w:hAnsi="Arial" w:cs="Arial"/>
          <w:b/>
          <w:sz w:val="24"/>
          <w:szCs w:val="24"/>
          <w:lang w:eastAsia="ru-RU"/>
        </w:rPr>
        <w:t>ВНИМАНИЕ!</w:t>
      </w:r>
      <w:r w:rsidRPr="002E779D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  <w:r w:rsidRPr="00245110">
        <w:rPr>
          <w:rFonts w:ascii="Arial" w:eastAsia="Times New Roman" w:hAnsi="Arial" w:cs="Arial"/>
          <w:i/>
          <w:sz w:val="24"/>
          <w:szCs w:val="24"/>
          <w:lang w:eastAsia="ru-RU"/>
        </w:rPr>
        <w:t>Эле</w:t>
      </w:r>
      <w:r w:rsidRPr="002E779D">
        <w:rPr>
          <w:rFonts w:ascii="Arial" w:eastAsia="Times New Roman" w:hAnsi="Arial" w:cs="Arial"/>
          <w:i/>
          <w:sz w:val="24"/>
          <w:szCs w:val="24"/>
          <w:lang w:eastAsia="ru-RU"/>
        </w:rPr>
        <w:t>к</w:t>
      </w:r>
      <w:r w:rsidRPr="00245110">
        <w:rPr>
          <w:rFonts w:ascii="Arial" w:eastAsia="Times New Roman" w:hAnsi="Arial" w:cs="Arial"/>
          <w:i/>
          <w:sz w:val="24"/>
          <w:szCs w:val="24"/>
          <w:lang w:eastAsia="ru-RU"/>
        </w:rPr>
        <w:t>трк</w:t>
      </w:r>
      <w:r w:rsidRPr="002E779D">
        <w:rPr>
          <w:rFonts w:ascii="Arial" w:eastAsia="Times New Roman" w:hAnsi="Arial" w:cs="Arial"/>
          <w:i/>
          <w:sz w:val="24"/>
          <w:szCs w:val="24"/>
          <w:lang w:eastAsia="ru-RU"/>
        </w:rPr>
        <w:t xml:space="preserve">отлы </w:t>
      </w:r>
      <w:r w:rsidR="00F2236F" w:rsidRPr="00F2236F">
        <w:rPr>
          <w:rFonts w:ascii="Arial" w:eastAsia="Times New Roman" w:hAnsi="Arial" w:cs="Arial"/>
          <w:i/>
          <w:sz w:val="24"/>
          <w:szCs w:val="24"/>
          <w:lang w:eastAsia="ru-RU"/>
        </w:rPr>
        <w:t xml:space="preserve">Arderia EC </w:t>
      </w:r>
      <w:r w:rsidRPr="002E779D">
        <w:rPr>
          <w:rFonts w:ascii="Arial" w:eastAsia="Times New Roman" w:hAnsi="Arial" w:cs="Arial"/>
          <w:i/>
          <w:sz w:val="24"/>
          <w:szCs w:val="24"/>
          <w:lang w:eastAsia="ru-RU"/>
        </w:rPr>
        <w:t>пост</w:t>
      </w:r>
      <w:r w:rsidRPr="00245110">
        <w:rPr>
          <w:rFonts w:ascii="Arial" w:eastAsia="Times New Roman" w:hAnsi="Arial" w:cs="Arial"/>
          <w:i/>
          <w:sz w:val="24"/>
          <w:szCs w:val="24"/>
          <w:lang w:eastAsia="ru-RU"/>
        </w:rPr>
        <w:t xml:space="preserve">авляются </w:t>
      </w:r>
      <w:r w:rsidRPr="002E779D">
        <w:rPr>
          <w:rFonts w:ascii="Arial" w:eastAsia="Times New Roman" w:hAnsi="Arial" w:cs="Arial"/>
          <w:i/>
          <w:sz w:val="24"/>
          <w:szCs w:val="24"/>
          <w:lang w:eastAsia="ru-RU"/>
        </w:rPr>
        <w:t>без манометра, так как в этих котлах установлен электронный датчик давления пропорционального типа с выводом информа</w:t>
      </w:r>
      <w:r w:rsidR="00245110">
        <w:rPr>
          <w:rFonts w:ascii="Arial" w:eastAsia="Times New Roman" w:hAnsi="Arial" w:cs="Arial"/>
          <w:i/>
          <w:sz w:val="24"/>
          <w:szCs w:val="24"/>
          <w:lang w:eastAsia="ru-RU"/>
        </w:rPr>
        <w:t xml:space="preserve">ции </w:t>
      </w:r>
      <w:r w:rsidRPr="00245110">
        <w:rPr>
          <w:rFonts w:ascii="Arial" w:eastAsia="Times New Roman" w:hAnsi="Arial" w:cs="Arial"/>
          <w:i/>
          <w:sz w:val="24"/>
          <w:szCs w:val="24"/>
          <w:lang w:eastAsia="ru-RU"/>
        </w:rPr>
        <w:t>о давлении теплоносителя (</w:t>
      </w:r>
      <w:r w:rsidR="00DC756A" w:rsidRPr="00245110">
        <w:rPr>
          <w:rFonts w:ascii="Arial" w:eastAsia="Times New Roman" w:hAnsi="Arial" w:cs="Arial"/>
          <w:i/>
          <w:sz w:val="24"/>
          <w:szCs w:val="24"/>
          <w:lang w:eastAsia="ru-RU"/>
        </w:rPr>
        <w:t>ОВ</w:t>
      </w:r>
      <w:r w:rsidRPr="002E779D">
        <w:rPr>
          <w:rFonts w:ascii="Arial" w:eastAsia="Times New Roman" w:hAnsi="Arial" w:cs="Arial"/>
          <w:i/>
          <w:sz w:val="24"/>
          <w:szCs w:val="24"/>
          <w:lang w:eastAsia="ru-RU"/>
        </w:rPr>
        <w:t>)</w:t>
      </w:r>
      <w:r w:rsidRPr="00245110">
        <w:rPr>
          <w:rFonts w:ascii="Arial" w:eastAsia="Times New Roman" w:hAnsi="Arial" w:cs="Arial"/>
          <w:i/>
          <w:sz w:val="24"/>
          <w:szCs w:val="24"/>
          <w:lang w:eastAsia="ru-RU"/>
        </w:rPr>
        <w:t xml:space="preserve"> </w:t>
      </w:r>
      <w:r w:rsidRPr="002E779D">
        <w:rPr>
          <w:rFonts w:ascii="Arial" w:eastAsia="Times New Roman" w:hAnsi="Arial" w:cs="Arial"/>
          <w:i/>
          <w:sz w:val="24"/>
          <w:szCs w:val="24"/>
          <w:lang w:eastAsia="ru-RU"/>
        </w:rPr>
        <w:t>на ЖК-дисплей панели управления котлом</w:t>
      </w:r>
      <w:r w:rsidR="00DC756A" w:rsidRPr="00245110">
        <w:rPr>
          <w:rFonts w:ascii="Arial" w:eastAsia="Times New Roman" w:hAnsi="Arial" w:cs="Arial"/>
          <w:i/>
          <w:sz w:val="24"/>
          <w:szCs w:val="24"/>
          <w:lang w:eastAsia="ru-RU"/>
        </w:rPr>
        <w:t>.</w:t>
      </w:r>
      <w:r w:rsidRPr="002E779D">
        <w:rPr>
          <w:rFonts w:ascii="Arial" w:eastAsia="Times New Roman" w:hAnsi="Arial" w:cs="Arial"/>
          <w:i/>
          <w:sz w:val="24"/>
          <w:szCs w:val="24"/>
          <w:lang w:eastAsia="ru-RU"/>
        </w:rPr>
        <w:t xml:space="preserve">  </w:t>
      </w:r>
    </w:p>
    <w:p w14:paraId="2DD3B576" w14:textId="77777777" w:rsidR="002E779D" w:rsidRDefault="002E779D" w:rsidP="003257DF">
      <w:pPr>
        <w:tabs>
          <w:tab w:val="left" w:pos="9356"/>
        </w:tabs>
        <w:spacing w:before="120" w:after="0" w:line="240" w:lineRule="auto"/>
        <w:ind w:rightChars="3" w:right="7"/>
        <w:jc w:val="both"/>
        <w:rPr>
          <w:rFonts w:ascii="Arial" w:eastAsia="Calibri" w:hAnsi="Arial" w:cs="Arial"/>
          <w:b/>
          <w:sz w:val="24"/>
          <w:szCs w:val="24"/>
        </w:rPr>
      </w:pPr>
    </w:p>
    <w:p w14:paraId="59880076" w14:textId="741F3ACC" w:rsidR="003257DF" w:rsidRPr="003257DF" w:rsidRDefault="003257DF" w:rsidP="003257DF">
      <w:pPr>
        <w:tabs>
          <w:tab w:val="left" w:pos="9356"/>
        </w:tabs>
        <w:spacing w:before="120" w:after="0" w:line="240" w:lineRule="auto"/>
        <w:ind w:rightChars="3" w:right="7"/>
        <w:jc w:val="both"/>
        <w:rPr>
          <w:rFonts w:ascii="Arial" w:eastAsia="Calibri" w:hAnsi="Arial" w:cs="Arial"/>
          <w:b/>
          <w:caps/>
          <w:sz w:val="24"/>
          <w:szCs w:val="24"/>
        </w:rPr>
      </w:pPr>
      <w:r w:rsidRPr="003257DF">
        <w:rPr>
          <w:rFonts w:ascii="Arial" w:eastAsia="Calibri" w:hAnsi="Arial" w:cs="Arial"/>
          <w:b/>
          <w:sz w:val="24"/>
          <w:szCs w:val="24"/>
        </w:rPr>
        <w:t>Назначение кнопок управления:</w:t>
      </w:r>
    </w:p>
    <w:p w14:paraId="07FD9579" w14:textId="77777777" w:rsidR="002E779D" w:rsidRPr="002E779D" w:rsidRDefault="002E779D" w:rsidP="002E779D">
      <w:pPr>
        <w:spacing w:after="0" w:line="240" w:lineRule="auto"/>
        <w:jc w:val="both"/>
        <w:rPr>
          <w:rFonts w:ascii="Arial" w:eastAsia="Times New Roman" w:hAnsi="Arial" w:cs="Arial"/>
          <w:sz w:val="16"/>
          <w:szCs w:val="16"/>
          <w:lang w:eastAsia="ru-RU"/>
        </w:rPr>
      </w:pPr>
    </w:p>
    <w:p w14:paraId="3073E239" w14:textId="4D244F2A" w:rsidR="003257DF" w:rsidRPr="00DC756A" w:rsidRDefault="003257DF" w:rsidP="00440151">
      <w:pPr>
        <w:pStyle w:val="ac"/>
        <w:numPr>
          <w:ilvl w:val="0"/>
          <w:numId w:val="39"/>
        </w:numPr>
        <w:ind w:left="284" w:hanging="284"/>
        <w:rPr>
          <w:rFonts w:ascii="Arial" w:eastAsia="Times New Roman" w:hAnsi="Arial" w:cs="Arial"/>
          <w:sz w:val="24"/>
          <w:szCs w:val="24"/>
        </w:rPr>
      </w:pPr>
      <w:r w:rsidRPr="003257DF">
        <w:rPr>
          <w:rFonts w:ascii="Arial" w:eastAsia="Calibri" w:hAnsi="Arial" w:cs="Arial"/>
          <w:sz w:val="24"/>
          <w:szCs w:val="24"/>
        </w:rPr>
        <w:t>Кнопка «</w:t>
      </w:r>
      <w:r w:rsidRPr="003257DF">
        <w:rPr>
          <w:rFonts w:ascii="Arial" w:eastAsia="Calibri" w:hAnsi="Arial" w:cs="Arial"/>
          <w:b/>
          <w:sz w:val="24"/>
          <w:szCs w:val="24"/>
        </w:rPr>
        <w:t>SET</w:t>
      </w:r>
      <w:r w:rsidRPr="003257DF">
        <w:rPr>
          <w:rFonts w:ascii="Arial" w:eastAsia="Calibri" w:hAnsi="Arial" w:cs="Arial"/>
          <w:sz w:val="24"/>
          <w:szCs w:val="24"/>
        </w:rPr>
        <w:t>» - при нажатии дольше 3 секунд включает и выключает</w:t>
      </w:r>
      <w:r w:rsidR="004853E6">
        <w:rPr>
          <w:rFonts w:ascii="Arial" w:eastAsia="Calibri" w:hAnsi="Arial" w:cs="Arial"/>
          <w:sz w:val="24"/>
          <w:szCs w:val="24"/>
        </w:rPr>
        <w:t xml:space="preserve"> </w:t>
      </w:r>
      <w:r w:rsidRPr="003257DF">
        <w:rPr>
          <w:rFonts w:ascii="Arial" w:eastAsia="Calibri" w:hAnsi="Arial" w:cs="Arial"/>
          <w:sz w:val="24"/>
          <w:szCs w:val="24"/>
        </w:rPr>
        <w:t xml:space="preserve">режим </w:t>
      </w:r>
      <w:r w:rsidR="00533E76">
        <w:rPr>
          <w:rFonts w:ascii="Arial" w:eastAsia="Calibri" w:hAnsi="Arial" w:cs="Arial"/>
          <w:sz w:val="24"/>
          <w:szCs w:val="24"/>
        </w:rPr>
        <w:t xml:space="preserve">          </w:t>
      </w:r>
      <w:r w:rsidRPr="003257DF">
        <w:rPr>
          <w:rFonts w:ascii="Arial" w:eastAsia="Calibri" w:hAnsi="Arial" w:cs="Arial"/>
          <w:sz w:val="24"/>
          <w:szCs w:val="24"/>
        </w:rPr>
        <w:t>«Суточного г</w:t>
      </w:r>
      <w:r w:rsidR="00DF17F9">
        <w:rPr>
          <w:rFonts w:ascii="Arial" w:eastAsia="Calibri" w:hAnsi="Arial" w:cs="Arial"/>
          <w:sz w:val="24"/>
          <w:szCs w:val="24"/>
        </w:rPr>
        <w:t>рафика температуры» (См. Табл. 2</w:t>
      </w:r>
      <w:r w:rsidRPr="003257DF">
        <w:rPr>
          <w:rFonts w:ascii="Arial" w:eastAsia="Calibri" w:hAnsi="Arial" w:cs="Arial"/>
          <w:sz w:val="24"/>
          <w:szCs w:val="24"/>
        </w:rPr>
        <w:t>).</w:t>
      </w:r>
      <w:r w:rsidR="004853E6">
        <w:rPr>
          <w:rFonts w:ascii="Arial" w:eastAsia="Calibri" w:hAnsi="Arial" w:cs="Arial"/>
          <w:sz w:val="24"/>
          <w:szCs w:val="24"/>
        </w:rPr>
        <w:t xml:space="preserve"> </w:t>
      </w:r>
      <w:r w:rsidRPr="003257DF">
        <w:rPr>
          <w:rFonts w:ascii="Arial" w:eastAsia="Calibri" w:hAnsi="Arial" w:cs="Arial"/>
          <w:sz w:val="24"/>
          <w:szCs w:val="24"/>
        </w:rPr>
        <w:t>Также позволяет выбрать изменяемый параметр при установке времени и суточного графика температуры. Только в режиме «</w:t>
      </w:r>
      <w:r w:rsidRPr="003257DF">
        <w:rPr>
          <w:rFonts w:ascii="Arial" w:eastAsia="Calibri" w:hAnsi="Arial" w:cs="Arial"/>
          <w:b/>
          <w:sz w:val="24"/>
          <w:szCs w:val="24"/>
        </w:rPr>
        <w:t>OFF</w:t>
      </w:r>
      <w:r w:rsidRPr="003257DF">
        <w:rPr>
          <w:rFonts w:ascii="Arial" w:eastAsia="Calibri" w:hAnsi="Arial" w:cs="Arial"/>
          <w:sz w:val="24"/>
          <w:szCs w:val="24"/>
        </w:rPr>
        <w:t xml:space="preserve">» (Выкл). </w:t>
      </w:r>
      <w:r w:rsidR="00DC756A">
        <w:rPr>
          <w:rFonts w:ascii="Arial" w:eastAsia="Times New Roman" w:hAnsi="Arial" w:cs="Arial"/>
          <w:sz w:val="24"/>
          <w:szCs w:val="24"/>
        </w:rPr>
        <w:t xml:space="preserve">В электрокотлах </w:t>
      </w:r>
      <w:r w:rsidR="008F732C" w:rsidRPr="00D57F91">
        <w:rPr>
          <w:rFonts w:ascii="Arial" w:hAnsi="Arial" w:cs="Arial"/>
          <w:sz w:val="24"/>
          <w:szCs w:val="24"/>
        </w:rPr>
        <w:t>Arderia EC</w:t>
      </w:r>
      <w:r w:rsidR="00DC756A" w:rsidRPr="00DC756A">
        <w:rPr>
          <w:rFonts w:ascii="Arial" w:eastAsia="Times New Roman" w:hAnsi="Arial" w:cs="Arial"/>
          <w:color w:val="C00000"/>
          <w:sz w:val="24"/>
          <w:szCs w:val="24"/>
        </w:rPr>
        <w:t xml:space="preserve"> </w:t>
      </w:r>
      <w:r w:rsidR="00DC756A" w:rsidRPr="00DC756A">
        <w:rPr>
          <w:rFonts w:ascii="Arial" w:eastAsia="Times New Roman" w:hAnsi="Arial" w:cs="Arial"/>
          <w:sz w:val="24"/>
          <w:szCs w:val="24"/>
        </w:rPr>
        <w:t>кратковременным нажатием кнопки «</w:t>
      </w:r>
      <w:r w:rsidR="00DC756A" w:rsidRPr="00DC756A">
        <w:rPr>
          <w:rFonts w:ascii="Arial" w:eastAsia="Times New Roman" w:hAnsi="Arial" w:cs="Arial"/>
          <w:b/>
          <w:sz w:val="24"/>
          <w:szCs w:val="24"/>
        </w:rPr>
        <w:t>SET</w:t>
      </w:r>
      <w:r w:rsidR="00DC756A" w:rsidRPr="00DC756A">
        <w:rPr>
          <w:rFonts w:ascii="Arial" w:eastAsia="Times New Roman" w:hAnsi="Arial" w:cs="Arial"/>
          <w:sz w:val="24"/>
          <w:szCs w:val="24"/>
        </w:rPr>
        <w:t xml:space="preserve">»  </w:t>
      </w:r>
      <w:r w:rsidR="00DC756A">
        <w:rPr>
          <w:rFonts w:ascii="Arial" w:eastAsia="Times New Roman" w:hAnsi="Arial" w:cs="Arial"/>
          <w:sz w:val="24"/>
          <w:szCs w:val="24"/>
        </w:rPr>
        <w:t xml:space="preserve">            </w:t>
      </w:r>
      <w:r w:rsidR="00DC756A" w:rsidRPr="00DC756A">
        <w:rPr>
          <w:rFonts w:ascii="Arial" w:eastAsia="Times New Roman" w:hAnsi="Arial" w:cs="Arial"/>
          <w:sz w:val="24"/>
          <w:szCs w:val="24"/>
        </w:rPr>
        <w:t xml:space="preserve"> на ЖК-дисплее выводится информация по давлению (в барах) теплоносителя (ОВ) в котле. </w:t>
      </w:r>
    </w:p>
    <w:p w14:paraId="68BA636B" w14:textId="77777777" w:rsidR="003257DF" w:rsidRPr="003257DF" w:rsidRDefault="003257DF" w:rsidP="00DC756A">
      <w:pPr>
        <w:ind w:left="284" w:hanging="284"/>
        <w:contextualSpacing/>
        <w:jc w:val="both"/>
        <w:rPr>
          <w:rFonts w:ascii="Arial" w:eastAsia="Calibri" w:hAnsi="Arial" w:cs="Arial"/>
          <w:sz w:val="16"/>
          <w:szCs w:val="16"/>
        </w:rPr>
      </w:pPr>
    </w:p>
    <w:p w14:paraId="2EEBB35B" w14:textId="0A4C370C" w:rsidR="001B303E" w:rsidRPr="00563256" w:rsidRDefault="003257DF" w:rsidP="001B303E">
      <w:pPr>
        <w:numPr>
          <w:ilvl w:val="0"/>
          <w:numId w:val="39"/>
        </w:numPr>
        <w:tabs>
          <w:tab w:val="left" w:pos="9356"/>
        </w:tabs>
        <w:spacing w:before="120" w:after="0" w:line="240" w:lineRule="auto"/>
        <w:ind w:left="284" w:rightChars="3" w:right="7" w:hanging="284"/>
        <w:contextualSpacing/>
        <w:rPr>
          <w:rFonts w:ascii="Arial" w:eastAsia="Calibri" w:hAnsi="Arial" w:cs="Arial"/>
          <w:sz w:val="24"/>
          <w:szCs w:val="24"/>
        </w:rPr>
      </w:pPr>
      <w:r w:rsidRPr="001B303E">
        <w:rPr>
          <w:rFonts w:ascii="Arial" w:eastAsia="Calibri" w:hAnsi="Arial" w:cs="Arial"/>
          <w:sz w:val="24"/>
          <w:szCs w:val="24"/>
        </w:rPr>
        <w:t>Кнопка «</w:t>
      </w:r>
      <w:r w:rsidRPr="001B303E">
        <w:rPr>
          <w:rFonts w:ascii="Arial" w:eastAsia="Calibri" w:hAnsi="Arial" w:cs="Arial"/>
          <w:b/>
          <w:sz w:val="24"/>
          <w:szCs w:val="24"/>
        </w:rPr>
        <w:t>MOD</w:t>
      </w:r>
      <w:r w:rsidRPr="001B303E">
        <w:rPr>
          <w:rFonts w:ascii="Arial" w:eastAsia="Calibri" w:hAnsi="Arial" w:cs="Arial"/>
          <w:sz w:val="24"/>
          <w:szCs w:val="24"/>
        </w:rPr>
        <w:t>» - последовательный выбор режимов работы котла:</w:t>
      </w:r>
      <w:r w:rsidR="004853E6" w:rsidRPr="001B303E">
        <w:rPr>
          <w:rFonts w:ascii="Arial" w:eastAsia="Calibri" w:hAnsi="Arial" w:cs="Arial"/>
          <w:sz w:val="24"/>
          <w:szCs w:val="24"/>
        </w:rPr>
        <w:t xml:space="preserve"> </w:t>
      </w:r>
      <w:r w:rsidR="00533E76" w:rsidRPr="001B303E">
        <w:rPr>
          <w:rFonts w:ascii="Arial" w:eastAsia="Calibri" w:hAnsi="Arial" w:cs="Arial"/>
          <w:sz w:val="24"/>
          <w:szCs w:val="24"/>
        </w:rPr>
        <w:t xml:space="preserve">                                        </w:t>
      </w:r>
      <w:r w:rsidR="001B303E" w:rsidRPr="003257DF">
        <w:rPr>
          <w:rFonts w:ascii="Arial" w:eastAsia="Calibri" w:hAnsi="Arial" w:cs="Arial"/>
          <w:sz w:val="24"/>
          <w:szCs w:val="24"/>
        </w:rPr>
        <w:t>«</w:t>
      </w:r>
      <w:r w:rsidR="001B303E" w:rsidRPr="003257DF">
        <w:rPr>
          <w:rFonts w:ascii="Arial" w:eastAsia="Calibri" w:hAnsi="Arial" w:cs="Arial"/>
          <w:b/>
          <w:sz w:val="24"/>
          <w:szCs w:val="24"/>
          <w:lang w:val="en-US"/>
        </w:rPr>
        <w:t>OFF</w:t>
      </w:r>
      <w:r w:rsidR="001B303E" w:rsidRPr="003257DF">
        <w:rPr>
          <w:rFonts w:ascii="Arial" w:eastAsia="Calibri" w:hAnsi="Arial" w:cs="Arial"/>
          <w:b/>
          <w:sz w:val="24"/>
          <w:szCs w:val="24"/>
        </w:rPr>
        <w:t>»</w:t>
      </w:r>
      <w:r w:rsidR="001B303E" w:rsidRPr="003257DF">
        <w:rPr>
          <w:rFonts w:ascii="Arial" w:eastAsia="Calibri" w:hAnsi="Arial" w:cs="Arial"/>
          <w:sz w:val="24"/>
          <w:szCs w:val="24"/>
        </w:rPr>
        <w:t xml:space="preserve"> (Выкл.) / </w:t>
      </w:r>
      <w:r w:rsidR="00CE6003" w:rsidRPr="00563256">
        <w:rPr>
          <w:rFonts w:ascii="Arial" w:eastAsia="Calibri" w:hAnsi="Arial" w:cs="Arial"/>
          <w:sz w:val="24"/>
          <w:szCs w:val="24"/>
        </w:rPr>
        <w:t>«</w:t>
      </w:r>
      <w:r w:rsidR="00CE6003" w:rsidRPr="00563256">
        <w:rPr>
          <w:rFonts w:ascii="Arial" w:eastAsia="Calibri" w:hAnsi="Arial" w:cs="Arial"/>
          <w:b/>
          <w:sz w:val="24"/>
          <w:szCs w:val="24"/>
        </w:rPr>
        <w:t>ЗИМА</w:t>
      </w:r>
      <w:r w:rsidR="001B303E" w:rsidRPr="00563256">
        <w:rPr>
          <w:rFonts w:ascii="Arial" w:eastAsia="Calibri" w:hAnsi="Arial" w:cs="Arial"/>
          <w:sz w:val="24"/>
          <w:szCs w:val="24"/>
        </w:rPr>
        <w:t>»</w:t>
      </w:r>
      <w:r w:rsidR="00B206BB">
        <w:rPr>
          <w:rFonts w:ascii="Arial" w:eastAsia="Calibri" w:hAnsi="Arial" w:cs="Arial"/>
          <w:sz w:val="24"/>
          <w:szCs w:val="24"/>
        </w:rPr>
        <w:t xml:space="preserve"> / «</w:t>
      </w:r>
      <w:r w:rsidR="00B206BB" w:rsidRPr="00B206BB">
        <w:rPr>
          <w:rFonts w:ascii="Arial" w:eastAsia="Calibri" w:hAnsi="Arial" w:cs="Arial"/>
          <w:b/>
          <w:sz w:val="24"/>
          <w:szCs w:val="24"/>
        </w:rPr>
        <w:t>Работа по датчику уличной температуры</w:t>
      </w:r>
      <w:r w:rsidR="00B206BB">
        <w:rPr>
          <w:rFonts w:ascii="Arial" w:eastAsia="Calibri" w:hAnsi="Arial" w:cs="Arial"/>
          <w:sz w:val="24"/>
          <w:szCs w:val="24"/>
        </w:rPr>
        <w:t>»</w:t>
      </w:r>
      <w:r w:rsidR="001B303E" w:rsidRPr="00563256">
        <w:rPr>
          <w:rFonts w:ascii="Arial" w:eastAsia="Calibri" w:hAnsi="Arial" w:cs="Arial"/>
          <w:sz w:val="24"/>
          <w:szCs w:val="24"/>
        </w:rPr>
        <w:t>.</w:t>
      </w:r>
    </w:p>
    <w:p w14:paraId="7691885F" w14:textId="5DFC30DF" w:rsidR="003257DF" w:rsidRPr="001B303E" w:rsidRDefault="003257DF" w:rsidP="001B303E">
      <w:pPr>
        <w:tabs>
          <w:tab w:val="left" w:pos="9356"/>
        </w:tabs>
        <w:spacing w:before="120" w:after="0" w:line="240" w:lineRule="auto"/>
        <w:ind w:rightChars="3" w:right="7"/>
        <w:contextualSpacing/>
        <w:rPr>
          <w:rFonts w:ascii="Arial" w:eastAsia="Calibri" w:hAnsi="Arial" w:cs="Arial"/>
          <w:sz w:val="16"/>
          <w:szCs w:val="16"/>
        </w:rPr>
      </w:pPr>
    </w:p>
    <w:p w14:paraId="4829AAEF" w14:textId="2A9EE660" w:rsidR="003257DF" w:rsidRPr="003257DF" w:rsidRDefault="003257DF" w:rsidP="00440151">
      <w:pPr>
        <w:numPr>
          <w:ilvl w:val="0"/>
          <w:numId w:val="39"/>
        </w:numPr>
        <w:spacing w:before="60" w:after="0" w:line="240" w:lineRule="auto"/>
        <w:ind w:left="284" w:hanging="284"/>
        <w:contextualSpacing/>
        <w:rPr>
          <w:rFonts w:ascii="Arial" w:eastAsia="Calibri" w:hAnsi="Arial" w:cs="Arial"/>
          <w:sz w:val="20"/>
          <w:szCs w:val="20"/>
        </w:rPr>
      </w:pPr>
      <w:r w:rsidRPr="003257DF">
        <w:rPr>
          <w:rFonts w:ascii="Arial" w:eastAsia="Calibri" w:hAnsi="Arial" w:cs="Arial"/>
          <w:sz w:val="24"/>
          <w:szCs w:val="24"/>
        </w:rPr>
        <w:t>Кнопка «</w:t>
      </w:r>
      <w:r w:rsidRPr="003257DF">
        <w:rPr>
          <w:rFonts w:ascii="Calibri" w:eastAsia="Calibri" w:hAnsi="Calibri" w:cs="Times New Roman"/>
          <w:noProof/>
          <w:sz w:val="20"/>
          <w:szCs w:val="20"/>
          <w:lang w:eastAsia="ru-RU"/>
        </w:rPr>
        <mc:AlternateContent>
          <mc:Choice Requires="wps">
            <w:drawing>
              <wp:inline distT="0" distB="0" distL="0" distR="0" wp14:anchorId="2FB7C866" wp14:editId="396E16BC">
                <wp:extent cx="233680" cy="142875"/>
                <wp:effectExtent l="30480" t="15240" r="31115" b="22860"/>
                <wp:docPr id="4137" name="AutoShape 1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368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none" w="med" len="lg"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AutoShape 1137" o:spid="_x0000_s1026" type="#_x0000_t5" style="width:18.4pt;height:11.25pt;rotation:18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" strokeweight="1.25pt">
                <v:stroke endarrowlength="long"/>
                <w10:anchorlock/>
              </v:shape>
            </w:pict>
          </mc:Fallback>
        </mc:AlternateContent>
      </w:r>
      <w:r w:rsidRPr="003257DF">
        <w:rPr>
          <w:rFonts w:ascii="Arial" w:eastAsia="Calibri" w:hAnsi="Arial" w:cs="Arial"/>
          <w:sz w:val="24"/>
          <w:szCs w:val="24"/>
        </w:rPr>
        <w:t>» (уменьшение) - уменьшает значение изменяемого параметра</w:t>
      </w:r>
      <w:r w:rsidR="004853E6">
        <w:rPr>
          <w:rFonts w:ascii="Arial" w:eastAsia="Calibri" w:hAnsi="Arial" w:cs="Arial"/>
          <w:sz w:val="24"/>
          <w:szCs w:val="24"/>
        </w:rPr>
        <w:t xml:space="preserve"> </w:t>
      </w:r>
      <w:r w:rsidR="00533E76">
        <w:rPr>
          <w:rFonts w:ascii="Arial" w:eastAsia="Calibri" w:hAnsi="Arial" w:cs="Arial"/>
          <w:sz w:val="24"/>
          <w:szCs w:val="24"/>
        </w:rPr>
        <w:t xml:space="preserve">                            </w:t>
      </w:r>
      <w:r w:rsidRPr="003257DF">
        <w:rPr>
          <w:rFonts w:ascii="Arial" w:eastAsia="Calibri" w:hAnsi="Arial" w:cs="Arial"/>
          <w:sz w:val="24"/>
          <w:szCs w:val="24"/>
        </w:rPr>
        <w:t xml:space="preserve">на единицу. </w:t>
      </w:r>
    </w:p>
    <w:p w14:paraId="018F6792" w14:textId="7A6FE3AD" w:rsidR="003257DF" w:rsidRPr="003257DF" w:rsidRDefault="003257DF" w:rsidP="00DC756A">
      <w:pPr>
        <w:spacing w:before="60" w:after="0" w:line="240" w:lineRule="auto"/>
        <w:ind w:left="284" w:hanging="284"/>
        <w:contextualSpacing/>
        <w:rPr>
          <w:rFonts w:ascii="Arial" w:eastAsia="Calibri" w:hAnsi="Arial" w:cs="Arial"/>
          <w:sz w:val="16"/>
          <w:szCs w:val="16"/>
        </w:rPr>
      </w:pPr>
    </w:p>
    <w:p w14:paraId="75851039" w14:textId="77D39D19" w:rsidR="003257DF" w:rsidRPr="003257DF" w:rsidRDefault="003257DF" w:rsidP="00440151">
      <w:pPr>
        <w:numPr>
          <w:ilvl w:val="0"/>
          <w:numId w:val="39"/>
        </w:numPr>
        <w:spacing w:before="60" w:after="0" w:line="240" w:lineRule="auto"/>
        <w:ind w:left="284" w:hanging="284"/>
        <w:contextualSpacing/>
        <w:rPr>
          <w:rFonts w:ascii="Arial" w:eastAsia="Calibri" w:hAnsi="Arial" w:cs="Arial"/>
          <w:sz w:val="20"/>
          <w:szCs w:val="20"/>
        </w:rPr>
      </w:pPr>
      <w:r w:rsidRPr="003257DF">
        <w:rPr>
          <w:rFonts w:ascii="Arial" w:eastAsia="Calibri" w:hAnsi="Arial" w:cs="Arial"/>
          <w:sz w:val="24"/>
          <w:szCs w:val="24"/>
        </w:rPr>
        <w:t>Кнопка «</w:t>
      </w:r>
      <w:r w:rsidRPr="003257DF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inline distT="0" distB="0" distL="0" distR="0" wp14:anchorId="7D4B1D2C" wp14:editId="4F6B0C3A">
                <wp:extent cx="233680" cy="142875"/>
                <wp:effectExtent l="30480" t="24130" r="31115" b="13970"/>
                <wp:docPr id="4138" name="AutoShape 1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68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none" w="med" len="lg"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AutoShape 1138" o:spid="_x0000_s1026" type="#_x0000_t5" style="width:18.4pt;height:1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" strokeweight="1.25pt">
                <v:stroke endarrowlength="long"/>
                <w10:anchorlock/>
              </v:shape>
            </w:pict>
          </mc:Fallback>
        </mc:AlternateContent>
      </w:r>
      <w:r w:rsidRPr="003257DF">
        <w:rPr>
          <w:rFonts w:ascii="Arial" w:eastAsia="Calibri" w:hAnsi="Arial" w:cs="Arial"/>
          <w:sz w:val="24"/>
          <w:szCs w:val="24"/>
        </w:rPr>
        <w:t>» (увеличение) - увеличивает значение изменяемого параметра</w:t>
      </w:r>
      <w:r w:rsidR="004853E6">
        <w:rPr>
          <w:rFonts w:ascii="Arial" w:eastAsia="Calibri" w:hAnsi="Arial" w:cs="Arial"/>
          <w:sz w:val="24"/>
          <w:szCs w:val="24"/>
        </w:rPr>
        <w:t xml:space="preserve"> </w:t>
      </w:r>
      <w:r w:rsidR="00533E76">
        <w:rPr>
          <w:rFonts w:ascii="Arial" w:eastAsia="Calibri" w:hAnsi="Arial" w:cs="Arial"/>
          <w:sz w:val="24"/>
          <w:szCs w:val="24"/>
        </w:rPr>
        <w:t xml:space="preserve">                         </w:t>
      </w:r>
      <w:r w:rsidRPr="003257DF">
        <w:rPr>
          <w:rFonts w:ascii="Arial" w:eastAsia="Calibri" w:hAnsi="Arial" w:cs="Arial"/>
          <w:sz w:val="24"/>
          <w:szCs w:val="24"/>
        </w:rPr>
        <w:t xml:space="preserve">на единицу. </w:t>
      </w:r>
    </w:p>
    <w:p w14:paraId="2089D9E0" w14:textId="77777777" w:rsidR="00DC756A" w:rsidRDefault="00DC756A" w:rsidP="003257DF">
      <w:pPr>
        <w:tabs>
          <w:tab w:val="left" w:pos="9356"/>
        </w:tabs>
        <w:spacing w:before="120" w:after="0" w:line="240" w:lineRule="auto"/>
        <w:ind w:rightChars="3" w:right="7"/>
        <w:jc w:val="both"/>
        <w:rPr>
          <w:rFonts w:ascii="Arial" w:eastAsia="Calibri" w:hAnsi="Arial" w:cs="Arial"/>
          <w:b/>
          <w:sz w:val="24"/>
          <w:szCs w:val="24"/>
        </w:rPr>
      </w:pPr>
    </w:p>
    <w:p w14:paraId="6754C446" w14:textId="77777777" w:rsidR="00327753" w:rsidRDefault="00327753" w:rsidP="003257DF">
      <w:pPr>
        <w:tabs>
          <w:tab w:val="left" w:pos="9356"/>
        </w:tabs>
        <w:spacing w:before="120" w:after="0" w:line="240" w:lineRule="auto"/>
        <w:ind w:rightChars="3" w:right="7"/>
        <w:jc w:val="both"/>
        <w:rPr>
          <w:rFonts w:ascii="Arial" w:eastAsia="Calibri" w:hAnsi="Arial" w:cs="Arial"/>
          <w:b/>
          <w:sz w:val="24"/>
          <w:szCs w:val="24"/>
        </w:rPr>
      </w:pPr>
    </w:p>
    <w:p w14:paraId="39FA8FB1" w14:textId="77777777" w:rsidR="00327753" w:rsidRDefault="00327753" w:rsidP="003257DF">
      <w:pPr>
        <w:tabs>
          <w:tab w:val="left" w:pos="9356"/>
        </w:tabs>
        <w:spacing w:before="120" w:after="0" w:line="240" w:lineRule="auto"/>
        <w:ind w:rightChars="3" w:right="7"/>
        <w:jc w:val="both"/>
        <w:rPr>
          <w:rFonts w:ascii="Arial" w:eastAsia="Calibri" w:hAnsi="Arial" w:cs="Arial"/>
          <w:b/>
          <w:sz w:val="24"/>
          <w:szCs w:val="24"/>
        </w:rPr>
      </w:pPr>
    </w:p>
    <w:p w14:paraId="12B7E8C0" w14:textId="77777777" w:rsidR="003257DF" w:rsidRPr="003257DF" w:rsidRDefault="003257DF" w:rsidP="003257DF">
      <w:pPr>
        <w:tabs>
          <w:tab w:val="left" w:pos="9356"/>
        </w:tabs>
        <w:spacing w:before="120" w:after="0" w:line="240" w:lineRule="auto"/>
        <w:ind w:rightChars="3" w:right="7"/>
        <w:jc w:val="both"/>
        <w:rPr>
          <w:rFonts w:ascii="Arial" w:eastAsia="Calibri" w:hAnsi="Arial" w:cs="Arial"/>
          <w:b/>
          <w:caps/>
          <w:sz w:val="24"/>
          <w:szCs w:val="24"/>
        </w:rPr>
      </w:pPr>
      <w:r w:rsidRPr="003257DF">
        <w:rPr>
          <w:rFonts w:ascii="Arial" w:eastAsia="Calibri" w:hAnsi="Arial" w:cs="Arial"/>
          <w:b/>
          <w:sz w:val="24"/>
          <w:szCs w:val="24"/>
        </w:rPr>
        <w:t>Символы, отражаемые на ЖК-дисплее и их значение:</w:t>
      </w:r>
      <w:r w:rsidRPr="003257DF">
        <w:rPr>
          <w:rFonts w:ascii="Arial" w:eastAsia="Calibri" w:hAnsi="Arial" w:cs="Arial"/>
          <w:noProof/>
          <w:sz w:val="24"/>
          <w:szCs w:val="24"/>
          <w:lang w:eastAsia="ru-RU"/>
        </w:rPr>
        <w:t xml:space="preserve"> </w:t>
      </w:r>
    </w:p>
    <w:p w14:paraId="3468C25A" w14:textId="77777777" w:rsidR="00D20BF3" w:rsidRDefault="00D20BF3" w:rsidP="00B54267">
      <w:pPr>
        <w:tabs>
          <w:tab w:val="left" w:pos="9356"/>
        </w:tabs>
        <w:spacing w:before="120" w:after="0" w:line="240" w:lineRule="auto"/>
        <w:ind w:rightChars="3" w:right="7"/>
        <w:jc w:val="both"/>
        <w:rPr>
          <w:rFonts w:ascii="Arial" w:hAnsi="Arial" w:cs="Arial"/>
          <w:b/>
          <w:caps/>
          <w:sz w:val="24"/>
          <w:szCs w:val="24"/>
        </w:rPr>
      </w:pPr>
    </w:p>
    <w:p w14:paraId="31F4BDCE" w14:textId="65A4633F" w:rsidR="00B54267" w:rsidRDefault="00B206BB" w:rsidP="00B54267">
      <w:pPr>
        <w:tabs>
          <w:tab w:val="left" w:pos="9356"/>
        </w:tabs>
        <w:spacing w:before="120" w:after="0" w:line="240" w:lineRule="auto"/>
        <w:ind w:rightChars="3" w:right="7"/>
        <w:jc w:val="both"/>
        <w:rPr>
          <w:rFonts w:ascii="Arial" w:hAnsi="Arial" w:cs="Arial"/>
          <w:b/>
          <w:caps/>
          <w:sz w:val="24"/>
          <w:szCs w:val="24"/>
        </w:rPr>
      </w:pPr>
      <w:r>
        <w:rPr>
          <w:rFonts w:ascii="Arial" w:hAnsi="Arial" w:cs="Arial"/>
          <w:b/>
          <w:caps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2762112" behindDoc="0" locked="0" layoutInCell="1" allowOverlap="1" wp14:anchorId="1115CE8F" wp14:editId="58C0F66B">
                <wp:simplePos x="0" y="0"/>
                <wp:positionH relativeFrom="column">
                  <wp:posOffset>366395</wp:posOffset>
                </wp:positionH>
                <wp:positionV relativeFrom="paragraph">
                  <wp:posOffset>174793</wp:posOffset>
                </wp:positionV>
                <wp:extent cx="6220800" cy="4536000"/>
                <wp:effectExtent l="0" t="0" r="27940" b="17145"/>
                <wp:wrapNone/>
                <wp:docPr id="121" name="Группа 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0800" cy="4536000"/>
                          <a:chOff x="0" y="0"/>
                          <a:chExt cx="6221256" cy="4531786"/>
                        </a:xfrm>
                      </wpg:grpSpPr>
                      <pic:pic xmlns:pic="http://schemas.openxmlformats.org/drawingml/2006/picture">
                        <pic:nvPicPr>
                          <pic:cNvPr id="115" name="Рисунок 115" descr="\\april\aprildocs\PRIVATEDOCS\SIndakov\Desktop\Рисунок2.png"/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15926"/>
                            <a:ext cx="5176910" cy="2883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119" name="Группа 119"/>
                        <wpg:cNvGrpSpPr/>
                        <wpg:grpSpPr>
                          <a:xfrm>
                            <a:off x="70338" y="0"/>
                            <a:ext cx="6150918" cy="4531786"/>
                            <a:chOff x="0" y="0"/>
                            <a:chExt cx="6150918" cy="4531786"/>
                          </a:xfrm>
                        </wpg:grpSpPr>
                        <wps:wsp>
                          <wps:cNvPr id="4149" name="Прямая соединительная линия 4149"/>
                          <wps:cNvCnPr/>
                          <wps:spPr>
                            <a:xfrm flipH="1">
                              <a:off x="1140977" y="299405"/>
                              <a:ext cx="102870" cy="791845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150" name="Прямая соединительная линия 4150"/>
                          <wps:cNvCnPr/>
                          <wps:spPr>
                            <a:xfrm rot="21420000">
                              <a:off x="2435703" y="283221"/>
                              <a:ext cx="72007" cy="792078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151" name="Прямая соединительная линия 4151"/>
                          <wps:cNvCnPr/>
                          <wps:spPr>
                            <a:xfrm>
                              <a:off x="3147802" y="267037"/>
                              <a:ext cx="146552" cy="952662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153" name="Прямая соединительная линия 4153"/>
                          <wps:cNvCnPr/>
                          <wps:spPr>
                            <a:xfrm>
                              <a:off x="3989373" y="283221"/>
                              <a:ext cx="15636" cy="865427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155" name="Прямая соединительная линия 4155"/>
                          <wps:cNvCnPr/>
                          <wps:spPr>
                            <a:xfrm flipH="1">
                              <a:off x="4159306" y="1869260"/>
                              <a:ext cx="1728164" cy="216021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156" name="Прямая соединительная линия 4156"/>
                          <wps:cNvCnPr/>
                          <wps:spPr>
                            <a:xfrm flipH="1">
                              <a:off x="4523448" y="2662279"/>
                              <a:ext cx="1368130" cy="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158" name="Прямая соединительная линия 4158"/>
                          <wps:cNvCnPr/>
                          <wps:spPr>
                            <a:xfrm flipH="1">
                              <a:off x="250853" y="3018329"/>
                              <a:ext cx="215889" cy="12309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159" name="Прямая соединительная линия 4159"/>
                          <wps:cNvCnPr/>
                          <wps:spPr>
                            <a:xfrm>
                              <a:off x="1351370" y="3018329"/>
                              <a:ext cx="504048" cy="122412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224" name="Прямая соединительная линия 4224"/>
                          <wps:cNvCnPr/>
                          <wps:spPr>
                            <a:xfrm>
                              <a:off x="2937409" y="3455299"/>
                              <a:ext cx="576055" cy="864085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4225" name="Группа 4225"/>
                          <wpg:cNvGrpSpPr>
                            <a:grpSpLocks/>
                          </wpg:cNvGrpSpPr>
                          <wpg:grpSpPr bwMode="auto">
                            <a:xfrm>
                              <a:off x="0" y="4046017"/>
                              <a:ext cx="504744" cy="485769"/>
                              <a:chOff x="74720" y="4048819"/>
                              <a:chExt cx="504890" cy="485775"/>
                            </a:xfrm>
                          </wpg:grpSpPr>
                          <wps:wsp>
                            <wps:cNvPr id="4226" name="Oval 18"/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84310" y="4048819"/>
                                <a:ext cx="494665" cy="4857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158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4C9DFA3" w14:textId="77777777" w:rsidR="004B4EEB" w:rsidRDefault="004B4EEB" w:rsidP="00A917E7">
                                  <w:pPr>
                                    <w:rPr>
                                      <w:rFonts w:eastAsia="Times New Roman"/>
                                    </w:rPr>
                                  </w:pPr>
                                </w:p>
                              </w:txbxContent>
                            </wps:txbx>
                            <wps:bodyPr vert="horz" wrap="square" lIns="91440" tIns="45720" rIns="91440" bIns="45720" numCol="1" anchor="ctr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4227" name="Text Box 66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720" y="4106138"/>
                                <a:ext cx="504890" cy="352286"/>
                              </a:xfrm>
                              <a:prstGeom prst="rect">
                                <a:avLst/>
                              </a:prstGeom>
                              <a:noFill/>
                              <a:ln w="15875">
                                <a:noFill/>
                                <a:miter lim="800000"/>
                                <a:headEnd/>
                                <a:tailEnd type="none" w="med" len="lg"/>
                              </a:ln>
                            </wps:spPr>
                            <wps:txbx>
                              <w:txbxContent>
                                <w:p w14:paraId="5F955C43" w14:textId="2D99EE20" w:rsidR="004B4EEB" w:rsidRDefault="004B4EEB" w:rsidP="00A917E7">
                                  <w:pPr>
                                    <w:pStyle w:val="ae"/>
                                    <w:spacing w:before="0" w:beforeAutospacing="0" w:after="200" w:afterAutospacing="0"/>
                                    <w:jc w:val="center"/>
                                    <w:textAlignment w:val="baseline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/>
                                      <w:kern w:val="24"/>
                                      <w:sz w:val="36"/>
                                      <w:szCs w:val="36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grpSp>
                        <wpg:grpSp>
                          <wpg:cNvPr id="4228" name="Группа 4228"/>
                          <wpg:cNvGrpSpPr>
                            <a:grpSpLocks/>
                          </wpg:cNvGrpSpPr>
                          <wpg:grpSpPr bwMode="auto">
                            <a:xfrm>
                              <a:off x="1577947" y="4029833"/>
                              <a:ext cx="504744" cy="485769"/>
                              <a:chOff x="1655573" y="4029769"/>
                              <a:chExt cx="504825" cy="485775"/>
                            </a:xfrm>
                          </wpg:grpSpPr>
                          <wps:wsp>
                            <wps:cNvPr id="4229" name="Oval 21"/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1665098" y="4029769"/>
                                <a:ext cx="494665" cy="4857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158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D008B4C" w14:textId="77777777" w:rsidR="004B4EEB" w:rsidRDefault="004B4EEB" w:rsidP="00A917E7">
                                  <w:pPr>
                                    <w:rPr>
                                      <w:rFonts w:eastAsia="Times New Roman"/>
                                    </w:rPr>
                                  </w:pPr>
                                </w:p>
                              </w:txbxContent>
                            </wps:txbx>
                            <wps:bodyPr vert="horz" wrap="square" lIns="91440" tIns="45720" rIns="91440" bIns="45720" numCol="1" anchor="ctr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4231" name="Text Box 66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655573" y="4086919"/>
                                <a:ext cx="504825" cy="352425"/>
                              </a:xfrm>
                              <a:prstGeom prst="rect">
                                <a:avLst/>
                              </a:prstGeom>
                              <a:noFill/>
                              <a:ln w="15875">
                                <a:noFill/>
                                <a:miter lim="800000"/>
                                <a:headEnd/>
                                <a:tailEnd type="none" w="med" len="lg"/>
                              </a:ln>
                            </wps:spPr>
                            <wps:txbx>
                              <w:txbxContent>
                                <w:p w14:paraId="1D6DE2A8" w14:textId="16A1C82F" w:rsidR="004B4EEB" w:rsidRDefault="004B4EEB" w:rsidP="00A917E7">
                                  <w:pPr>
                                    <w:pStyle w:val="ae"/>
                                    <w:spacing w:before="0" w:beforeAutospacing="0" w:after="200" w:afterAutospacing="0"/>
                                    <w:jc w:val="center"/>
                                    <w:textAlignment w:val="baseline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/>
                                      <w:kern w:val="24"/>
                                      <w:sz w:val="36"/>
                                      <w:szCs w:val="36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grpSp>
                        <wps:wsp>
                          <wps:cNvPr id="4232" name="Oval 23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1003412" y="0"/>
                              <a:ext cx="494585" cy="485769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46D8EEA" w14:textId="03AB3851" w:rsidR="004B4EEB" w:rsidRDefault="004B4EEB" w:rsidP="00A917E7">
                                <w:pPr>
                                  <w:pStyle w:val="ae"/>
                                  <w:spacing w:before="0" w:beforeAutospacing="0" w:after="200" w:afterAutospacing="0"/>
                                  <w:jc w:val="center"/>
                                  <w:textAlignment w:val="baseline"/>
                                </w:pPr>
                                <w:r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36"/>
                                    <w:szCs w:val="36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numCol="1" anchor="ctr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4233" name="Oval 25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2192942" y="24276"/>
                              <a:ext cx="494585" cy="485769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CB1EB5D" w14:textId="34A08703" w:rsidR="004B4EEB" w:rsidRDefault="004B4EEB" w:rsidP="00A917E7">
                                <w:pPr>
                                  <w:pStyle w:val="ae"/>
                                  <w:spacing w:before="0" w:beforeAutospacing="0" w:after="200" w:afterAutospacing="0"/>
                                  <w:jc w:val="center"/>
                                  <w:textAlignment w:val="baseline"/>
                                </w:pPr>
                                <w:r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36"/>
                                    <w:szCs w:val="36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numCol="1" anchor="ctr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4234" name="Oval 26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2905041" y="0"/>
                              <a:ext cx="494585" cy="485769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8364DA5" w14:textId="77FC2BE1" w:rsidR="004B4EEB" w:rsidRDefault="004B4EEB" w:rsidP="00A917E7">
                                <w:pPr>
                                  <w:pStyle w:val="ae"/>
                                  <w:spacing w:before="0" w:beforeAutospacing="0" w:after="200" w:afterAutospacing="0"/>
                                  <w:jc w:val="center"/>
                                  <w:textAlignment w:val="baseline"/>
                                </w:pPr>
                                <w:r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36"/>
                                    <w:szCs w:val="36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numCol="1" anchor="ctr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4235" name="Oval 27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3738520" y="0"/>
                              <a:ext cx="494585" cy="485769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9D6728A" w14:textId="5E0224E3" w:rsidR="004B4EEB" w:rsidRDefault="004B4EEB" w:rsidP="00A917E7">
                                <w:pPr>
                                  <w:pStyle w:val="ae"/>
                                  <w:spacing w:before="0" w:beforeAutospacing="0" w:after="200" w:afterAutospacing="0"/>
                                  <w:jc w:val="center"/>
                                  <w:textAlignment w:val="baseline"/>
                                </w:pPr>
                                <w:r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36"/>
                                    <w:szCs w:val="36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numCol="1" anchor="ctr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4237" name="Oval 29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5656333" y="2419518"/>
                              <a:ext cx="494585" cy="485769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39826D8" w14:textId="3DF59A3D" w:rsidR="004B4EEB" w:rsidRDefault="004B4EEB" w:rsidP="00A917E7">
                                <w:pPr>
                                  <w:pStyle w:val="ae"/>
                                  <w:spacing w:before="0" w:beforeAutospacing="0" w:after="200" w:afterAutospacing="0"/>
                                  <w:jc w:val="center"/>
                                  <w:textAlignment w:val="baseline"/>
                                </w:pPr>
                                <w:r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36"/>
                                    <w:szCs w:val="36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numCol="1" anchor="ctr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4238" name="Oval 30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5656333" y="1626499"/>
                              <a:ext cx="494585" cy="485769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51CCB0D" w14:textId="340CE134" w:rsidR="004B4EEB" w:rsidRDefault="004B4EEB" w:rsidP="00A917E7">
                                <w:pPr>
                                  <w:pStyle w:val="ae"/>
                                  <w:spacing w:before="0" w:beforeAutospacing="0" w:after="200" w:afterAutospacing="0"/>
                                  <w:jc w:val="center"/>
                                  <w:textAlignment w:val="baseline"/>
                                </w:pPr>
                                <w:r>
                                  <w:rPr>
                                    <w:rFonts w:ascii="Arial" w:hAnsi="Arial" w:cs="Arial"/>
                                    <w:color w:val="000000"/>
                                    <w:kern w:val="24"/>
                                    <w:sz w:val="36"/>
                                    <w:szCs w:val="36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numCol="1" anchor="ctr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g:grpSp>
                          <wpg:cNvPr id="4239" name="Группа 4239"/>
                          <wpg:cNvGrpSpPr>
                            <a:grpSpLocks/>
                          </wpg:cNvGrpSpPr>
                          <wpg:grpSpPr bwMode="auto">
                            <a:xfrm>
                              <a:off x="3228722" y="4005557"/>
                              <a:ext cx="504744" cy="485769"/>
                              <a:chOff x="3303159" y="4010719"/>
                              <a:chExt cx="504825" cy="485775"/>
                            </a:xfrm>
                          </wpg:grpSpPr>
                          <wps:wsp>
                            <wps:cNvPr id="4240" name="Oval 32"/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3312684" y="4010719"/>
                                <a:ext cx="494665" cy="4857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158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6880711" w14:textId="77777777" w:rsidR="004B4EEB" w:rsidRDefault="004B4EEB" w:rsidP="00A917E7">
                                  <w:pPr>
                                    <w:rPr>
                                      <w:rFonts w:eastAsia="Times New Roman"/>
                                    </w:rPr>
                                  </w:pPr>
                                </w:p>
                              </w:txbxContent>
                            </wps:txbx>
                            <wps:bodyPr vert="horz" wrap="square" lIns="91440" tIns="45720" rIns="91440" bIns="45720" numCol="1" anchor="ctr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4241" name="Text Box 66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303159" y="4067869"/>
                                <a:ext cx="504825" cy="352425"/>
                              </a:xfrm>
                              <a:prstGeom prst="rect">
                                <a:avLst/>
                              </a:prstGeom>
                              <a:noFill/>
                              <a:ln w="15875">
                                <a:noFill/>
                                <a:miter lim="800000"/>
                                <a:headEnd/>
                                <a:tailEnd type="none" w="med" len="lg"/>
                              </a:ln>
                            </wps:spPr>
                            <wps:txbx>
                              <w:txbxContent>
                                <w:p w14:paraId="64D25DCC" w14:textId="15B5F11F" w:rsidR="004B4EEB" w:rsidRDefault="004B4EEB" w:rsidP="00A917E7">
                                  <w:pPr>
                                    <w:pStyle w:val="ae"/>
                                    <w:spacing w:before="0" w:beforeAutospacing="0" w:after="200" w:afterAutospacing="0"/>
                                    <w:jc w:val="center"/>
                                    <w:textAlignment w:val="baseline"/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/>
                                      <w:kern w:val="24"/>
                                      <w:sz w:val="36"/>
                                      <w:szCs w:val="36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21" o:spid="_x0000_s1116" style="position:absolute;left:0;text-align:left;margin-left:28.85pt;margin-top:13.75pt;width:489.85pt;height:357.15pt;z-index:252762112;mso-width-relative:margin;mso-height-relative:margin" coordsize="62212,453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">
                <v:shape id="Рисунок 115" o:spid="_x0000_s1117" type="#_x0000_t75" style="position:absolute;top:8159;width:51769;height:288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5o2fCAAAA3AAAAA8AAABkcnMvZG93bnJldi54bWxET81qAjEQvhd8hzAFbzW71UrZGkWKSj1U&#10;WPUBhs2YrN1Mlk3U9e0bodDbfHy/M1v0rhFX6kLtWUE+ykAQV17XbBQcD+uXdxAhImtsPJOCOwVY&#10;zAdPMyy0v3FJ1300IoVwKFCBjbEtpAyVJYdh5FvixJ185zAm2BmpO7ylcNfI1yybSoc1pwaLLX1a&#10;qn72F6dgMj5uyvvk2zS53mlTVme7XR2UGj73yw8Qkfr4L/5zf+k0P3+DxzPpAjn/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uaNnwgAAANwAAAAPAAAAAAAAAAAAAAAAAJ8C&#10;AABkcnMvZG93bnJldi54bWxQSwUGAAAAAAQABAD3AAAAjgMAAAAA&#10;">
                  <v:imagedata r:id="rId73" o:title="Рисунок2"/>
                  <v:path arrowok="t"/>
                </v:shape>
                <v:group id="Группа 119" o:spid="_x0000_s1118" style="position:absolute;left:703;width:61509;height:45317" coordsize="61509,453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yelHMQAAADc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5MV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yelHMQAAADcAAAA&#10;DwAAAAAAAAAAAAAAAACqAgAAZHJzL2Rvd25yZXYueG1sUEsFBgAAAAAEAAQA+gAAAJsDAAAAAA==&#10;">
                  <v:line id="Прямая соединительная линия 4149" o:spid="_x0000_s1119" style="position:absolute;flip:x;visibility:visible;mso-wrap-style:square" from="11409,2994" to="12438,109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IdHwsUAAADdAAAADwAAAGRycy9kb3ducmV2LnhtbESPQWvCQBSE7wX/w/IKvdVNJIpG16Al&#10;FfFQqrb3R/a5Cc2+Ddmtpv++KxR6HGbmG2ZVDLYVV+p941hBOk5AEFdON2wUfJxfn+cgfEDW2Dom&#10;BT/koViPHlaYa3fjI11PwYgIYZ+jgjqELpfSVzVZ9GPXEUfv4nqLIcreSN3jLcJtKydJMpMWG44L&#10;NXb0UlP1dfq2CkrUu+x4mJb6/PZuTDakyfYzVerpcdgsQQQawn/4r73XCrI0W8D9TXwCcv0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IdHwsUAAADdAAAADwAAAAAAAAAA&#10;AAAAAAChAgAAZHJzL2Rvd25yZXYueG1sUEsFBgAAAAAEAAQA+QAAAJMDAAAAAA==&#10;" strokecolor="black [3213]" strokeweight="1.5pt"/>
                  <v:line id="Прямая соединительная линия 4150" o:spid="_x0000_s1120" style="position:absolute;rotation:-3;visibility:visible;mso-wrap-style:square" from="24357,2832" to="25077,107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qcQQ8IAAADdAAAADwAAAGRycy9kb3ducmV2LnhtbERPPW/CMBDdK/U/WFeJrTiBUlCKQRVQ&#10;CcZSBIxHfI2jxucQmxD+PR6QOj697+m8s5VoqfGlYwVpPwFBnDtdcqFg9/P1OgHhA7LGyjEpuJGH&#10;+ez5aYqZdlf+pnYbChFD2GeowIRQZ1L63JBF33c1ceR+XWMxRNgUUjd4jeG2koMkeZcWS44NBmta&#10;GMr/ther4LQ6L48HZ8ftJkyG57S2ZpDsleq9dJ8fIAJ14V/8cK+1grd0FPfHN/EJyNk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4qcQQ8IAAADdAAAADwAAAAAAAAAAAAAA&#10;AAChAgAAZHJzL2Rvd25yZXYueG1sUEsFBgAAAAAEAAQA+QAAAJADAAAAAA==&#10;" strokecolor="black [3213]" strokeweight="1.5pt"/>
                  <v:line id="Прямая соединительная линия 4151" o:spid="_x0000_s1121" style="position:absolute;visibility:visible;mso-wrap-style:square" from="31478,2670" to="32943,121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ddSFMQAAADdAAAADwAAAGRycy9kb3ducmV2LnhtbESPQWvCQBSE7wX/w/KE3uomUkuJrmIF&#10;216N9uDtkX1mg9m3YXdj0n/fFYQeh5n5hlltRtuKG/nQOFaQzzIQxJXTDdcKTsf9yzuIEJE1to5J&#10;wS8F2KwnTysstBv4QLcy1iJBOBSowMTYFVKGypDFMHMdcfIuzluMSfpaao9DgttWzrPsTVpsOC0Y&#10;7GhnqLqWvVVw7j+i/zrK7VCOu08z37dV736Uep6O2yWISGP8Dz/a31rBa77I4f4mPQG5/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911IUxAAAAN0AAAAPAAAAAAAAAAAA&#10;AAAAAKECAABkcnMvZG93bnJldi54bWxQSwUGAAAAAAQABAD5AAAAkgMAAAAA&#10;" strokecolor="black [3213]" strokeweight="1.5pt"/>
                  <v:line id="Прямая соединительная линия 4153" o:spid="_x0000_s1122" style="position:absolute;visibility:visible;mso-wrap-style:square" from="39893,2832" to="40050,114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klp+MQAAADdAAAADwAAAGRycy9kb3ducmV2LnhtbESPQWsCMRSE7wX/Q3hCbzWrtkVWo6hg&#10;67VrPXh7bF43SzcvS5J1t/++EQSPw8x8w6w2g23ElXyoHSuYTjIQxKXTNVcKvk+HlwWIEJE1No5J&#10;wR8F2KxHTyvMtev5i65FrESCcMhRgYmxzaUMpSGLYeJa4uT9OG8xJukrqT32CW4bOcuyd2mx5rRg&#10;sKW9ofK36KyCS7eL/vMkt30x7D/M7NCUnTsr9TwetksQkYb4CN/bR63gdfo2h9ub9ATk+h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iSWn4xAAAAN0AAAAPAAAAAAAAAAAA&#10;AAAAAKECAABkcnMvZG93bnJldi54bWxQSwUGAAAAAAQABAD5AAAAkgMAAAAA&#10;" strokecolor="black [3213]" strokeweight="1.5pt"/>
                  <v:line id="Прямая соединительная линия 4155" o:spid="_x0000_s1123" style="position:absolute;flip:x;visibility:visible;mso-wrap-style:square" from="41593,18692" to="58874,208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BPbGsUAAADdAAAADwAAAGRycy9kb3ducmV2LnhtbESPT2vCQBTE7wW/w/IK3uomkhSJrlJF&#10;RXoo9d/9kX1ugtm3Ibtq/PbdQqHHYWZ+w8wWvW3EnTpfO1aQjhIQxKXTNRsFp+PmbQLCB2SNjWNS&#10;8CQPi/ngZYaFdg/e0/0QjIgQ9gUqqEJoCyl9WZFFP3ItcfQurrMYouyM1B0+Itw2cpwk79JizXGh&#10;wpZWFZXXw80qWKPeZvvPfK2PX9/GZH2aLM+pUsPX/mMKIlAf/sN/7Z1WkKV5Dr9v4hOQ8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BPbGsUAAADdAAAADwAAAAAAAAAA&#10;AAAAAAChAgAAZHJzL2Rvd25yZXYueG1sUEsFBgAAAAAEAAQA+QAAAJMDAAAAAA==&#10;" strokecolor="black [3213]" strokeweight="1.5pt"/>
                  <v:line id="Прямая соединительная линия 4156" o:spid="_x0000_s1124" style="position:absolute;flip:x;visibility:visible;mso-wrap-style:square" from="45234,26622" to="58915,266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MFFbcYAAADdAAAADwAAAGRycy9kb3ducmV2LnhtbESPzWrDMBCE74W+g9hCb43s4oTiRDFt&#10;SUvIIdT5uS/WRja1VsZSHffto0Agx2FmvmEWxWhbMVDvG8cK0kkCgrhyumGj4LD/enkD4QOyxtYx&#10;KfgnD8Xy8WGBuXZnLmnYBSMihH2OCuoQulxKX9Vk0U9cRxy9k+sthih7I3WP5wi3rXxNkpm02HBc&#10;qLGjz5qq392fVbBC/Z2Vm+lK77c/xmRjmnwcU6Wen8b3OYhAY7iHb+21VpCl0xlc38QnIJc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DBRW3GAAAA3QAAAA8AAAAAAAAA&#10;AAAAAAAAoQIAAGRycy9kb3ducmV2LnhtbFBLBQYAAAAABAAEAPkAAACUAwAAAAA=&#10;" strokecolor="black [3213]" strokeweight="1.5pt"/>
                  <v:line id="Прямая соединительная линия 4158" o:spid="_x0000_s1125" style="position:absolute;flip:x;visibility:visible;mso-wrap-style:square" from="2508,30183" to="4667,424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hJ0hMMAAADdAAAADwAAAGRycy9kb3ducmV2LnhtbERPyWrDMBC9B/IPYgK9JbKLE4pj2STF&#10;LaWHkKW5D9ZUNrVGxlIT9++rQ6HHx9uLarK9uNHoO8cK0lUCgrhxumOj4OPysnwC4QOyxt4xKfgh&#10;D1U5nxWYa3fnE93OwYgYwj5HBW0IQy6lb1qy6FduII7cpxsthghHI/WI9xhue/mYJBtpsePY0OJA&#10;zy01X+dvq6BG/Zqd3te1vhyOxmRTmuyvqVIPi2m3BRFoCv/iP/ebVpCl6zg3volPQJa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4SdITDAAAA3QAAAA8AAAAAAAAAAAAA&#10;AAAAoQIAAGRycy9kb3ducmV2LnhtbFBLBQYAAAAABAAEAPkAAACRAwAAAAA=&#10;" strokecolor="black [3213]" strokeweight="1.5pt"/>
                  <v:line id="Прямая соединительная линия 4159" o:spid="_x0000_s1126" style="position:absolute;visibility:visible;mso-wrap-style:square" from="13513,30183" to="18554,424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6FeEsQAAADdAAAADwAAAGRycy9kb3ducmV2LnhtbESPQWsCMRSE7wX/Q3hCbzWr2FJXo6hg&#10;67VrPXh7bF43SzcvS5J1t/++EQSPw8x8w6w2g23ElXyoHSuYTjIQxKXTNVcKvk+Hl3cQISJrbByT&#10;gj8KsFmPnlaYa9fzF12LWIkE4ZCjAhNjm0sZSkMWw8S1xMn7cd5iTNJXUnvsE9w2cpZlb9JizWnB&#10;YEt7Q+Vv0VkFl24X/edJbvti2H+Y2aEpO3dW6nk8bJcgIg3xEb63j1rBfPq6gNub9ATk+h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oV4SxAAAAN0AAAAPAAAAAAAAAAAA&#10;AAAAAKECAABkcnMvZG93bnJldi54bWxQSwUGAAAAAAQABAD5AAAAkgMAAAAA&#10;" strokecolor="black [3213]" strokeweight="1.5pt"/>
                  <v:line id="Прямая соединительная линия 4224" o:spid="_x0000_s1127" style="position:absolute;visibility:visible;mso-wrap-style:square" from="29374,34552" to="35134,431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oPjjcQAAADdAAAADwAAAGRycy9kb3ducmV2LnhtbESPzWrDMBCE74G+g9hCb4lcE0Jwo4Q0&#10;kJ9rnPbQ22JtLVNrZSQ5dt8+CgRyHGbmG2a1GW0rruRD41jB+ywDQVw53XCt4Ouyny5BhIissXVM&#10;Cv4pwGb9Mllhod3AZ7qWsRYJwqFABSbGrpAyVIYshpnriJP367zFmKSvpfY4JLhtZZ5lC2mx4bRg&#10;sKOdoeqv7K2Cn/4z+uNFbody3B1Mvm+r3n0r9fY6bj9ARBrjM/xon7SCeZ7P4f4mPQG5v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g+ONxAAAAN0AAAAPAAAAAAAAAAAA&#10;AAAAAKECAABkcnMvZG93bnJldi54bWxQSwUGAAAAAAQABAD5AAAAkgMAAAAA&#10;" strokecolor="black [3213]" strokeweight="1.5pt"/>
                  <v:group id="Группа 4225" o:spid="_x0000_s1128" style="position:absolute;top:40460;width:5047;height:4857" coordorigin="747,40488" coordsize="5048,48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In9JxgAAAN0A&#10;AAAPAAAAAAAAAAAAAAAAAKoCAABkcnMvZG93bnJldi54bWxQSwUGAAAAAAQABAD6AAAAnQMAAAAA&#10;">
                    <v:oval id="Oval 18" o:spid="_x0000_s1129" style="position:absolute;left:843;top:40488;width:4946;height:4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3BEMkA&#10;AADdAAAADwAAAGRycy9kb3ducmV2LnhtbESPT0vDQBTE74LfYXmCl9JuGiWU2G0RQVBsD2367/jM&#10;PpNo9m3MbpP47V2h4HGYmd8w8+VgatFR6yrLCqaTCARxbnXFhYJd9jyegXAeWWNtmRT8kIPl4vpq&#10;jqm2PW+o2/pCBAi7FBWU3jeplC4vyaCb2IY4eB+2NeiDbAupW+wD3NQyjqJEGqw4LJTY0FNJ+df2&#10;bBRku0N36o/v2d2+e5uuv5PR5+p1pNTtzfD4AMLT4P/Dl/aLVnAfxwn8vQlPQC5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B3BEMkAAADdAAAADwAAAAAAAAAAAAAAAACYAgAA&#10;ZHJzL2Rvd25yZXYueG1sUEsFBgAAAAAEAAQA9QAAAI4DAAAAAA==&#10;" strokeweight="1.25pt">
                      <o:lock v:ext="edit" aspectratio="t"/>
                      <v:textbox>
                        <w:txbxContent>
                          <w:p w14:paraId="54C9DFA3" w14:textId="77777777" w:rsidR="004B4EEB" w:rsidRDefault="004B4EEB" w:rsidP="00A917E7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v:textbox>
                    </v:oval>
                    <v:shape id="Text Box 665" o:spid="_x0000_s1130" type="#_x0000_t202" style="position:absolute;left:747;top:41061;width:5049;height:35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B9/8MA&#10;AADdAAAADwAAAGRycy9kb3ducmV2LnhtbESP0YrCMBRE3wX/IdwF3zS1qLvbNYoKiiA+2N0PuDTX&#10;tmxzU5rY1r83guDjMDNnmOW6N5VoqXGlZQXTSQSCOLO65FzB3+9+/AXCeWSNlWVScCcH69VwsMRE&#10;244v1KY+FwHCLkEFhfd1IqXLCjLoJrYmDt7VNgZ9kE0udYNdgJtKxlG0kAZLDgsF1rQrKPtPb0YB&#10;TU/zzl8P2xTRHOnbtfvsLJUaffSbHxCeev8Ov9pHrWAWx5/wfBOegF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7B9/8MAAADdAAAADwAAAAAAAAAAAAAAAACYAgAAZHJzL2Rv&#10;d25yZXYueG1sUEsFBgAAAAAEAAQA9QAAAIgDAAAAAA==&#10;" filled="f" stroked="f" strokeweight="1.25pt">
                      <v:stroke endarrowlength="long"/>
                      <v:textbox>
                        <w:txbxContent>
                          <w:p w14:paraId="5F955C43" w14:textId="2D99EE20" w:rsidR="004B4EEB" w:rsidRDefault="004B4EEB" w:rsidP="00A917E7">
                            <w:pPr>
                              <w:pStyle w:val="ae"/>
                              <w:spacing w:before="0" w:beforeAutospacing="0" w:after="20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v:group>
                  <v:group id="Группа 4228" o:spid="_x0000_s1131" style="position:absolute;left:15779;top:40298;width:5047;height:4858" coordorigin="16555,40297" coordsize="5048,48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/CPQ18QAAADdAAAA&#10;DwAAAAAAAAAAAAAAAACqAgAAZHJzL2Rvd25yZXYueG1sUEsFBgAAAAAEAAQA+gAAAJsDAAAAAA==&#10;">
                    <v:oval id="Oval 21" o:spid="_x0000_s1132" style="position:absolute;left:16650;top:40297;width:4947;height:4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JVYsoA&#10;AADdAAAADwAAAGRycy9kb3ducmV2LnhtbESPT2vCQBTE70K/w/IKvUjdGEXa6CpFEJS2B439c3xm&#10;X5O02bcxu03Sb98tCD0OM/MbZrHqTSVaalxpWcF4FIEgzqwuOVdwTDe3dyCcR9ZYWSYFP+Rgtbwa&#10;LDDRtuM9tQefiwBhl6CCwvs6kdJlBRl0I1sTB+/DNgZ9kE0udYNdgJtKxlE0kwZLDgsF1rQuKPs6&#10;fBsF6fG1fe/eTunkpX0cP59nw8+n3VCpm+v+YQ7CU+//w5f2ViuYxvE9/L0JT0AufwE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CmCVWLKAAAA3QAAAA8AAAAAAAAAAAAAAAAAmAIA&#10;AGRycy9kb3ducmV2LnhtbFBLBQYAAAAABAAEAPUAAACPAwAAAAA=&#10;" strokeweight="1.25pt">
                      <o:lock v:ext="edit" aspectratio="t"/>
                      <v:textbox>
                        <w:txbxContent>
                          <w:p w14:paraId="4D008B4C" w14:textId="77777777" w:rsidR="004B4EEB" w:rsidRDefault="004B4EEB" w:rsidP="00A917E7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v:textbox>
                    </v:oval>
                    <v:shape id="Text Box 665" o:spid="_x0000_s1133" type="#_x0000_t202" style="position:absolute;left:16555;top:40869;width:5048;height:35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zWzcQA&#10;AADdAAAADwAAAGRycy9kb3ducmV2LnhtbESPzWrDMBCE74W8g9hCbrVspymtG8UkgYRA6KFuH2Cx&#10;1j/UWhlLsZ23jwqFHoeZ+YbZ5LPpxEiDay0rSKIYBHFpdcu1gu+v49MrCOeRNXaWScGNHOTbxcMG&#10;M20n/qSx8LUIEHYZKmi87zMpXdmQQRfZnjh4lR0M+iCHWuoBpwA3nUzj+EUabDksNNjToaHyp7ga&#10;BZRc1pOvTvsC0ZzpzY3H8kMqtXycd+8gPM3+P/zXPmsFz+kqgd834QnI7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M1s3EAAAA3QAAAA8AAAAAAAAAAAAAAAAAmAIAAGRycy9k&#10;b3ducmV2LnhtbFBLBQYAAAAABAAEAPUAAACJAwAAAAA=&#10;" filled="f" stroked="f" strokeweight="1.25pt">
                      <v:stroke endarrowlength="long"/>
                      <v:textbox>
                        <w:txbxContent>
                          <w:p w14:paraId="1D6DE2A8" w14:textId="16A1C82F" w:rsidR="004B4EEB" w:rsidRDefault="004B4EEB" w:rsidP="00A917E7">
                            <w:pPr>
                              <w:pStyle w:val="ae"/>
                              <w:spacing w:before="0" w:beforeAutospacing="0" w:after="20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8</w:t>
                            </w:r>
                          </w:p>
                        </w:txbxContent>
                      </v:textbox>
                    </v:shape>
                  </v:group>
                  <v:oval id="Oval 23" o:spid="_x0000_s1134" style="position:absolute;left:10034;width:4945;height:4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9RzskA&#10;AADdAAAADwAAAGRycy9kb3ducmV2LnhtbESPT2vCQBTE7wW/w/KEXqRujEUkdZVSKFTUQ439c3zN&#10;viZps29jdk3Sb+8WBI/DzPyGWax6U4mWGldaVjAZRyCIM6tLzhUc0ue7OQjnkTVWlknBHzlYLQc3&#10;C0y07fiV2r3PRYCwS1BB4X2dSOmyggy6sa2Jg/dtG4M+yCaXusEuwE0l4yiaSYMlh4UCa3oqKPvd&#10;n4yC9PDefnYfX+n0rd1MdsfZ6Ge7Hil1O+wfH0B46v01fGm/aAX38TSG/zfhCcjlG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v9RzskAAADdAAAADwAAAAAAAAAAAAAAAACYAgAA&#10;ZHJzL2Rvd25yZXYueG1sUEsFBgAAAAAEAAQA9QAAAI4DAAAAAA==&#10;" strokeweight="1.25pt">
                    <o:lock v:ext="edit" aspectratio="t"/>
                    <v:textbox>
                      <w:txbxContent>
                        <w:p w14:paraId="746D8EEA" w14:textId="03AB3851" w:rsidR="004B4EEB" w:rsidRDefault="004B4EEB" w:rsidP="00A917E7">
                          <w:pPr>
                            <w:pStyle w:val="ae"/>
                            <w:spacing w:before="0" w:beforeAutospacing="0" w:after="200" w:afterAutospacing="0"/>
                            <w:jc w:val="center"/>
                            <w:textAlignment w:val="baseline"/>
                          </w:pPr>
                          <w:r>
                            <w:rPr>
                              <w:rFonts w:ascii="Arial" w:hAnsi="Arial" w:cs="Arial"/>
                              <w:color w:val="000000"/>
                              <w:kern w:val="24"/>
                              <w:sz w:val="36"/>
                              <w:szCs w:val="36"/>
                            </w:rPr>
                            <w:t>1</w:t>
                          </w:r>
                        </w:p>
                      </w:txbxContent>
                    </v:textbox>
                  </v:oval>
                  <v:oval id="Oval 25" o:spid="_x0000_s1135" style="position:absolute;left:21929;top:242;width:4946;height:4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P0VckA&#10;AADdAAAADwAAAGRycy9kb3ducmV2LnhtbESPT2vCQBTE7wW/w/KEXqRuNEUkdZUiFFqqhxr75/ia&#10;fU1Ss29jdk3Sb+8WBI/DzPyGWax6U4mWGldaVjAZRyCIM6tLzhXs06e7OQjnkTVWlknBHzlYLQc3&#10;C0y07fiN2p3PRYCwS1BB4X2dSOmyggy6sa2Jg/djG4M+yCaXusEuwE0lp1E0kwZLDgsF1rQuKDvs&#10;TkZBuv9ov7rP7zR+b18n2+Ns9Lt5GSl1O+wfH0B46v01fGk/awX30ziG/zfhCcjlG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zbP0VckAAADdAAAADwAAAAAAAAAAAAAAAACYAgAA&#10;ZHJzL2Rvd25yZXYueG1sUEsFBgAAAAAEAAQA9QAAAI4DAAAAAA==&#10;" strokeweight="1.25pt">
                    <o:lock v:ext="edit" aspectratio="t"/>
                    <v:textbox>
                      <w:txbxContent>
                        <w:p w14:paraId="5CB1EB5D" w14:textId="34A08703" w:rsidR="004B4EEB" w:rsidRDefault="004B4EEB" w:rsidP="00A917E7">
                          <w:pPr>
                            <w:pStyle w:val="ae"/>
                            <w:spacing w:before="0" w:beforeAutospacing="0" w:after="200" w:afterAutospacing="0"/>
                            <w:jc w:val="center"/>
                            <w:textAlignment w:val="baseline"/>
                          </w:pPr>
                          <w:r>
                            <w:rPr>
                              <w:rFonts w:ascii="Arial" w:hAnsi="Arial" w:cs="Arial"/>
                              <w:color w:val="000000"/>
                              <w:kern w:val="24"/>
                              <w:sz w:val="36"/>
                              <w:szCs w:val="36"/>
                            </w:rPr>
                            <w:t>2</w:t>
                          </w:r>
                        </w:p>
                      </w:txbxContent>
                    </v:textbox>
                  </v:oval>
                  <v:oval id="Oval 26" o:spid="_x0000_s1136" style="position:absolute;left:29050;width:4946;height:4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psIcoA&#10;AADdAAAADwAAAGRycy9kb3ducmV2LnhtbESPT2vCQBTE70K/w/KEXqRu/IOU6CpFECqtB43aHp/Z&#10;Z5I2+zZmt0n67buFQo/DzPyGWaw6U4qGaldYVjAaRiCIU6sLzhQck83DIwjnkTWWlknBNzlYLe96&#10;C4y1bXlPzcFnIkDYxagg976KpXRpTgbd0FbEwbva2qAPss6krrENcFPKcRTNpMGCw0KOFa1zSj8P&#10;X0ZBcjw37+3bJZmcmpfR7jYbfLxuB0rd97unOQhPnf8P/7WftYLpeDKF3zfhCcjlD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JabCHKAAAA3QAAAA8AAAAAAAAAAAAAAAAAmAIA&#10;AGRycy9kb3ducmV2LnhtbFBLBQYAAAAABAAEAPUAAACPAwAAAAA=&#10;" strokeweight="1.25pt">
                    <o:lock v:ext="edit" aspectratio="t"/>
                    <v:textbox>
                      <w:txbxContent>
                        <w:p w14:paraId="68364DA5" w14:textId="77FC2BE1" w:rsidR="004B4EEB" w:rsidRDefault="004B4EEB" w:rsidP="00A917E7">
                          <w:pPr>
                            <w:pStyle w:val="ae"/>
                            <w:spacing w:before="0" w:beforeAutospacing="0" w:after="200" w:afterAutospacing="0"/>
                            <w:jc w:val="center"/>
                            <w:textAlignment w:val="baseline"/>
                          </w:pPr>
                          <w:r>
                            <w:rPr>
                              <w:rFonts w:ascii="Arial" w:hAnsi="Arial" w:cs="Arial"/>
                              <w:color w:val="000000"/>
                              <w:kern w:val="24"/>
                              <w:sz w:val="36"/>
                              <w:szCs w:val="36"/>
                            </w:rPr>
                            <w:t>3</w:t>
                          </w:r>
                        </w:p>
                      </w:txbxContent>
                    </v:textbox>
                  </v:oval>
                  <v:oval id="Oval 27" o:spid="_x0000_s1137" style="position:absolute;left:37385;width:4946;height:4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bJusoA&#10;AADdAAAADwAAAGRycy9kb3ducmV2LnhtbESPQWvCQBSE74X+h+UVvEjdqFVKdBUpFFpaDxpbPT6z&#10;r0lq9m3MbpP4791CocdhZr5h5svOlKKh2hWWFQwHEQji1OqCMwW75Pn+EYTzyBpLy6TgQg6Wi9ub&#10;OcbatryhZuszESDsYlSQe1/FUro0J4NuYCvi4H3Z2qAPss6krrENcFPKURRNpcGCw0KOFT3llJ62&#10;P0ZBsvtsDu3+mIw/mrfh+jztf7+/9pXq3XWrGQhPnf8P/7VftIKH0XgCv2/CE5CLK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C0WybrKAAAA3QAAAA8AAAAAAAAAAAAAAAAAmAIA&#10;AGRycy9kb3ducmV2LnhtbFBLBQYAAAAABAAEAPUAAACPAwAAAAA=&#10;" strokeweight="1.25pt">
                    <o:lock v:ext="edit" aspectratio="t"/>
                    <v:textbox>
                      <w:txbxContent>
                        <w:p w14:paraId="69D6728A" w14:textId="5E0224E3" w:rsidR="004B4EEB" w:rsidRDefault="004B4EEB" w:rsidP="00A917E7">
                          <w:pPr>
                            <w:pStyle w:val="ae"/>
                            <w:spacing w:before="0" w:beforeAutospacing="0" w:after="200" w:afterAutospacing="0"/>
                            <w:jc w:val="center"/>
                            <w:textAlignment w:val="baseline"/>
                          </w:pPr>
                          <w:r>
                            <w:rPr>
                              <w:rFonts w:ascii="Arial" w:hAnsi="Arial" w:cs="Arial"/>
                              <w:color w:val="000000"/>
                              <w:kern w:val="24"/>
                              <w:sz w:val="36"/>
                              <w:szCs w:val="36"/>
                            </w:rPr>
                            <w:t>4</w:t>
                          </w:r>
                        </w:p>
                      </w:txbxContent>
                    </v:textbox>
                  </v:oval>
                  <v:oval id="Oval 29" o:spid="_x0000_s1138" style="position:absolute;left:56563;top:24195;width:4946;height:4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jyVsoA&#10;AADdAAAADwAAAGRycy9kb3ducmV2LnhtbESPQWvCQBSE7wX/w/IEL1I3arEluooIhRb1UGNbj8/s&#10;M0mbfRuz2yT9991CocdhZr5hFqvOlKKh2hWWFYxHEQji1OqCMwXH5PH2AYTzyBpLy6Tgmxyslr2b&#10;BcbatvxCzcFnIkDYxagg976KpXRpTgbdyFbEwbvY2qAPss6krrENcFPKSRTNpMGCw0KOFW1ySj8P&#10;X0ZBcnxrTu37OZm+Ntvx/jobfuyeh0oN+t16DsJT5//Df+0nreBuMr2H3zfhCcjlD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LKI8lbKAAAA3QAAAA8AAAAAAAAAAAAAAAAAmAIA&#10;AGRycy9kb3ducmV2LnhtbFBLBQYAAAAABAAEAPUAAACPAwAAAAA=&#10;" strokeweight="1.25pt">
                    <o:lock v:ext="edit" aspectratio="t"/>
                    <v:textbox>
                      <w:txbxContent>
                        <w:p w14:paraId="639826D8" w14:textId="3DF59A3D" w:rsidR="004B4EEB" w:rsidRDefault="004B4EEB" w:rsidP="00A917E7">
                          <w:pPr>
                            <w:pStyle w:val="ae"/>
                            <w:spacing w:before="0" w:beforeAutospacing="0" w:after="200" w:afterAutospacing="0"/>
                            <w:jc w:val="center"/>
                            <w:textAlignment w:val="baseline"/>
                          </w:pPr>
                          <w:r>
                            <w:rPr>
                              <w:rFonts w:ascii="Arial" w:hAnsi="Arial" w:cs="Arial"/>
                              <w:color w:val="000000"/>
                              <w:kern w:val="24"/>
                              <w:sz w:val="36"/>
                              <w:szCs w:val="36"/>
                            </w:rPr>
                            <w:t>6</w:t>
                          </w:r>
                        </w:p>
                      </w:txbxContent>
                    </v:textbox>
                  </v:oval>
                  <v:oval id="Oval 30" o:spid="_x0000_s1139" style="position:absolute;left:56563;top:16264;width:4946;height:4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dmJMYA&#10;AADdAAAADwAAAGRycy9kb3ducmV2LnhtbERPy2rCQBTdF/oPwy24EZ2oRSQ6SikULNWFxtfymrlN&#10;0mbupJlpkv59ZyG4PJz3YtWZUjRUu8KygtEwAkGcWl1wpuCQvA1mIJxH1lhaJgV/5GC1fHxYYKxt&#10;yztq9j4TIYRdjApy76tYSpfmZNANbUUcuE9bG/QB1pnUNbYh3JRyHEVTabDg0JBjRa85pd/7X6Mg&#10;OZyaS3u+JpNj8zHa/kz7X5v3vlK9p+5lDsJT5+/im3utFTyPJ2FueBOegF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xdmJMYAAADdAAAADwAAAAAAAAAAAAAAAACYAgAAZHJz&#10;L2Rvd25yZXYueG1sUEsFBgAAAAAEAAQA9QAAAIsDAAAAAA==&#10;" strokeweight="1.25pt">
                    <o:lock v:ext="edit" aspectratio="t"/>
                    <v:textbox>
                      <w:txbxContent>
                        <w:p w14:paraId="151CCB0D" w14:textId="340CE134" w:rsidR="004B4EEB" w:rsidRDefault="004B4EEB" w:rsidP="00A917E7">
                          <w:pPr>
                            <w:pStyle w:val="ae"/>
                            <w:spacing w:before="0" w:beforeAutospacing="0" w:after="200" w:afterAutospacing="0"/>
                            <w:jc w:val="center"/>
                            <w:textAlignment w:val="baseline"/>
                          </w:pPr>
                          <w:r>
                            <w:rPr>
                              <w:rFonts w:ascii="Arial" w:hAnsi="Arial" w:cs="Arial"/>
                              <w:color w:val="000000"/>
                              <w:kern w:val="24"/>
                              <w:sz w:val="36"/>
                              <w:szCs w:val="36"/>
                            </w:rPr>
                            <w:t>5</w:t>
                          </w:r>
                        </w:p>
                      </w:txbxContent>
                    </v:textbox>
                  </v:oval>
                  <v:group id="Группа 4239" o:spid="_x0000_s1140" style="position:absolute;left:32287;top:40055;width:5047;height:4858" coordorigin="33031,40107" coordsize="5048,48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FrbjkccAAADd&#10;AAAADwAAAAAAAAAAAAAAAACqAgAAZHJzL2Rvd25yZXYueG1sUEsFBgAAAAAEAAQA+gAAAJ4DAAAA&#10;AA==&#10;">
                    <v:oval id="Oval 32" o:spid="_x0000_s1141" style="position:absolute;left:33126;top:40107;width:4947;height:4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cZX8YA&#10;AADdAAAADwAAAGRycy9kb3ducmV2LnhtbERPTWvCQBC9C/0PywhepG60IiW6ShEES/WgUdvjmB2T&#10;tNnZNLsm6b/vHgo9Pt73YtWZUjRUu8KygvEoAkGcWl1wpuCUbB6fQTiPrLG0TAp+yMFq+dBbYKxt&#10;ywdqjj4TIYRdjApy76tYSpfmZNCNbEUcuJutDfoA60zqGtsQbko5iaKZNFhwaMixonVO6dfxbhQk&#10;p0vz0b5fk6dz8zbef8+Gn7vXoVKDfvcyB+Gp8//iP/dWK5hOpmF/eBOe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WcZX8YAAADdAAAADwAAAAAAAAAAAAAAAACYAgAAZHJz&#10;L2Rvd25yZXYueG1sUEsFBgAAAAAEAAQA9QAAAIsDAAAAAA==&#10;" strokeweight="1.25pt">
                      <o:lock v:ext="edit" aspectratio="t"/>
                      <v:textbox>
                        <w:txbxContent>
                          <w:p w14:paraId="66880711" w14:textId="77777777" w:rsidR="004B4EEB" w:rsidRDefault="004B4EEB" w:rsidP="00A917E7">
                            <w:pPr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v:textbox>
                    </v:oval>
                    <v:shape id="Text Box 665" o:spid="_x0000_s1142" type="#_x0000_t202" style="position:absolute;left:33031;top:40678;width:5048;height:35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qlsMMA&#10;AADdAAAADwAAAGRycy9kb3ducmV2LnhtbESP0YrCMBRE3wX/IVzBN5tWXFmrUVRQhMWHrX7Apbm2&#10;xeamNLGtf79ZWNjHYWbOMJvdYGrRUesqywqSKAZBnFtdcaHgfjvNPkE4j6yxtkwK3uRgtx2PNphq&#10;2/M3dZkvRICwS1FB6X2TSunykgy6yDbEwXvY1qAPsi2kbrEPcFPLeRwvpcGKw0KJDR1Lyp/Zyyig&#10;5Ouj94/zIUM0F1q57pRfpVLTybBfg/A0+P/wX/uiFSzmiwR+34QnI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qlsMMAAADdAAAADwAAAAAAAAAAAAAAAACYAgAAZHJzL2Rv&#10;d25yZXYueG1sUEsFBgAAAAAEAAQA9QAAAIgDAAAAAA==&#10;" filled="f" stroked="f" strokeweight="1.25pt">
                      <v:stroke endarrowlength="long"/>
                      <v:textbox>
                        <w:txbxContent>
                          <w:p w14:paraId="64D25DCC" w14:textId="15B5F11F" w:rsidR="004B4EEB" w:rsidRDefault="004B4EEB" w:rsidP="00A917E7">
                            <w:pPr>
                              <w:pStyle w:val="ae"/>
                              <w:spacing w:before="0" w:beforeAutospacing="0" w:after="20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152249C7" w14:textId="504239FA" w:rsidR="00B54267" w:rsidRDefault="00B54267" w:rsidP="00B54267">
      <w:pPr>
        <w:tabs>
          <w:tab w:val="left" w:pos="9356"/>
        </w:tabs>
        <w:spacing w:before="120" w:after="0" w:line="240" w:lineRule="auto"/>
        <w:ind w:rightChars="3" w:right="7"/>
        <w:jc w:val="both"/>
        <w:rPr>
          <w:rFonts w:ascii="Arial" w:hAnsi="Arial" w:cs="Arial"/>
          <w:b/>
          <w:caps/>
          <w:sz w:val="24"/>
          <w:szCs w:val="24"/>
        </w:rPr>
      </w:pPr>
    </w:p>
    <w:p w14:paraId="5F7504C6" w14:textId="41689EE4" w:rsidR="00B54267" w:rsidRDefault="00B54267" w:rsidP="00B54267">
      <w:pPr>
        <w:tabs>
          <w:tab w:val="left" w:pos="9356"/>
        </w:tabs>
        <w:spacing w:before="120" w:after="0" w:line="240" w:lineRule="auto"/>
        <w:ind w:rightChars="3" w:right="7"/>
        <w:jc w:val="both"/>
        <w:rPr>
          <w:rFonts w:ascii="Arial" w:hAnsi="Arial" w:cs="Arial"/>
          <w:b/>
          <w:caps/>
          <w:sz w:val="24"/>
          <w:szCs w:val="24"/>
        </w:rPr>
      </w:pPr>
    </w:p>
    <w:p w14:paraId="27450396" w14:textId="17180E9E" w:rsidR="00B54267" w:rsidRDefault="00B54267" w:rsidP="00B54267">
      <w:pPr>
        <w:tabs>
          <w:tab w:val="left" w:pos="9356"/>
        </w:tabs>
        <w:spacing w:before="120" w:after="0" w:line="240" w:lineRule="auto"/>
        <w:ind w:rightChars="3" w:right="7"/>
        <w:jc w:val="both"/>
        <w:rPr>
          <w:rFonts w:ascii="Arial" w:hAnsi="Arial" w:cs="Arial"/>
          <w:b/>
          <w:caps/>
          <w:sz w:val="24"/>
          <w:szCs w:val="24"/>
        </w:rPr>
      </w:pPr>
    </w:p>
    <w:p w14:paraId="1DA75B4D" w14:textId="64C04CF7" w:rsidR="00B54267" w:rsidRDefault="00B54267" w:rsidP="00B54267">
      <w:pPr>
        <w:tabs>
          <w:tab w:val="left" w:pos="9356"/>
        </w:tabs>
        <w:spacing w:before="120" w:after="0" w:line="240" w:lineRule="auto"/>
        <w:ind w:rightChars="3" w:right="7"/>
        <w:jc w:val="both"/>
        <w:rPr>
          <w:rFonts w:ascii="Arial" w:hAnsi="Arial" w:cs="Arial"/>
          <w:b/>
          <w:caps/>
          <w:sz w:val="24"/>
          <w:szCs w:val="24"/>
        </w:rPr>
      </w:pPr>
    </w:p>
    <w:p w14:paraId="3866493A" w14:textId="6521CF81" w:rsidR="00B54267" w:rsidRDefault="00B54267" w:rsidP="00B54267">
      <w:pPr>
        <w:tabs>
          <w:tab w:val="left" w:pos="9356"/>
        </w:tabs>
        <w:spacing w:before="120" w:after="0" w:line="240" w:lineRule="auto"/>
        <w:ind w:rightChars="3" w:right="7"/>
        <w:jc w:val="both"/>
        <w:rPr>
          <w:rFonts w:ascii="Arial" w:hAnsi="Arial" w:cs="Arial"/>
          <w:b/>
          <w:caps/>
          <w:sz w:val="24"/>
          <w:szCs w:val="24"/>
        </w:rPr>
      </w:pPr>
    </w:p>
    <w:p w14:paraId="47140F03" w14:textId="05B4C9FA" w:rsidR="00B54267" w:rsidRDefault="00B54267" w:rsidP="00B54267">
      <w:pPr>
        <w:tabs>
          <w:tab w:val="left" w:pos="9356"/>
        </w:tabs>
        <w:spacing w:before="120" w:after="0" w:line="240" w:lineRule="auto"/>
        <w:ind w:rightChars="3" w:right="7"/>
        <w:jc w:val="both"/>
        <w:rPr>
          <w:rFonts w:ascii="Arial" w:hAnsi="Arial" w:cs="Arial"/>
          <w:b/>
          <w:caps/>
          <w:sz w:val="24"/>
          <w:szCs w:val="24"/>
        </w:rPr>
      </w:pPr>
    </w:p>
    <w:p w14:paraId="6790B0DE" w14:textId="4A299D59" w:rsidR="00B54267" w:rsidRDefault="00B54267" w:rsidP="00B54267">
      <w:pPr>
        <w:tabs>
          <w:tab w:val="left" w:pos="9356"/>
        </w:tabs>
        <w:spacing w:before="120" w:after="0" w:line="240" w:lineRule="auto"/>
        <w:ind w:rightChars="3" w:right="7"/>
        <w:jc w:val="both"/>
        <w:rPr>
          <w:rFonts w:ascii="Arial" w:hAnsi="Arial" w:cs="Arial"/>
          <w:b/>
          <w:caps/>
          <w:sz w:val="24"/>
          <w:szCs w:val="24"/>
        </w:rPr>
      </w:pPr>
    </w:p>
    <w:p w14:paraId="4776D0B8" w14:textId="3BA5541F" w:rsidR="00B54267" w:rsidRDefault="00B54267" w:rsidP="00B54267">
      <w:pPr>
        <w:tabs>
          <w:tab w:val="left" w:pos="9356"/>
        </w:tabs>
        <w:spacing w:before="120" w:after="0" w:line="240" w:lineRule="auto"/>
        <w:ind w:rightChars="3" w:right="7"/>
        <w:jc w:val="both"/>
        <w:rPr>
          <w:rFonts w:ascii="Arial" w:hAnsi="Arial" w:cs="Arial"/>
          <w:b/>
          <w:caps/>
          <w:sz w:val="24"/>
          <w:szCs w:val="24"/>
        </w:rPr>
      </w:pPr>
    </w:p>
    <w:p w14:paraId="3431F27E" w14:textId="77777777" w:rsidR="00B54267" w:rsidRDefault="00B54267" w:rsidP="006C73FB">
      <w:pPr>
        <w:tabs>
          <w:tab w:val="left" w:pos="9356"/>
        </w:tabs>
        <w:spacing w:before="120" w:after="0" w:line="240" w:lineRule="auto"/>
        <w:ind w:rightChars="3" w:right="7"/>
        <w:jc w:val="center"/>
        <w:rPr>
          <w:rFonts w:ascii="Arial" w:hAnsi="Arial" w:cs="Arial"/>
          <w:b/>
          <w:caps/>
          <w:sz w:val="24"/>
          <w:szCs w:val="24"/>
        </w:rPr>
      </w:pPr>
    </w:p>
    <w:p w14:paraId="7B30A8D5" w14:textId="4AAAD20B" w:rsidR="00B54267" w:rsidRDefault="00B54267" w:rsidP="00B54267">
      <w:pPr>
        <w:tabs>
          <w:tab w:val="left" w:pos="9356"/>
        </w:tabs>
        <w:spacing w:before="120" w:after="0" w:line="240" w:lineRule="auto"/>
        <w:ind w:rightChars="3" w:right="7"/>
        <w:jc w:val="both"/>
        <w:rPr>
          <w:rFonts w:ascii="Arial" w:hAnsi="Arial" w:cs="Arial"/>
          <w:b/>
          <w:caps/>
          <w:sz w:val="24"/>
          <w:szCs w:val="24"/>
        </w:rPr>
      </w:pPr>
    </w:p>
    <w:p w14:paraId="14C9E426" w14:textId="75361813" w:rsidR="00B54267" w:rsidRDefault="00B54267" w:rsidP="00B54267">
      <w:pPr>
        <w:tabs>
          <w:tab w:val="left" w:pos="9356"/>
        </w:tabs>
        <w:spacing w:before="120" w:after="0" w:line="240" w:lineRule="auto"/>
        <w:ind w:rightChars="3" w:right="7"/>
        <w:jc w:val="both"/>
        <w:rPr>
          <w:rFonts w:ascii="Arial" w:hAnsi="Arial" w:cs="Arial"/>
          <w:b/>
          <w:caps/>
          <w:sz w:val="24"/>
          <w:szCs w:val="24"/>
        </w:rPr>
      </w:pPr>
    </w:p>
    <w:p w14:paraId="20424785" w14:textId="77777777" w:rsidR="00B54267" w:rsidRDefault="00B54267" w:rsidP="00B54267">
      <w:pPr>
        <w:tabs>
          <w:tab w:val="left" w:pos="9356"/>
        </w:tabs>
        <w:spacing w:before="120" w:after="0" w:line="240" w:lineRule="auto"/>
        <w:ind w:rightChars="3" w:right="7"/>
        <w:jc w:val="both"/>
        <w:rPr>
          <w:rFonts w:ascii="Arial" w:hAnsi="Arial" w:cs="Arial"/>
          <w:b/>
          <w:caps/>
          <w:sz w:val="24"/>
          <w:szCs w:val="24"/>
        </w:rPr>
      </w:pPr>
    </w:p>
    <w:p w14:paraId="29BE7842" w14:textId="7331B5EE" w:rsidR="00B54267" w:rsidRDefault="00B54267" w:rsidP="00B54267">
      <w:pPr>
        <w:tabs>
          <w:tab w:val="left" w:pos="9356"/>
        </w:tabs>
        <w:spacing w:before="120" w:after="0" w:line="240" w:lineRule="auto"/>
        <w:ind w:rightChars="3" w:right="7"/>
        <w:jc w:val="both"/>
        <w:rPr>
          <w:rFonts w:ascii="Arial" w:hAnsi="Arial" w:cs="Arial"/>
          <w:b/>
          <w:caps/>
          <w:sz w:val="24"/>
          <w:szCs w:val="24"/>
        </w:rPr>
      </w:pPr>
    </w:p>
    <w:p w14:paraId="0B1845A2" w14:textId="333959CE" w:rsidR="00B54267" w:rsidRDefault="00B54267" w:rsidP="00B54267">
      <w:pPr>
        <w:tabs>
          <w:tab w:val="left" w:pos="9356"/>
        </w:tabs>
        <w:spacing w:before="120" w:after="0" w:line="240" w:lineRule="auto"/>
        <w:ind w:rightChars="3" w:right="7"/>
        <w:jc w:val="both"/>
        <w:rPr>
          <w:rFonts w:ascii="Arial" w:hAnsi="Arial" w:cs="Arial"/>
          <w:b/>
          <w:caps/>
          <w:sz w:val="24"/>
          <w:szCs w:val="24"/>
        </w:rPr>
      </w:pPr>
    </w:p>
    <w:p w14:paraId="3D342088" w14:textId="30E86889" w:rsidR="00B54267" w:rsidRDefault="00B54267" w:rsidP="00B54267">
      <w:pPr>
        <w:tabs>
          <w:tab w:val="left" w:pos="9356"/>
        </w:tabs>
        <w:spacing w:before="120" w:after="0" w:line="240" w:lineRule="auto"/>
        <w:ind w:rightChars="3" w:right="7"/>
        <w:jc w:val="center"/>
        <w:rPr>
          <w:rFonts w:ascii="Arial" w:hAnsi="Arial" w:cs="Arial"/>
          <w:i/>
          <w:sz w:val="24"/>
          <w:szCs w:val="24"/>
        </w:rPr>
      </w:pPr>
    </w:p>
    <w:p w14:paraId="13D0E297" w14:textId="44AB816A" w:rsidR="00B54267" w:rsidRDefault="00B54267" w:rsidP="00B54267">
      <w:pPr>
        <w:tabs>
          <w:tab w:val="left" w:pos="9356"/>
        </w:tabs>
        <w:spacing w:before="120" w:after="0" w:line="240" w:lineRule="auto"/>
        <w:ind w:rightChars="3" w:right="7"/>
        <w:jc w:val="center"/>
        <w:rPr>
          <w:rFonts w:ascii="Arial" w:hAnsi="Arial" w:cs="Arial"/>
          <w:i/>
          <w:sz w:val="24"/>
          <w:szCs w:val="24"/>
        </w:rPr>
      </w:pPr>
    </w:p>
    <w:p w14:paraId="4F9184E2" w14:textId="6D43BBCD" w:rsidR="00D20BF3" w:rsidRDefault="00D20BF3" w:rsidP="003257DF">
      <w:pPr>
        <w:tabs>
          <w:tab w:val="left" w:pos="9356"/>
        </w:tabs>
        <w:spacing w:before="120" w:after="0" w:line="240" w:lineRule="auto"/>
        <w:ind w:rightChars="3" w:right="7"/>
        <w:rPr>
          <w:rFonts w:ascii="Arial" w:hAnsi="Arial" w:cs="Arial"/>
          <w:i/>
          <w:sz w:val="24"/>
          <w:szCs w:val="24"/>
        </w:rPr>
      </w:pPr>
    </w:p>
    <w:p w14:paraId="1CA3BDA0" w14:textId="77777777" w:rsidR="000E756E" w:rsidRDefault="000E756E" w:rsidP="00B54267">
      <w:pPr>
        <w:tabs>
          <w:tab w:val="left" w:pos="9356"/>
        </w:tabs>
        <w:spacing w:before="120" w:after="0" w:line="240" w:lineRule="auto"/>
        <w:ind w:rightChars="3" w:right="7"/>
        <w:jc w:val="center"/>
        <w:rPr>
          <w:rFonts w:ascii="Arial" w:hAnsi="Arial" w:cs="Arial"/>
          <w:i/>
          <w:sz w:val="24"/>
          <w:szCs w:val="24"/>
        </w:rPr>
      </w:pPr>
    </w:p>
    <w:p w14:paraId="5CFD6E99" w14:textId="567CD29B" w:rsidR="00823A55" w:rsidRDefault="00823A55" w:rsidP="00142154">
      <w:pPr>
        <w:tabs>
          <w:tab w:val="left" w:pos="2943"/>
        </w:tabs>
        <w:spacing w:before="120" w:after="0" w:line="240" w:lineRule="auto"/>
        <w:ind w:rightChars="3" w:right="7"/>
        <w:rPr>
          <w:rFonts w:ascii="Arial" w:hAnsi="Arial" w:cs="Arial"/>
          <w:i/>
          <w:sz w:val="24"/>
          <w:szCs w:val="24"/>
        </w:rPr>
      </w:pPr>
    </w:p>
    <w:p w14:paraId="79601106" w14:textId="4E1A67CD" w:rsidR="00327753" w:rsidRDefault="002A171D" w:rsidP="00253842">
      <w:pPr>
        <w:tabs>
          <w:tab w:val="left" w:pos="9356"/>
        </w:tabs>
        <w:spacing w:before="120" w:after="0" w:line="240" w:lineRule="auto"/>
        <w:ind w:rightChars="3" w:right="7"/>
        <w:jc w:val="center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t>Рис</w:t>
      </w:r>
      <w:r w:rsidR="00BC5D24">
        <w:rPr>
          <w:rFonts w:ascii="Arial" w:hAnsi="Arial" w:cs="Arial"/>
          <w:i/>
          <w:sz w:val="24"/>
          <w:szCs w:val="24"/>
        </w:rPr>
        <w:t>. 6</w:t>
      </w:r>
      <w:r w:rsidR="004853E6">
        <w:rPr>
          <w:rFonts w:ascii="Arial" w:hAnsi="Arial" w:cs="Arial"/>
          <w:i/>
          <w:sz w:val="24"/>
          <w:szCs w:val="24"/>
        </w:rPr>
        <w:t xml:space="preserve"> </w:t>
      </w:r>
      <w:r w:rsidR="00223DCE">
        <w:rPr>
          <w:rFonts w:ascii="Arial" w:hAnsi="Arial" w:cs="Arial"/>
          <w:i/>
          <w:sz w:val="24"/>
          <w:szCs w:val="24"/>
        </w:rPr>
        <w:t>ЖК-дисплей панели</w:t>
      </w:r>
      <w:r w:rsidR="00B54267" w:rsidRPr="00B54267">
        <w:rPr>
          <w:rFonts w:ascii="Arial" w:hAnsi="Arial" w:cs="Arial"/>
          <w:i/>
          <w:sz w:val="24"/>
          <w:szCs w:val="24"/>
        </w:rPr>
        <w:t xml:space="preserve"> управления </w:t>
      </w:r>
      <w:r w:rsidR="00BE0332">
        <w:rPr>
          <w:rFonts w:ascii="Arial" w:hAnsi="Arial" w:cs="Arial"/>
          <w:i/>
          <w:sz w:val="24"/>
          <w:szCs w:val="24"/>
        </w:rPr>
        <w:t>электро</w:t>
      </w:r>
      <w:r w:rsidR="00B54267" w:rsidRPr="00B54267">
        <w:rPr>
          <w:rFonts w:ascii="Arial" w:hAnsi="Arial" w:cs="Arial"/>
          <w:i/>
          <w:sz w:val="24"/>
          <w:szCs w:val="24"/>
        </w:rPr>
        <w:t>котлом</w:t>
      </w:r>
    </w:p>
    <w:p w14:paraId="2B30DB6A" w14:textId="77777777" w:rsidR="00327753" w:rsidRPr="00327753" w:rsidRDefault="00327753" w:rsidP="00327753">
      <w:pPr>
        <w:rPr>
          <w:rFonts w:ascii="Arial" w:hAnsi="Arial" w:cs="Arial"/>
          <w:sz w:val="24"/>
          <w:szCs w:val="24"/>
        </w:rPr>
      </w:pPr>
    </w:p>
    <w:p w14:paraId="660D0926" w14:textId="0C5E2E34" w:rsidR="00327753" w:rsidRDefault="00327753" w:rsidP="00253842">
      <w:pPr>
        <w:tabs>
          <w:tab w:val="left" w:pos="9356"/>
        </w:tabs>
        <w:spacing w:before="120" w:after="0" w:line="240" w:lineRule="auto"/>
        <w:ind w:rightChars="3" w:right="7"/>
        <w:jc w:val="center"/>
        <w:rPr>
          <w:rFonts w:ascii="Arial" w:hAnsi="Arial" w:cs="Arial"/>
          <w:sz w:val="24"/>
          <w:szCs w:val="24"/>
        </w:rPr>
      </w:pPr>
    </w:p>
    <w:p w14:paraId="192C8159" w14:textId="23801ABF" w:rsidR="00142154" w:rsidRPr="00142154" w:rsidRDefault="00142154" w:rsidP="00142154">
      <w:pPr>
        <w:spacing w:after="0" w:line="240" w:lineRule="auto"/>
        <w:jc w:val="both"/>
        <w:rPr>
          <w:rFonts w:ascii="Arial" w:eastAsia="Calibri" w:hAnsi="Arial" w:cs="Arial"/>
          <w:i/>
          <w:sz w:val="24"/>
          <w:szCs w:val="24"/>
        </w:rPr>
      </w:pPr>
      <w:r w:rsidRPr="00142154">
        <w:rPr>
          <w:rFonts w:ascii="Arial" w:eastAsia="Franklin Gothic Book" w:hAnsi="Arial" w:cs="Arial"/>
          <w:b/>
          <w:sz w:val="24"/>
          <w:szCs w:val="24"/>
        </w:rPr>
        <w:t>ВНИМАНИЕ!</w:t>
      </w:r>
      <w:r w:rsidRPr="00142154">
        <w:rPr>
          <w:rFonts w:ascii="Arial" w:eastAsia="Franklin Gothic Book" w:hAnsi="Arial" w:cs="Arial"/>
          <w:sz w:val="24"/>
          <w:szCs w:val="24"/>
        </w:rPr>
        <w:t xml:space="preserve"> </w:t>
      </w:r>
      <w:r w:rsidRPr="00142154">
        <w:rPr>
          <w:rFonts w:ascii="Arial" w:eastAsia="Calibri" w:hAnsi="Arial" w:cs="Arial"/>
          <w:i/>
          <w:sz w:val="24"/>
          <w:szCs w:val="24"/>
        </w:rPr>
        <w:t>При срабатывании присоединённого к котлу комнатного термостата,                              при размыкании его контактов на ЖК-дисплее начинают мигать три символа                           (</w:t>
      </w:r>
      <w:r w:rsidRPr="00142154">
        <w:rPr>
          <w:rFonts w:ascii="Arial" w:eastAsia="SimHei" w:hAnsi="Arial" w:cs="Arial"/>
          <w:i/>
          <w:sz w:val="24"/>
          <w:szCs w:val="24"/>
        </w:rPr>
        <w:t>«</w:t>
      </w:r>
      <w:r w:rsidR="00814692">
        <w:rPr>
          <w:rFonts w:ascii="Arial" w:eastAsia="SimHei" w:hAnsi="Arial" w:cs="Arial"/>
          <w:b/>
          <w:i/>
          <w:sz w:val="24"/>
          <w:szCs w:val="24"/>
        </w:rPr>
        <w:t>ЗИМА</w:t>
      </w:r>
      <w:r w:rsidRPr="00142154">
        <w:rPr>
          <w:rFonts w:ascii="Arial" w:eastAsia="SimHei" w:hAnsi="Arial" w:cs="Arial"/>
          <w:i/>
          <w:sz w:val="24"/>
          <w:szCs w:val="24"/>
        </w:rPr>
        <w:t xml:space="preserve">», </w:t>
      </w:r>
      <w:r w:rsidRPr="00142154">
        <w:rPr>
          <w:rFonts w:ascii="Arial" w:eastAsia="SimHei" w:hAnsi="Arial" w:cs="Arial"/>
          <w:b/>
          <w:i/>
          <w:sz w:val="24"/>
          <w:szCs w:val="24"/>
        </w:rPr>
        <w:t>«Тёплый пол</w:t>
      </w:r>
      <w:r w:rsidRPr="00142154">
        <w:rPr>
          <w:rFonts w:ascii="Arial" w:eastAsia="SimHei" w:hAnsi="Arial" w:cs="Arial"/>
          <w:i/>
          <w:sz w:val="24"/>
          <w:szCs w:val="24"/>
        </w:rPr>
        <w:t>» и «</w:t>
      </w:r>
      <w:r w:rsidRPr="00142154">
        <w:rPr>
          <w:rFonts w:ascii="Arial" w:eastAsia="SimHei" w:hAnsi="Arial" w:cs="Arial"/>
          <w:b/>
          <w:i/>
          <w:sz w:val="24"/>
          <w:szCs w:val="24"/>
        </w:rPr>
        <w:t>Радиаторное отопление</w:t>
      </w:r>
      <w:r w:rsidRPr="00142154">
        <w:rPr>
          <w:rFonts w:ascii="Arial" w:eastAsia="SimHei" w:hAnsi="Arial" w:cs="Arial"/>
          <w:i/>
          <w:sz w:val="24"/>
          <w:szCs w:val="24"/>
        </w:rPr>
        <w:t>»</w:t>
      </w:r>
      <w:r w:rsidRPr="00142154">
        <w:rPr>
          <w:rFonts w:ascii="Arial" w:eastAsia="Calibri" w:hAnsi="Arial" w:cs="Arial"/>
          <w:i/>
          <w:sz w:val="24"/>
          <w:szCs w:val="24"/>
        </w:rPr>
        <w:t>) в верхней строке                            (См. Табл. 2).</w:t>
      </w:r>
    </w:p>
    <w:p w14:paraId="5B6ADFEA" w14:textId="77777777" w:rsidR="00142154" w:rsidRPr="00142154" w:rsidRDefault="00142154" w:rsidP="00142154">
      <w:pPr>
        <w:spacing w:after="0" w:line="240" w:lineRule="auto"/>
        <w:jc w:val="both"/>
        <w:rPr>
          <w:rFonts w:ascii="Arial" w:eastAsia="Calibri" w:hAnsi="Arial" w:cs="Arial"/>
          <w:i/>
          <w:sz w:val="24"/>
          <w:szCs w:val="24"/>
        </w:rPr>
      </w:pPr>
      <w:r w:rsidRPr="00142154">
        <w:rPr>
          <w:rFonts w:ascii="Arial" w:eastAsia="Calibri" w:hAnsi="Arial" w:cs="Arial"/>
          <w:i/>
          <w:sz w:val="24"/>
          <w:szCs w:val="24"/>
        </w:rPr>
        <w:t>При замыкании контактов комнатного термостата мигание символов в верхней строке ЖК-дисплея прекращается.</w:t>
      </w:r>
    </w:p>
    <w:p w14:paraId="2E1CF0C5" w14:textId="77777777" w:rsidR="00142154" w:rsidRPr="00142154" w:rsidRDefault="00142154" w:rsidP="00142154">
      <w:pPr>
        <w:tabs>
          <w:tab w:val="left" w:pos="9356"/>
        </w:tabs>
        <w:spacing w:before="120" w:after="0" w:line="240" w:lineRule="auto"/>
        <w:ind w:rightChars="3" w:right="7"/>
        <w:rPr>
          <w:rFonts w:ascii="Arial" w:hAnsi="Arial" w:cs="Arial"/>
          <w:i/>
          <w:sz w:val="24"/>
          <w:szCs w:val="24"/>
        </w:rPr>
      </w:pPr>
      <w:r w:rsidRPr="00142154">
        <w:rPr>
          <w:rFonts w:ascii="Arial" w:hAnsi="Arial" w:cs="Arial"/>
          <w:i/>
          <w:sz w:val="24"/>
          <w:szCs w:val="24"/>
        </w:rPr>
        <w:br w:type="page"/>
      </w:r>
    </w:p>
    <w:p w14:paraId="5C1767CB" w14:textId="0D0AA0C0" w:rsidR="00B54267" w:rsidRPr="00253842" w:rsidRDefault="00785B09" w:rsidP="00253842">
      <w:pPr>
        <w:tabs>
          <w:tab w:val="left" w:pos="9356"/>
        </w:tabs>
        <w:spacing w:before="120" w:after="0" w:line="240" w:lineRule="auto"/>
        <w:ind w:rightChars="3" w:right="7"/>
        <w:jc w:val="center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245056" behindDoc="0" locked="0" layoutInCell="1" allowOverlap="1" wp14:anchorId="234E3E7E" wp14:editId="7DBA4F8B">
                <wp:simplePos x="0" y="0"/>
                <wp:positionH relativeFrom="column">
                  <wp:posOffset>6016625</wp:posOffset>
                </wp:positionH>
                <wp:positionV relativeFrom="paragraph">
                  <wp:posOffset>60960</wp:posOffset>
                </wp:positionV>
                <wp:extent cx="750570" cy="284480"/>
                <wp:effectExtent l="0" t="0" r="0" b="1270"/>
                <wp:wrapNone/>
                <wp:docPr id="4141" name="Text Box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0570" cy="284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58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 type="none" w="med" len="lg"/>
                            </a14:hiddenLine>
                          </a:ext>
                        </a:extLst>
                      </wps:spPr>
                      <wps:txbx>
                        <w:txbxContent>
                          <w:p w14:paraId="3CC4D600" w14:textId="77777777" w:rsidR="004B4EEB" w:rsidRPr="005A7FC3" w:rsidRDefault="004B4EEB" w:rsidP="00236C79">
                            <w:pPr>
                              <w:jc w:val="right"/>
                              <w:rPr>
                                <w:rFonts w:ascii="Arial" w:hAnsi="Arial" w:cs="Arial"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24"/>
                                <w:szCs w:val="24"/>
                              </w:rPr>
                              <w:t>Табл.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6" o:spid="_x0000_s1143" type="#_x0000_t202" style="position:absolute;left:0;text-align:left;margin-left:473.75pt;margin-top:4.8pt;width:59.1pt;height:22.4pt;z-index:25124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" filled="f" stroked="f" strokecolor="black [3213]" strokeweight="1.25pt">
                <v:stroke endarrowlength="long"/>
                <v:textbox>
                  <w:txbxContent>
                    <w:p w14:paraId="3CC4D600" w14:textId="77777777" w:rsidR="004B4EEB" w:rsidRPr="005A7FC3" w:rsidRDefault="004B4EEB" w:rsidP="00236C79">
                      <w:pPr>
                        <w:jc w:val="right"/>
                        <w:rPr>
                          <w:rFonts w:ascii="Arial" w:hAnsi="Arial" w:cs="Arial"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i/>
                          <w:sz w:val="24"/>
                          <w:szCs w:val="24"/>
                        </w:rPr>
                        <w:t>Табл. 2</w:t>
                      </w:r>
                    </w:p>
                  </w:txbxContent>
                </v:textbox>
              </v:shape>
            </w:pict>
          </mc:Fallback>
        </mc:AlternateContent>
      </w:r>
      <w:r w:rsidR="00A2552B">
        <w:rPr>
          <w:rFonts w:ascii="Arial" w:hAnsi="Arial" w:cs="Arial"/>
          <w:i/>
          <w:sz w:val="24"/>
          <w:szCs w:val="24"/>
        </w:rPr>
        <w:t xml:space="preserve"> </w:t>
      </w:r>
    </w:p>
    <w:tbl>
      <w:tblPr>
        <w:tblpPr w:leftFromText="180" w:rightFromText="180" w:vertAnchor="text" w:horzAnchor="margin" w:tblpXSpec="center" w:tblpY="263"/>
        <w:tblW w:w="106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2"/>
        <w:gridCol w:w="1421"/>
        <w:gridCol w:w="2274"/>
        <w:gridCol w:w="5971"/>
      </w:tblGrid>
      <w:tr w:rsidR="0089316B" w:rsidRPr="0089316B" w14:paraId="3E490923" w14:textId="77777777" w:rsidTr="00B8221A">
        <w:trPr>
          <w:trHeight w:val="564"/>
        </w:trPr>
        <w:tc>
          <w:tcPr>
            <w:tcW w:w="962" w:type="dxa"/>
            <w:vAlign w:val="center"/>
          </w:tcPr>
          <w:p w14:paraId="757A1746" w14:textId="77777777" w:rsidR="0089316B" w:rsidRPr="0089316B" w:rsidRDefault="0089316B" w:rsidP="0089316B">
            <w:pPr>
              <w:spacing w:after="0" w:line="240" w:lineRule="auto"/>
              <w:jc w:val="center"/>
              <w:rPr>
                <w:rFonts w:ascii="Arial" w:eastAsia="SimHei" w:hAnsi="Arial" w:cs="Arial"/>
                <w:caps/>
                <w:spacing w:val="-20"/>
                <w:sz w:val="28"/>
                <w:szCs w:val="28"/>
              </w:rPr>
            </w:pPr>
            <w:r w:rsidRPr="0089316B">
              <w:rPr>
                <w:rFonts w:ascii="Arial" w:eastAsia="SimHei" w:hAnsi="Arial" w:cs="Arial"/>
                <w:caps/>
                <w:spacing w:val="-20"/>
                <w:sz w:val="28"/>
                <w:szCs w:val="28"/>
              </w:rPr>
              <w:t>№</w:t>
            </w:r>
          </w:p>
        </w:tc>
        <w:tc>
          <w:tcPr>
            <w:tcW w:w="1421" w:type="dxa"/>
            <w:tcMar>
              <w:left w:w="0" w:type="dxa"/>
              <w:right w:w="0" w:type="dxa"/>
            </w:tcMar>
            <w:vAlign w:val="center"/>
          </w:tcPr>
          <w:p w14:paraId="67DBE19F" w14:textId="77777777" w:rsidR="0089316B" w:rsidRPr="0089316B" w:rsidRDefault="0089316B" w:rsidP="0089316B">
            <w:pPr>
              <w:spacing w:after="0" w:line="240" w:lineRule="auto"/>
              <w:jc w:val="center"/>
              <w:rPr>
                <w:rFonts w:ascii="Arial" w:eastAsia="SimHei" w:hAnsi="Arial" w:cs="Arial"/>
                <w:caps/>
                <w:spacing w:val="-20"/>
                <w:sz w:val="28"/>
                <w:szCs w:val="28"/>
              </w:rPr>
            </w:pPr>
            <w:r w:rsidRPr="0089316B">
              <w:rPr>
                <w:rFonts w:ascii="Arial" w:eastAsia="SimHei" w:hAnsi="Arial" w:cs="Arial"/>
                <w:spacing w:val="-20"/>
                <w:sz w:val="28"/>
                <w:szCs w:val="28"/>
              </w:rPr>
              <w:t xml:space="preserve">Символ </w:t>
            </w:r>
          </w:p>
        </w:tc>
        <w:tc>
          <w:tcPr>
            <w:tcW w:w="2274" w:type="dxa"/>
            <w:vAlign w:val="center"/>
          </w:tcPr>
          <w:p w14:paraId="796B8113" w14:textId="77777777" w:rsidR="0089316B" w:rsidRPr="0089316B" w:rsidRDefault="0089316B" w:rsidP="0089316B">
            <w:pPr>
              <w:spacing w:after="0" w:line="240" w:lineRule="auto"/>
              <w:jc w:val="center"/>
              <w:rPr>
                <w:rFonts w:ascii="Arial" w:eastAsia="SimHei" w:hAnsi="Arial" w:cs="Arial"/>
                <w:caps/>
                <w:spacing w:val="-20"/>
                <w:sz w:val="28"/>
                <w:szCs w:val="28"/>
              </w:rPr>
            </w:pPr>
            <w:r w:rsidRPr="0089316B">
              <w:rPr>
                <w:rFonts w:ascii="Arial" w:eastAsia="SimHei" w:hAnsi="Arial" w:cs="Arial"/>
                <w:spacing w:val="-20"/>
                <w:sz w:val="28"/>
                <w:szCs w:val="28"/>
              </w:rPr>
              <w:t>Наименование</w:t>
            </w:r>
          </w:p>
        </w:tc>
        <w:tc>
          <w:tcPr>
            <w:tcW w:w="5971" w:type="dxa"/>
            <w:vAlign w:val="center"/>
          </w:tcPr>
          <w:p w14:paraId="2C43C0D2" w14:textId="77777777" w:rsidR="0089316B" w:rsidRPr="0089316B" w:rsidRDefault="0089316B" w:rsidP="0089316B">
            <w:pPr>
              <w:spacing w:after="0" w:line="240" w:lineRule="auto"/>
              <w:ind w:firstLine="600"/>
              <w:jc w:val="center"/>
              <w:rPr>
                <w:rFonts w:ascii="Arial" w:eastAsia="SimHei" w:hAnsi="Arial" w:cs="Arial"/>
                <w:caps/>
                <w:sz w:val="28"/>
                <w:szCs w:val="28"/>
              </w:rPr>
            </w:pPr>
            <w:r w:rsidRPr="0089316B">
              <w:rPr>
                <w:rFonts w:ascii="Arial" w:eastAsia="SimHei" w:hAnsi="Arial" w:cs="Arial"/>
                <w:sz w:val="28"/>
                <w:szCs w:val="28"/>
              </w:rPr>
              <w:t>Значение</w:t>
            </w:r>
          </w:p>
        </w:tc>
      </w:tr>
      <w:tr w:rsidR="0089316B" w:rsidRPr="0089316B" w14:paraId="42A3A4D6" w14:textId="77777777" w:rsidTr="00730D07">
        <w:trPr>
          <w:trHeight w:val="797"/>
        </w:trPr>
        <w:tc>
          <w:tcPr>
            <w:tcW w:w="962" w:type="dxa"/>
            <w:vAlign w:val="center"/>
          </w:tcPr>
          <w:p w14:paraId="251B8AEF" w14:textId="11FF5F46" w:rsidR="0089316B" w:rsidRPr="0089316B" w:rsidRDefault="00327753" w:rsidP="0089316B">
            <w:pPr>
              <w:spacing w:after="0" w:line="240" w:lineRule="auto"/>
              <w:jc w:val="center"/>
              <w:rPr>
                <w:rFonts w:ascii="Arial" w:eastAsia="Calibri" w:hAnsi="Arial" w:cs="Arial"/>
                <w:noProof/>
                <w:sz w:val="36"/>
                <w:szCs w:val="36"/>
                <w:lang w:eastAsia="ru-RU"/>
              </w:rPr>
            </w:pPr>
            <w:r>
              <w:rPr>
                <w:rFonts w:ascii="Arial" w:eastAsia="Calibri" w:hAnsi="Arial" w:cs="Arial"/>
                <w:noProof/>
                <w:sz w:val="36"/>
                <w:szCs w:val="36"/>
                <w:lang w:eastAsia="ru-RU"/>
              </w:rPr>
              <w:t>1</w:t>
            </w:r>
          </w:p>
        </w:tc>
        <w:tc>
          <w:tcPr>
            <w:tcW w:w="1421" w:type="dxa"/>
            <w:tcMar>
              <w:left w:w="0" w:type="dxa"/>
              <w:right w:w="0" w:type="dxa"/>
            </w:tcMar>
            <w:vAlign w:val="center"/>
          </w:tcPr>
          <w:p w14:paraId="2CADCA6B" w14:textId="77777777" w:rsidR="0089316B" w:rsidRPr="0089316B" w:rsidRDefault="0089316B" w:rsidP="0089316B">
            <w:pPr>
              <w:spacing w:after="0" w:line="240" w:lineRule="auto"/>
              <w:jc w:val="center"/>
              <w:rPr>
                <w:rFonts w:ascii="Arial" w:eastAsia="Calibri" w:hAnsi="Arial" w:cs="Arial"/>
                <w:noProof/>
                <w:sz w:val="16"/>
                <w:szCs w:val="16"/>
                <w:lang w:eastAsia="ru-RU"/>
              </w:rPr>
            </w:pPr>
            <w:r w:rsidRPr="0089316B">
              <w:rPr>
                <w:rFonts w:ascii="Arial" w:eastAsia="Calibri" w:hAnsi="Arial" w:cs="Arial"/>
                <w:noProof/>
                <w:sz w:val="18"/>
                <w:szCs w:val="18"/>
                <w:lang w:eastAsia="ru-RU"/>
              </w:rPr>
              <w:drawing>
                <wp:inline distT="0" distB="0" distL="0" distR="0" wp14:anchorId="330DF545" wp14:editId="6F8A7E2E">
                  <wp:extent cx="417198" cy="369277"/>
                  <wp:effectExtent l="0" t="0" r="1905" b="0"/>
                  <wp:docPr id="43010" name="Рисунок 43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biLevel thresh="7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5">
                                    <a14:imgEffect>
                                      <a14:artisticPhotocopy/>
                                    </a14:imgEffect>
                                    <a14:imgEffect>
                                      <a14:colorTemperature colorTemp="47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219" cy="373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4" w:type="dxa"/>
            <w:vAlign w:val="center"/>
          </w:tcPr>
          <w:p w14:paraId="223B2B50" w14:textId="325F89FA" w:rsidR="0089316B" w:rsidRPr="00547FC5" w:rsidRDefault="00102B3C" w:rsidP="0089316B">
            <w:pPr>
              <w:spacing w:before="120" w:after="120" w:line="16" w:lineRule="atLeast"/>
              <w:jc w:val="center"/>
              <w:rPr>
                <w:rFonts w:ascii="Arial" w:eastAsia="SimHei" w:hAnsi="Arial" w:cs="Arial"/>
                <w:b/>
                <w:sz w:val="48"/>
                <w:szCs w:val="48"/>
              </w:rPr>
            </w:pPr>
            <w:r w:rsidRPr="00547FC5">
              <w:rPr>
                <w:rFonts w:ascii="Arial" w:eastAsia="SimHei" w:hAnsi="Arial" w:cs="Arial"/>
                <w:sz w:val="24"/>
                <w:szCs w:val="24"/>
              </w:rPr>
              <w:t>Режим</w:t>
            </w:r>
            <w:r w:rsidRPr="00547FC5">
              <w:rPr>
                <w:rFonts w:ascii="Arial" w:eastAsia="SimHei" w:hAnsi="Arial" w:cs="Arial"/>
                <w:b/>
                <w:sz w:val="48"/>
                <w:szCs w:val="48"/>
              </w:rPr>
              <w:t xml:space="preserve"> </w:t>
            </w:r>
            <w:r w:rsidRPr="00547FC5">
              <w:rPr>
                <w:rFonts w:ascii="Arial" w:eastAsia="SimHei" w:hAnsi="Arial" w:cs="Arial"/>
                <w:sz w:val="24"/>
                <w:szCs w:val="24"/>
              </w:rPr>
              <w:t>«</w:t>
            </w:r>
            <w:r w:rsidR="00814692">
              <w:rPr>
                <w:rFonts w:ascii="Arial" w:eastAsia="SimHei" w:hAnsi="Arial" w:cs="Arial"/>
                <w:b/>
                <w:sz w:val="24"/>
                <w:szCs w:val="24"/>
              </w:rPr>
              <w:t>ЗИМА</w:t>
            </w:r>
            <w:r w:rsidRPr="00547FC5">
              <w:rPr>
                <w:rFonts w:ascii="Arial" w:eastAsia="SimHei" w:hAnsi="Arial" w:cs="Arial"/>
                <w:sz w:val="24"/>
                <w:szCs w:val="24"/>
              </w:rPr>
              <w:t>»</w:t>
            </w:r>
          </w:p>
        </w:tc>
        <w:tc>
          <w:tcPr>
            <w:tcW w:w="5971" w:type="dxa"/>
            <w:vAlign w:val="center"/>
          </w:tcPr>
          <w:p w14:paraId="52F957A1" w14:textId="4B92AF3C" w:rsidR="0089316B" w:rsidRPr="00142154" w:rsidRDefault="00503C12" w:rsidP="00102B3C">
            <w:pPr>
              <w:spacing w:before="120" w:after="120" w:line="16" w:lineRule="atLeast"/>
              <w:rPr>
                <w:rFonts w:ascii="Arial" w:eastAsia="SimHei" w:hAnsi="Arial" w:cs="Arial"/>
                <w:sz w:val="24"/>
                <w:szCs w:val="24"/>
              </w:rPr>
            </w:pPr>
            <w:r w:rsidRPr="00142154">
              <w:rPr>
                <w:rFonts w:ascii="Arial" w:eastAsia="SimHei" w:hAnsi="Arial" w:cs="Arial"/>
                <w:sz w:val="24"/>
                <w:szCs w:val="24"/>
              </w:rPr>
              <w:t>Электрок</w:t>
            </w:r>
            <w:r w:rsidR="0089316B" w:rsidRPr="00142154">
              <w:rPr>
                <w:rFonts w:ascii="Arial" w:eastAsia="SimHei" w:hAnsi="Arial" w:cs="Arial"/>
                <w:sz w:val="24"/>
                <w:szCs w:val="24"/>
              </w:rPr>
              <w:t xml:space="preserve">отёл работает на нагрев системы отопления </w:t>
            </w:r>
            <w:r w:rsidR="00142154" w:rsidRPr="00142154">
              <w:rPr>
                <w:rFonts w:ascii="Arial" w:eastAsia="SimHei" w:hAnsi="Arial" w:cs="Arial"/>
                <w:b/>
                <w:sz w:val="24"/>
                <w:szCs w:val="24"/>
              </w:rPr>
              <w:t>(ОВ)</w:t>
            </w:r>
            <w:r w:rsidR="00142154" w:rsidRPr="00142154">
              <w:rPr>
                <w:rFonts w:ascii="Arial" w:eastAsia="SimHei" w:hAnsi="Arial" w:cs="Arial"/>
                <w:sz w:val="24"/>
                <w:szCs w:val="24"/>
              </w:rPr>
              <w:t>.</w:t>
            </w:r>
            <w:r w:rsidR="00142154" w:rsidRPr="00142154">
              <w:rPr>
                <w:rFonts w:ascii="Arial" w:eastAsia="SimHei" w:hAnsi="Arial" w:cs="Arial"/>
                <w:b/>
                <w:i/>
                <w:sz w:val="24"/>
                <w:szCs w:val="24"/>
              </w:rPr>
              <w:t xml:space="preserve"> Мигает при разомкнутых контактах комнатного термостата.</w:t>
            </w:r>
          </w:p>
        </w:tc>
      </w:tr>
      <w:tr w:rsidR="00A02399" w:rsidRPr="0089316B" w14:paraId="703BBD48" w14:textId="77777777" w:rsidTr="00142154">
        <w:trPr>
          <w:trHeight w:val="1806"/>
        </w:trPr>
        <w:tc>
          <w:tcPr>
            <w:tcW w:w="962" w:type="dxa"/>
            <w:vAlign w:val="center"/>
          </w:tcPr>
          <w:p w14:paraId="5BC765DE" w14:textId="6F693C90" w:rsidR="00A02399" w:rsidRPr="0089316B" w:rsidRDefault="00327753" w:rsidP="00A02399">
            <w:pPr>
              <w:spacing w:after="0" w:line="240" w:lineRule="auto"/>
              <w:jc w:val="center"/>
              <w:rPr>
                <w:rFonts w:ascii="Arial" w:eastAsia="Calibri" w:hAnsi="Arial" w:cs="Arial"/>
                <w:noProof/>
                <w:sz w:val="36"/>
                <w:szCs w:val="36"/>
                <w:lang w:eastAsia="ru-RU"/>
              </w:rPr>
            </w:pPr>
            <w:r>
              <w:rPr>
                <w:rFonts w:ascii="Arial" w:eastAsia="SimHei" w:hAnsi="Arial" w:cs="Arial"/>
                <w:noProof/>
                <w:sz w:val="36"/>
                <w:szCs w:val="36"/>
                <w:lang w:eastAsia="ru-RU"/>
              </w:rPr>
              <w:t>2</w:t>
            </w:r>
          </w:p>
        </w:tc>
        <w:tc>
          <w:tcPr>
            <w:tcW w:w="1421" w:type="dxa"/>
            <w:tcMar>
              <w:left w:w="0" w:type="dxa"/>
              <w:right w:w="0" w:type="dxa"/>
            </w:tcMar>
            <w:vAlign w:val="center"/>
          </w:tcPr>
          <w:p w14:paraId="0B9BD3FD" w14:textId="01463915" w:rsidR="00A02399" w:rsidRPr="0089316B" w:rsidRDefault="00A02399" w:rsidP="0089316B">
            <w:pPr>
              <w:spacing w:after="0" w:line="240" w:lineRule="auto"/>
              <w:jc w:val="center"/>
              <w:rPr>
                <w:rFonts w:ascii="Arial" w:eastAsia="Calibri" w:hAnsi="Arial" w:cs="Arial"/>
                <w:noProof/>
                <w:sz w:val="18"/>
                <w:szCs w:val="18"/>
                <w:lang w:eastAsia="ru-RU"/>
              </w:rPr>
            </w:pPr>
            <w:r w:rsidRPr="0089316B">
              <w:rPr>
                <w:rFonts w:ascii="Arial" w:eastAsia="SimHei" w:hAnsi="Arial" w:cs="Arial"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7E088AE1" wp14:editId="2F17A020">
                  <wp:extent cx="609600" cy="538302"/>
                  <wp:effectExtent l="0" t="0" r="0" b="0"/>
                  <wp:docPr id="43012" name="Рисунок 43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019" cy="545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4" w:type="dxa"/>
            <w:vAlign w:val="center"/>
          </w:tcPr>
          <w:p w14:paraId="74203852" w14:textId="66B620C2" w:rsidR="00A02399" w:rsidRPr="0089316B" w:rsidRDefault="00F415F6" w:rsidP="00F415F6">
            <w:pPr>
              <w:spacing w:before="120" w:after="120" w:line="16" w:lineRule="atLeast"/>
              <w:jc w:val="center"/>
              <w:rPr>
                <w:rFonts w:ascii="Arial" w:eastAsia="SimHei" w:hAnsi="Arial" w:cs="Arial"/>
                <w:sz w:val="24"/>
                <w:szCs w:val="24"/>
              </w:rPr>
            </w:pPr>
            <w:r w:rsidRPr="00730D07">
              <w:rPr>
                <w:rFonts w:ascii="Arial" w:hAnsi="Arial" w:cs="Arial"/>
                <w:sz w:val="24"/>
                <w:szCs w:val="24"/>
                <w:lang w:eastAsia="zh-CN"/>
              </w:rPr>
              <w:t>Исполнительное внешнее</w:t>
            </w:r>
            <w:r>
              <w:rPr>
                <w:rFonts w:ascii="Arial" w:hAnsi="Arial" w:cs="Arial"/>
                <w:sz w:val="24"/>
                <w:szCs w:val="24"/>
                <w:lang w:eastAsia="zh-CN"/>
              </w:rPr>
              <w:t xml:space="preserve"> устройство</w:t>
            </w:r>
          </w:p>
        </w:tc>
        <w:tc>
          <w:tcPr>
            <w:tcW w:w="5971" w:type="dxa"/>
            <w:vAlign w:val="center"/>
          </w:tcPr>
          <w:p w14:paraId="131D9076" w14:textId="0EDA73FD" w:rsidR="00A02399" w:rsidRPr="00142154" w:rsidRDefault="008D16EF" w:rsidP="00C17923">
            <w:pPr>
              <w:pStyle w:val="ac"/>
              <w:rPr>
                <w:rFonts w:ascii="Arial" w:eastAsia="SimHei" w:hAnsi="Arial" w:cs="Arial"/>
                <w:color w:val="FF0000"/>
                <w:sz w:val="24"/>
                <w:szCs w:val="24"/>
              </w:rPr>
            </w:pPr>
            <w:r w:rsidRPr="00C17923">
              <w:rPr>
                <w:rFonts w:ascii="Arial" w:eastAsia="SimHei" w:hAnsi="Arial" w:cs="Arial"/>
                <w:b/>
                <w:sz w:val="24"/>
                <w:szCs w:val="24"/>
              </w:rPr>
              <w:t>Исполнительное внешнее</w:t>
            </w:r>
            <w:r w:rsidR="00C17923" w:rsidRPr="00C17923">
              <w:rPr>
                <w:rFonts w:ascii="Arial" w:hAnsi="Arial" w:cs="Arial"/>
                <w:b/>
                <w:sz w:val="24"/>
                <w:szCs w:val="24"/>
                <w:lang w:eastAsia="zh-CN"/>
              </w:rPr>
              <w:t xml:space="preserve"> устройство</w:t>
            </w:r>
            <w:r w:rsidR="00C17923">
              <w:rPr>
                <w:rFonts w:ascii="Arial" w:hAnsi="Arial" w:cs="Arial"/>
                <w:b/>
                <w:sz w:val="24"/>
                <w:szCs w:val="24"/>
                <w:lang w:eastAsia="zh-CN"/>
              </w:rPr>
              <w:t xml:space="preserve"> (</w:t>
            </w:r>
            <w:r w:rsidR="00F415F6" w:rsidRPr="00C17923">
              <w:rPr>
                <w:rFonts w:ascii="Arial" w:eastAsia="SimHei" w:hAnsi="Arial" w:cs="Arial"/>
                <w:b/>
                <w:sz w:val="24"/>
                <w:szCs w:val="24"/>
              </w:rPr>
              <w:t>например,</w:t>
            </w:r>
            <w:r w:rsidR="00C17923">
              <w:rPr>
                <w:rFonts w:ascii="Arial" w:eastAsia="SimHei" w:hAnsi="Arial" w:cs="Arial"/>
                <w:b/>
                <w:sz w:val="24"/>
                <w:szCs w:val="24"/>
              </w:rPr>
              <w:t xml:space="preserve"> </w:t>
            </w:r>
            <w:r w:rsidR="00C17923" w:rsidRPr="00C17923">
              <w:rPr>
                <w:rFonts w:ascii="Arial" w:eastAsia="SimHei" w:hAnsi="Arial" w:cs="Arial"/>
                <w:b/>
                <w:sz w:val="24"/>
                <w:szCs w:val="24"/>
              </w:rPr>
              <w:t>циркуляционный насос</w:t>
            </w:r>
            <w:r w:rsidR="00C17923">
              <w:rPr>
                <w:rFonts w:ascii="Arial" w:eastAsia="SimHei" w:hAnsi="Arial" w:cs="Arial"/>
                <w:b/>
                <w:sz w:val="24"/>
                <w:szCs w:val="24"/>
              </w:rPr>
              <w:t xml:space="preserve">) </w:t>
            </w:r>
            <w:r w:rsidRPr="00C17923">
              <w:rPr>
                <w:rFonts w:ascii="Arial" w:eastAsia="SimHei" w:hAnsi="Arial" w:cs="Arial"/>
                <w:b/>
                <w:sz w:val="24"/>
                <w:szCs w:val="24"/>
              </w:rPr>
              <w:t>подключено</w:t>
            </w:r>
            <w:r w:rsidR="00C17923" w:rsidRPr="00C17923">
              <w:rPr>
                <w:rFonts w:ascii="Arial" w:eastAsia="SimHei" w:hAnsi="Arial" w:cs="Arial"/>
                <w:b/>
                <w:sz w:val="24"/>
                <w:szCs w:val="24"/>
              </w:rPr>
              <w:t xml:space="preserve"> </w:t>
            </w:r>
            <w:r w:rsidR="00A02399" w:rsidRPr="00C17923">
              <w:rPr>
                <w:rFonts w:ascii="Arial" w:eastAsia="SimHei" w:hAnsi="Arial" w:cs="Arial"/>
                <w:b/>
                <w:sz w:val="24"/>
                <w:szCs w:val="24"/>
              </w:rPr>
              <w:t>к котлу и работает</w:t>
            </w:r>
            <w:r w:rsidR="00A943C2">
              <w:rPr>
                <w:rFonts w:ascii="Arial" w:eastAsia="SimHei" w:hAnsi="Arial" w:cs="Arial"/>
                <w:b/>
                <w:sz w:val="24"/>
                <w:szCs w:val="24"/>
              </w:rPr>
              <w:t>.</w:t>
            </w:r>
            <w:r w:rsidR="00A02399" w:rsidRPr="00C17923">
              <w:rPr>
                <w:rFonts w:ascii="Arial" w:eastAsia="SimHei" w:hAnsi="Arial" w:cs="Arial"/>
                <w:sz w:val="24"/>
                <w:szCs w:val="24"/>
              </w:rPr>
              <w:t xml:space="preserve"> </w:t>
            </w:r>
            <w:r w:rsidR="00A02399" w:rsidRPr="00C17923">
              <w:rPr>
                <w:rFonts w:ascii="Arial" w:hAnsi="Arial" w:cs="Arial"/>
                <w:sz w:val="24"/>
                <w:szCs w:val="24"/>
              </w:rPr>
              <w:t xml:space="preserve">                                                                  </w:t>
            </w:r>
            <w:r w:rsidR="00A02399" w:rsidRPr="00142154">
              <w:rPr>
                <w:rFonts w:ascii="Arial" w:hAnsi="Arial" w:cs="Arial"/>
                <w:sz w:val="24"/>
                <w:szCs w:val="24"/>
              </w:rPr>
              <w:t xml:space="preserve">Провода выведены на колодку для подключения </w:t>
            </w:r>
            <w:r w:rsidR="00A943C2" w:rsidRPr="00142154">
              <w:rPr>
                <w:rFonts w:ascii="Arial" w:hAnsi="Arial" w:cs="Arial"/>
                <w:sz w:val="24"/>
                <w:szCs w:val="24"/>
              </w:rPr>
              <w:t>исполнительного внешнего</w:t>
            </w:r>
            <w:r w:rsidR="00A02399" w:rsidRPr="00142154">
              <w:rPr>
                <w:rFonts w:ascii="Arial" w:hAnsi="Arial" w:cs="Arial"/>
                <w:sz w:val="24"/>
                <w:szCs w:val="24"/>
              </w:rPr>
              <w:t xml:space="preserve"> устройства, в данном случае насоса, который подключается к </w:t>
            </w:r>
            <w:r w:rsidR="00547FC5" w:rsidRPr="00142154">
              <w:rPr>
                <w:rFonts w:ascii="Arial" w:hAnsi="Arial" w:cs="Arial"/>
                <w:sz w:val="24"/>
                <w:szCs w:val="24"/>
              </w:rPr>
              <w:t xml:space="preserve">электрокотлу </w:t>
            </w:r>
            <w:r w:rsidR="00547FC5" w:rsidRPr="00142154">
              <w:rPr>
                <w:rFonts w:ascii="Arial" w:hAnsi="Arial" w:cs="Arial"/>
                <w:b/>
                <w:sz w:val="24"/>
                <w:szCs w:val="24"/>
              </w:rPr>
              <w:t>через контактор</w:t>
            </w:r>
            <w:r w:rsidR="00327753" w:rsidRPr="00142154">
              <w:rPr>
                <w:rFonts w:ascii="Arial" w:hAnsi="Arial" w:cs="Arial"/>
                <w:sz w:val="24"/>
                <w:szCs w:val="24"/>
              </w:rPr>
              <w:t>.</w:t>
            </w:r>
            <w:r w:rsidR="00C17923">
              <w:rPr>
                <w:rFonts w:ascii="Arial" w:hAnsi="Arial" w:cs="Arial"/>
                <w:sz w:val="24"/>
                <w:szCs w:val="24"/>
              </w:rPr>
              <w:t xml:space="preserve"> Контактор не входит в комплект поставки.</w:t>
            </w:r>
          </w:p>
        </w:tc>
      </w:tr>
      <w:tr w:rsidR="0089316B" w:rsidRPr="0089316B" w14:paraId="60DF3E8F" w14:textId="77777777" w:rsidTr="00142154">
        <w:trPr>
          <w:trHeight w:val="1548"/>
        </w:trPr>
        <w:tc>
          <w:tcPr>
            <w:tcW w:w="962" w:type="dxa"/>
            <w:vAlign w:val="center"/>
          </w:tcPr>
          <w:p w14:paraId="218C3D6C" w14:textId="05A8EFBE" w:rsidR="0089316B" w:rsidRPr="0089316B" w:rsidRDefault="00327753" w:rsidP="0089316B">
            <w:pPr>
              <w:spacing w:after="0" w:line="240" w:lineRule="auto"/>
              <w:jc w:val="center"/>
              <w:rPr>
                <w:rFonts w:ascii="Arial" w:eastAsia="SimHei" w:hAnsi="Arial" w:cs="Arial"/>
                <w:noProof/>
                <w:sz w:val="36"/>
                <w:szCs w:val="36"/>
                <w:lang w:eastAsia="ru-RU"/>
              </w:rPr>
            </w:pPr>
            <w:r>
              <w:rPr>
                <w:rFonts w:ascii="Arial" w:eastAsia="SimHei" w:hAnsi="Arial" w:cs="Arial"/>
                <w:noProof/>
                <w:sz w:val="36"/>
                <w:szCs w:val="36"/>
                <w:lang w:eastAsia="ru-RU"/>
              </w:rPr>
              <w:t>3</w:t>
            </w:r>
          </w:p>
        </w:tc>
        <w:tc>
          <w:tcPr>
            <w:tcW w:w="1421" w:type="dxa"/>
            <w:tcMar>
              <w:left w:w="0" w:type="dxa"/>
              <w:right w:w="0" w:type="dxa"/>
            </w:tcMar>
            <w:vAlign w:val="center"/>
          </w:tcPr>
          <w:p w14:paraId="1C1D2C62" w14:textId="77777777" w:rsidR="0089316B" w:rsidRPr="0089316B" w:rsidRDefault="0089316B" w:rsidP="0089316B">
            <w:pPr>
              <w:spacing w:after="0" w:line="240" w:lineRule="auto"/>
              <w:jc w:val="center"/>
              <w:rPr>
                <w:rFonts w:ascii="Arial" w:eastAsia="SimHei" w:hAnsi="Arial" w:cs="Arial"/>
                <w:sz w:val="16"/>
                <w:szCs w:val="16"/>
              </w:rPr>
            </w:pPr>
            <w:r w:rsidRPr="0089316B">
              <w:rPr>
                <w:rFonts w:ascii="Arial" w:eastAsia="SimHei" w:hAnsi="Arial" w:cs="Arial"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09D53453" wp14:editId="3866B761">
                  <wp:extent cx="630381" cy="277091"/>
                  <wp:effectExtent l="0" t="0" r="0" b="8890"/>
                  <wp:docPr id="43014" name="Рисунок 43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biLevel thresh="7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8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551" cy="276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4" w:type="dxa"/>
            <w:vAlign w:val="center"/>
          </w:tcPr>
          <w:p w14:paraId="263C5E68" w14:textId="3FDE1E69" w:rsidR="0089316B" w:rsidRPr="0089316B" w:rsidRDefault="0089316B" w:rsidP="0089316B">
            <w:pPr>
              <w:spacing w:before="120" w:after="120" w:line="240" w:lineRule="auto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89316B">
              <w:rPr>
                <w:rFonts w:ascii="Arial" w:eastAsia="SimHei" w:hAnsi="Arial" w:cs="Arial"/>
                <w:sz w:val="24"/>
                <w:szCs w:val="24"/>
              </w:rPr>
              <w:t>Режим</w:t>
            </w:r>
            <w:r w:rsidR="004853E6">
              <w:rPr>
                <w:rFonts w:ascii="Arial" w:eastAsia="SimHei" w:hAnsi="Arial" w:cs="Arial"/>
                <w:sz w:val="24"/>
                <w:szCs w:val="24"/>
              </w:rPr>
              <w:t xml:space="preserve"> </w:t>
            </w:r>
            <w:r w:rsidR="005B3A19">
              <w:rPr>
                <w:rFonts w:ascii="Arial" w:eastAsia="SimHei" w:hAnsi="Arial" w:cs="Arial"/>
                <w:sz w:val="24"/>
                <w:szCs w:val="24"/>
              </w:rPr>
              <w:t xml:space="preserve">                   </w:t>
            </w:r>
            <w:r w:rsidRPr="0089316B">
              <w:rPr>
                <w:rFonts w:ascii="Arial" w:eastAsia="SimHei" w:hAnsi="Arial" w:cs="Arial"/>
                <w:sz w:val="24"/>
                <w:szCs w:val="24"/>
              </w:rPr>
              <w:t>«</w:t>
            </w:r>
            <w:r w:rsidRPr="00814692">
              <w:rPr>
                <w:rFonts w:ascii="Arial" w:eastAsia="SimHei" w:hAnsi="Arial" w:cs="Arial"/>
                <w:b/>
                <w:sz w:val="24"/>
                <w:szCs w:val="24"/>
              </w:rPr>
              <w:t>Тёплый пол</w:t>
            </w:r>
            <w:r w:rsidRPr="0089316B">
              <w:rPr>
                <w:rFonts w:ascii="Arial" w:eastAsia="SimHei" w:hAnsi="Arial" w:cs="Arial"/>
                <w:sz w:val="24"/>
                <w:szCs w:val="24"/>
              </w:rPr>
              <w:t>»</w:t>
            </w:r>
          </w:p>
        </w:tc>
        <w:tc>
          <w:tcPr>
            <w:tcW w:w="5971" w:type="dxa"/>
            <w:vAlign w:val="center"/>
          </w:tcPr>
          <w:p w14:paraId="4631201D" w14:textId="77777777" w:rsidR="0089316B" w:rsidRPr="00142154" w:rsidRDefault="0089316B" w:rsidP="00102B3C">
            <w:pPr>
              <w:pStyle w:val="ac"/>
              <w:rPr>
                <w:rFonts w:ascii="Arial" w:hAnsi="Arial" w:cs="Arial"/>
                <w:b/>
                <w:sz w:val="24"/>
                <w:szCs w:val="24"/>
              </w:rPr>
            </w:pPr>
            <w:r w:rsidRPr="00142154">
              <w:rPr>
                <w:rFonts w:ascii="Arial" w:hAnsi="Arial" w:cs="Arial"/>
                <w:sz w:val="24"/>
                <w:szCs w:val="24"/>
              </w:rPr>
              <w:t>Работа котла в режиме нагрева теплоносителя</w:t>
            </w:r>
            <w:r w:rsidR="004853E6" w:rsidRPr="00142154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142154">
              <w:rPr>
                <w:rFonts w:ascii="Arial" w:hAnsi="Arial" w:cs="Arial"/>
                <w:sz w:val="24"/>
                <w:szCs w:val="24"/>
              </w:rPr>
              <w:t>на низкотемпературную систему отопления.</w:t>
            </w:r>
            <w:r w:rsidR="004853E6" w:rsidRPr="00142154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95661B" w:rsidRPr="00142154">
              <w:rPr>
                <w:rFonts w:ascii="Arial" w:hAnsi="Arial" w:cs="Arial"/>
                <w:sz w:val="24"/>
                <w:szCs w:val="24"/>
              </w:rPr>
              <w:t xml:space="preserve">               </w:t>
            </w:r>
            <w:r w:rsidRPr="00142154">
              <w:rPr>
                <w:rFonts w:ascii="Arial" w:hAnsi="Arial" w:cs="Arial"/>
                <w:b/>
                <w:sz w:val="24"/>
                <w:szCs w:val="24"/>
              </w:rPr>
              <w:t>Макс. температура ОВ - 60°С</w:t>
            </w:r>
          </w:p>
          <w:p w14:paraId="74FE7519" w14:textId="7E6E9BDF" w:rsidR="00142154" w:rsidRPr="00142154" w:rsidRDefault="00142154" w:rsidP="00102B3C">
            <w:pPr>
              <w:pStyle w:val="ac"/>
              <w:rPr>
                <w:rFonts w:ascii="Arial" w:hAnsi="Arial" w:cs="Arial"/>
                <w:sz w:val="24"/>
                <w:szCs w:val="24"/>
              </w:rPr>
            </w:pPr>
            <w:r w:rsidRPr="00142154">
              <w:rPr>
                <w:rFonts w:ascii="Arial" w:eastAsia="SimHei" w:hAnsi="Arial" w:cs="Arial"/>
                <w:b/>
                <w:i/>
                <w:sz w:val="24"/>
                <w:szCs w:val="24"/>
              </w:rPr>
              <w:t>Мигает при разомкнутых контактах комнатного термостата.</w:t>
            </w:r>
          </w:p>
        </w:tc>
      </w:tr>
      <w:tr w:rsidR="0089316B" w:rsidRPr="0089316B" w14:paraId="153AE586" w14:textId="77777777" w:rsidTr="00142154">
        <w:trPr>
          <w:trHeight w:val="1557"/>
        </w:trPr>
        <w:tc>
          <w:tcPr>
            <w:tcW w:w="962" w:type="dxa"/>
            <w:vAlign w:val="center"/>
          </w:tcPr>
          <w:p w14:paraId="6F6FE52A" w14:textId="12C1AB82" w:rsidR="0089316B" w:rsidRPr="0089316B" w:rsidRDefault="00327753" w:rsidP="0089316B">
            <w:pPr>
              <w:spacing w:after="0" w:line="240" w:lineRule="auto"/>
              <w:jc w:val="center"/>
              <w:rPr>
                <w:rFonts w:ascii="Arial" w:eastAsia="SimHei" w:hAnsi="Arial" w:cs="Arial"/>
                <w:noProof/>
                <w:sz w:val="36"/>
                <w:szCs w:val="36"/>
                <w:lang w:eastAsia="ru-RU"/>
              </w:rPr>
            </w:pPr>
            <w:r>
              <w:rPr>
                <w:rFonts w:ascii="Arial" w:eastAsia="SimHei" w:hAnsi="Arial" w:cs="Arial"/>
                <w:noProof/>
                <w:sz w:val="36"/>
                <w:szCs w:val="36"/>
                <w:lang w:eastAsia="ru-RU"/>
              </w:rPr>
              <w:t>4</w:t>
            </w:r>
          </w:p>
        </w:tc>
        <w:tc>
          <w:tcPr>
            <w:tcW w:w="1421" w:type="dxa"/>
            <w:tcMar>
              <w:left w:w="0" w:type="dxa"/>
              <w:right w:w="0" w:type="dxa"/>
            </w:tcMar>
            <w:vAlign w:val="center"/>
          </w:tcPr>
          <w:p w14:paraId="32B767B5" w14:textId="77777777" w:rsidR="0089316B" w:rsidRPr="0089316B" w:rsidRDefault="0089316B" w:rsidP="0089316B">
            <w:pPr>
              <w:spacing w:after="0" w:line="240" w:lineRule="auto"/>
              <w:jc w:val="center"/>
              <w:rPr>
                <w:rFonts w:ascii="Arial" w:eastAsia="SimHei" w:hAnsi="Arial" w:cs="Arial"/>
                <w:sz w:val="16"/>
                <w:szCs w:val="16"/>
              </w:rPr>
            </w:pPr>
            <w:r w:rsidRPr="0089316B">
              <w:rPr>
                <w:rFonts w:ascii="Arial" w:eastAsia="SimHei" w:hAnsi="Arial" w:cs="Arial"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1A427D2A" wp14:editId="5795D037">
                  <wp:extent cx="483577" cy="483577"/>
                  <wp:effectExtent l="0" t="0" r="0" b="0"/>
                  <wp:docPr id="43015" name="Рисунок 43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biLevel thresh="7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0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-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802" cy="482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4" w:type="dxa"/>
            <w:vAlign w:val="center"/>
          </w:tcPr>
          <w:p w14:paraId="41125083" w14:textId="544BD0DE" w:rsidR="0089316B" w:rsidRPr="0089316B" w:rsidRDefault="0089316B" w:rsidP="0089316B">
            <w:pPr>
              <w:spacing w:before="120" w:after="120" w:line="240" w:lineRule="auto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89316B">
              <w:rPr>
                <w:rFonts w:ascii="Arial" w:eastAsia="SimHei" w:hAnsi="Arial" w:cs="Arial"/>
                <w:sz w:val="24"/>
                <w:szCs w:val="24"/>
              </w:rPr>
              <w:t>Режим</w:t>
            </w:r>
            <w:r w:rsidR="004853E6">
              <w:rPr>
                <w:rFonts w:ascii="Arial" w:eastAsia="SimHei" w:hAnsi="Arial" w:cs="Arial"/>
                <w:sz w:val="24"/>
                <w:szCs w:val="24"/>
              </w:rPr>
              <w:t xml:space="preserve"> </w:t>
            </w:r>
            <w:r w:rsidRPr="0089316B">
              <w:rPr>
                <w:rFonts w:ascii="Arial" w:eastAsia="SimHei" w:hAnsi="Arial" w:cs="Arial"/>
                <w:sz w:val="24"/>
                <w:szCs w:val="24"/>
              </w:rPr>
              <w:t>«</w:t>
            </w:r>
            <w:r w:rsidRPr="00814692">
              <w:rPr>
                <w:rFonts w:ascii="Arial" w:eastAsia="SimHei" w:hAnsi="Arial" w:cs="Arial"/>
                <w:b/>
                <w:sz w:val="24"/>
                <w:szCs w:val="24"/>
              </w:rPr>
              <w:t>Радиаторное отопление</w:t>
            </w:r>
            <w:r w:rsidRPr="0089316B">
              <w:rPr>
                <w:rFonts w:ascii="Arial" w:eastAsia="SimHei" w:hAnsi="Arial" w:cs="Arial"/>
                <w:sz w:val="24"/>
                <w:szCs w:val="24"/>
              </w:rPr>
              <w:t>»</w:t>
            </w:r>
          </w:p>
        </w:tc>
        <w:tc>
          <w:tcPr>
            <w:tcW w:w="5971" w:type="dxa"/>
            <w:vAlign w:val="center"/>
          </w:tcPr>
          <w:p w14:paraId="72F4EC50" w14:textId="77777777" w:rsidR="0089316B" w:rsidRPr="00142154" w:rsidRDefault="0089316B" w:rsidP="00102B3C">
            <w:pPr>
              <w:pStyle w:val="ac"/>
              <w:rPr>
                <w:rFonts w:ascii="Arial" w:hAnsi="Arial" w:cs="Arial"/>
                <w:b/>
                <w:sz w:val="24"/>
                <w:szCs w:val="24"/>
              </w:rPr>
            </w:pPr>
            <w:r w:rsidRPr="00142154">
              <w:rPr>
                <w:rFonts w:ascii="Arial" w:hAnsi="Arial" w:cs="Arial"/>
                <w:sz w:val="24"/>
                <w:szCs w:val="24"/>
              </w:rPr>
              <w:t>Работа котла в режиме нагрева теплоносителя</w:t>
            </w:r>
            <w:r w:rsidR="004853E6" w:rsidRPr="00142154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253842" w:rsidRPr="00142154">
              <w:rPr>
                <w:rFonts w:ascii="Arial" w:hAnsi="Arial" w:cs="Arial"/>
                <w:sz w:val="24"/>
                <w:szCs w:val="24"/>
              </w:rPr>
              <w:t xml:space="preserve">            </w:t>
            </w:r>
            <w:r w:rsidRPr="00142154">
              <w:rPr>
                <w:rFonts w:ascii="Arial" w:hAnsi="Arial" w:cs="Arial"/>
                <w:sz w:val="24"/>
                <w:szCs w:val="24"/>
              </w:rPr>
              <w:t xml:space="preserve">на высокотемпературную систему отопления. </w:t>
            </w:r>
            <w:r w:rsidR="0095661B" w:rsidRPr="00142154">
              <w:rPr>
                <w:rFonts w:ascii="Arial" w:hAnsi="Arial" w:cs="Arial"/>
                <w:sz w:val="24"/>
                <w:szCs w:val="24"/>
              </w:rPr>
              <w:t xml:space="preserve">                </w:t>
            </w:r>
            <w:r w:rsidRPr="00142154">
              <w:rPr>
                <w:rFonts w:ascii="Arial" w:hAnsi="Arial" w:cs="Arial"/>
                <w:b/>
                <w:sz w:val="24"/>
                <w:szCs w:val="24"/>
              </w:rPr>
              <w:t>Макс. температура ОВ - 80°С</w:t>
            </w:r>
          </w:p>
          <w:p w14:paraId="76A78F8C" w14:textId="7CEA903E" w:rsidR="00142154" w:rsidRPr="00142154" w:rsidRDefault="00142154" w:rsidP="00102B3C">
            <w:pPr>
              <w:pStyle w:val="ac"/>
              <w:rPr>
                <w:rFonts w:ascii="Arial" w:hAnsi="Arial" w:cs="Arial"/>
                <w:sz w:val="24"/>
                <w:szCs w:val="24"/>
              </w:rPr>
            </w:pPr>
            <w:r w:rsidRPr="00142154">
              <w:rPr>
                <w:rFonts w:ascii="Arial" w:eastAsia="SimHei" w:hAnsi="Arial" w:cs="Arial"/>
                <w:b/>
                <w:i/>
                <w:sz w:val="24"/>
                <w:szCs w:val="24"/>
              </w:rPr>
              <w:t>Мигает при разомкнутых контактах комнатного термостата.</w:t>
            </w:r>
          </w:p>
        </w:tc>
      </w:tr>
      <w:tr w:rsidR="0089316B" w:rsidRPr="0089316B" w14:paraId="7A4C08EA" w14:textId="77777777" w:rsidTr="00730D07">
        <w:trPr>
          <w:trHeight w:val="974"/>
        </w:trPr>
        <w:tc>
          <w:tcPr>
            <w:tcW w:w="962" w:type="dxa"/>
            <w:vAlign w:val="center"/>
          </w:tcPr>
          <w:p w14:paraId="0779F91C" w14:textId="08E08E36" w:rsidR="0089316B" w:rsidRPr="0089316B" w:rsidRDefault="00327753" w:rsidP="0089316B">
            <w:pPr>
              <w:spacing w:after="0" w:line="240" w:lineRule="auto"/>
              <w:jc w:val="center"/>
              <w:rPr>
                <w:rFonts w:ascii="Arial" w:eastAsia="SimHei" w:hAnsi="Arial" w:cs="Arial"/>
                <w:noProof/>
                <w:sz w:val="36"/>
                <w:szCs w:val="36"/>
                <w:lang w:eastAsia="ru-RU"/>
              </w:rPr>
            </w:pPr>
            <w:r>
              <w:rPr>
                <w:rFonts w:ascii="Arial" w:eastAsia="SimHei" w:hAnsi="Arial" w:cs="Arial"/>
                <w:noProof/>
                <w:sz w:val="36"/>
                <w:szCs w:val="36"/>
                <w:lang w:eastAsia="ru-RU"/>
              </w:rPr>
              <w:t>5</w:t>
            </w:r>
          </w:p>
        </w:tc>
        <w:tc>
          <w:tcPr>
            <w:tcW w:w="1421" w:type="dxa"/>
            <w:tcMar>
              <w:left w:w="0" w:type="dxa"/>
              <w:right w:w="0" w:type="dxa"/>
            </w:tcMar>
            <w:vAlign w:val="center"/>
          </w:tcPr>
          <w:p w14:paraId="6D5663A3" w14:textId="77777777" w:rsidR="0089316B" w:rsidRPr="0089316B" w:rsidRDefault="0089316B" w:rsidP="0089316B">
            <w:pPr>
              <w:spacing w:after="0" w:line="240" w:lineRule="auto"/>
              <w:jc w:val="center"/>
              <w:rPr>
                <w:rFonts w:ascii="Arial" w:eastAsia="SimHei" w:hAnsi="Arial" w:cs="Arial"/>
                <w:noProof/>
                <w:sz w:val="16"/>
                <w:szCs w:val="16"/>
                <w:lang w:eastAsia="ru-RU"/>
              </w:rPr>
            </w:pPr>
            <w:r w:rsidRPr="0089316B">
              <w:rPr>
                <w:rFonts w:ascii="Arial" w:eastAsia="SimHei" w:hAnsi="Arial" w:cs="Arial"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364C410E" wp14:editId="2961AEDD">
                  <wp:extent cx="810883" cy="314813"/>
                  <wp:effectExtent l="0" t="0" r="8890" b="9525"/>
                  <wp:docPr id="43017" name="Рисунок 1" descr="C:\Users\Asus\Сергей\Desktop\Рисунок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C:\Users\Asus\Сергей\Desktop\Рисун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2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990" t="12440" r="2022" b="129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028" cy="3171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4" w:type="dxa"/>
            <w:vAlign w:val="center"/>
          </w:tcPr>
          <w:p w14:paraId="26395476" w14:textId="789286FD" w:rsidR="0089316B" w:rsidRPr="0089316B" w:rsidRDefault="0089316B" w:rsidP="0089316B">
            <w:pPr>
              <w:spacing w:before="120" w:after="120" w:line="240" w:lineRule="auto"/>
              <w:jc w:val="center"/>
              <w:rPr>
                <w:rFonts w:ascii="Arial" w:eastAsia="SimHei" w:hAnsi="Arial" w:cs="Arial"/>
                <w:sz w:val="24"/>
                <w:szCs w:val="24"/>
              </w:rPr>
            </w:pPr>
            <w:r w:rsidRPr="0089316B">
              <w:rPr>
                <w:rFonts w:ascii="Arial" w:eastAsia="SimHei" w:hAnsi="Arial" w:cs="Arial"/>
                <w:sz w:val="24"/>
                <w:szCs w:val="24"/>
              </w:rPr>
              <w:t>Период</w:t>
            </w:r>
            <w:r w:rsidR="004853E6">
              <w:rPr>
                <w:rFonts w:ascii="Arial" w:eastAsia="SimHei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5971" w:type="dxa"/>
            <w:vAlign w:val="center"/>
          </w:tcPr>
          <w:p w14:paraId="0069EA3E" w14:textId="77777777" w:rsidR="0089316B" w:rsidRPr="00142154" w:rsidRDefault="0089316B" w:rsidP="0089316B">
            <w:pPr>
              <w:spacing w:before="120" w:after="120" w:line="240" w:lineRule="auto"/>
              <w:rPr>
                <w:rFonts w:ascii="Arial" w:eastAsia="SimHei" w:hAnsi="Arial" w:cs="Arial"/>
                <w:sz w:val="24"/>
                <w:szCs w:val="24"/>
              </w:rPr>
            </w:pPr>
            <w:r w:rsidRPr="00142154">
              <w:rPr>
                <w:rFonts w:ascii="Arial" w:eastAsia="SimHei" w:hAnsi="Arial" w:cs="Arial"/>
                <w:sz w:val="24"/>
                <w:szCs w:val="24"/>
              </w:rPr>
              <w:t>Индикатор показывает номер текущего суточного периода при работе котла по «Суточному графику температуры». Только в режиме «</w:t>
            </w:r>
            <w:r w:rsidRPr="00142154">
              <w:rPr>
                <w:rFonts w:ascii="Arial" w:eastAsia="SimHei" w:hAnsi="Arial" w:cs="Arial"/>
                <w:b/>
                <w:sz w:val="24"/>
                <w:szCs w:val="24"/>
              </w:rPr>
              <w:t>ЗИМА</w:t>
            </w:r>
            <w:r w:rsidRPr="00142154">
              <w:rPr>
                <w:rFonts w:ascii="Arial" w:eastAsia="SimHei" w:hAnsi="Arial" w:cs="Arial"/>
                <w:sz w:val="24"/>
                <w:szCs w:val="24"/>
              </w:rPr>
              <w:t>».</w:t>
            </w:r>
          </w:p>
        </w:tc>
      </w:tr>
      <w:tr w:rsidR="0089316B" w:rsidRPr="0089316B" w14:paraId="09C98602" w14:textId="77777777" w:rsidTr="00B8221A">
        <w:trPr>
          <w:trHeight w:val="1157"/>
        </w:trPr>
        <w:tc>
          <w:tcPr>
            <w:tcW w:w="962" w:type="dxa"/>
            <w:vAlign w:val="center"/>
          </w:tcPr>
          <w:p w14:paraId="51FEE248" w14:textId="39F15262" w:rsidR="0089316B" w:rsidRPr="0089316B" w:rsidRDefault="00327753" w:rsidP="0089316B">
            <w:pPr>
              <w:spacing w:after="0" w:line="240" w:lineRule="auto"/>
              <w:jc w:val="center"/>
              <w:rPr>
                <w:rFonts w:ascii="Arial" w:eastAsia="SimHei" w:hAnsi="Arial" w:cs="Arial"/>
                <w:noProof/>
                <w:sz w:val="36"/>
                <w:szCs w:val="36"/>
                <w:lang w:eastAsia="ru-RU"/>
              </w:rPr>
            </w:pPr>
            <w:r>
              <w:rPr>
                <w:rFonts w:ascii="Arial" w:eastAsia="SimHei" w:hAnsi="Arial" w:cs="Arial"/>
                <w:noProof/>
                <w:sz w:val="36"/>
                <w:szCs w:val="36"/>
                <w:lang w:eastAsia="ru-RU"/>
              </w:rPr>
              <w:t>6</w:t>
            </w:r>
          </w:p>
        </w:tc>
        <w:tc>
          <w:tcPr>
            <w:tcW w:w="1421" w:type="dxa"/>
            <w:tcMar>
              <w:left w:w="0" w:type="dxa"/>
              <w:right w:w="0" w:type="dxa"/>
            </w:tcMar>
            <w:vAlign w:val="center"/>
          </w:tcPr>
          <w:p w14:paraId="3A3BD453" w14:textId="37BEB889" w:rsidR="0089316B" w:rsidRPr="0089316B" w:rsidRDefault="00083736" w:rsidP="0089316B">
            <w:pPr>
              <w:spacing w:after="0" w:line="240" w:lineRule="auto"/>
              <w:jc w:val="center"/>
              <w:rPr>
                <w:rFonts w:ascii="Arial" w:eastAsia="SimHei" w:hAnsi="Arial" w:cs="Arial"/>
                <w:noProof/>
                <w:sz w:val="16"/>
                <w:szCs w:val="16"/>
                <w:lang w:eastAsia="ru-RU"/>
              </w:rPr>
            </w:pPr>
            <w:r>
              <w:rPr>
                <w:rFonts w:ascii="Arial" w:eastAsia="SimHei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BA2202" wp14:editId="237E28CE">
                  <wp:extent cx="764162" cy="307721"/>
                  <wp:effectExtent l="0" t="0" r="0" b="0"/>
                  <wp:docPr id="4247" name="Рисунок 4247" descr="\\april\aprildocs\PRIVATEDOCS\SIndakov\Desktop\Рисунок3 — копия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\\april\aprildocs\PRIVATEDOCS\SIndakov\Desktop\Рисунок3 — копия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173" cy="310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4" w:type="dxa"/>
            <w:vAlign w:val="center"/>
          </w:tcPr>
          <w:p w14:paraId="244D4AC5" w14:textId="195F73FB" w:rsidR="0089316B" w:rsidRPr="0089316B" w:rsidRDefault="0089316B" w:rsidP="00083736">
            <w:pPr>
              <w:spacing w:before="120" w:after="120" w:line="240" w:lineRule="auto"/>
              <w:jc w:val="center"/>
              <w:rPr>
                <w:rFonts w:ascii="Arial" w:eastAsia="SimHei" w:hAnsi="Arial" w:cs="Arial"/>
                <w:sz w:val="24"/>
                <w:szCs w:val="24"/>
              </w:rPr>
            </w:pPr>
            <w:r w:rsidRPr="0089316B">
              <w:rPr>
                <w:rFonts w:ascii="Arial" w:eastAsia="SimHei" w:hAnsi="Arial" w:cs="Arial"/>
                <w:sz w:val="24"/>
                <w:szCs w:val="24"/>
              </w:rPr>
              <w:t>Часы</w:t>
            </w:r>
          </w:p>
        </w:tc>
        <w:tc>
          <w:tcPr>
            <w:tcW w:w="5971" w:type="dxa"/>
            <w:vAlign w:val="center"/>
          </w:tcPr>
          <w:p w14:paraId="443A4082" w14:textId="3F3421AE" w:rsidR="0089316B" w:rsidRPr="00142154" w:rsidRDefault="0089316B" w:rsidP="0089316B">
            <w:pPr>
              <w:spacing w:before="120" w:after="120" w:line="240" w:lineRule="auto"/>
              <w:rPr>
                <w:rFonts w:ascii="Arial" w:eastAsia="SimHei" w:hAnsi="Arial" w:cs="Arial"/>
                <w:sz w:val="24"/>
                <w:szCs w:val="24"/>
              </w:rPr>
            </w:pPr>
            <w:r w:rsidRPr="00142154">
              <w:rPr>
                <w:rFonts w:ascii="Arial" w:eastAsia="SimHei" w:hAnsi="Arial" w:cs="Arial"/>
                <w:sz w:val="24"/>
                <w:szCs w:val="24"/>
              </w:rPr>
              <w:t>Показывает текущее время в формате «</w:t>
            </w:r>
            <w:r w:rsidRPr="00142154">
              <w:rPr>
                <w:rFonts w:ascii="Arial" w:eastAsia="SimHei" w:hAnsi="Arial" w:cs="Arial"/>
                <w:b/>
                <w:sz w:val="24"/>
                <w:szCs w:val="24"/>
              </w:rPr>
              <w:t>ЧЧ : ММ</w:t>
            </w:r>
            <w:r w:rsidRPr="00142154">
              <w:rPr>
                <w:rFonts w:ascii="Arial" w:eastAsia="SimHei" w:hAnsi="Arial" w:cs="Arial"/>
                <w:sz w:val="24"/>
                <w:szCs w:val="24"/>
              </w:rPr>
              <w:t xml:space="preserve">». </w:t>
            </w:r>
            <w:r w:rsidR="00102B3C" w:rsidRPr="00142154">
              <w:rPr>
                <w:rFonts w:ascii="Arial" w:eastAsia="SimHei" w:hAnsi="Arial" w:cs="Arial"/>
                <w:sz w:val="24"/>
                <w:szCs w:val="24"/>
              </w:rPr>
              <w:t xml:space="preserve">  </w:t>
            </w:r>
            <w:r w:rsidRPr="00142154">
              <w:rPr>
                <w:rFonts w:ascii="Arial" w:eastAsia="SimHei" w:hAnsi="Arial" w:cs="Arial"/>
                <w:sz w:val="24"/>
                <w:szCs w:val="24"/>
              </w:rPr>
              <w:t>При установке времени мигает соответствующая индикация.</w:t>
            </w:r>
          </w:p>
        </w:tc>
      </w:tr>
      <w:tr w:rsidR="0089316B" w:rsidRPr="0089316B" w14:paraId="40B6E98C" w14:textId="77777777" w:rsidTr="00C17923">
        <w:trPr>
          <w:trHeight w:val="1515"/>
        </w:trPr>
        <w:tc>
          <w:tcPr>
            <w:tcW w:w="962" w:type="dxa"/>
            <w:vAlign w:val="center"/>
          </w:tcPr>
          <w:p w14:paraId="1326B8D8" w14:textId="61273FD5" w:rsidR="0089316B" w:rsidRPr="0089316B" w:rsidRDefault="00327753" w:rsidP="0089316B">
            <w:pPr>
              <w:spacing w:after="0" w:line="240" w:lineRule="auto"/>
              <w:jc w:val="center"/>
              <w:rPr>
                <w:rFonts w:ascii="Arial" w:eastAsia="SimHei" w:hAnsi="Arial" w:cs="Arial"/>
                <w:noProof/>
                <w:sz w:val="36"/>
                <w:szCs w:val="36"/>
                <w:lang w:eastAsia="ru-RU"/>
              </w:rPr>
            </w:pPr>
            <w:r>
              <w:rPr>
                <w:rFonts w:ascii="Arial" w:eastAsia="SimHei" w:hAnsi="Arial" w:cs="Arial"/>
                <w:noProof/>
                <w:sz w:val="36"/>
                <w:szCs w:val="36"/>
                <w:lang w:eastAsia="ru-RU"/>
              </w:rPr>
              <w:t>7</w:t>
            </w:r>
          </w:p>
        </w:tc>
        <w:tc>
          <w:tcPr>
            <w:tcW w:w="1421" w:type="dxa"/>
            <w:tcMar>
              <w:left w:w="0" w:type="dxa"/>
              <w:right w:w="0" w:type="dxa"/>
            </w:tcMar>
            <w:vAlign w:val="center"/>
          </w:tcPr>
          <w:p w14:paraId="4F8E0033" w14:textId="042638D9" w:rsidR="0089316B" w:rsidRPr="0089316B" w:rsidRDefault="00CA64CF" w:rsidP="0089316B">
            <w:pPr>
              <w:spacing w:after="0" w:line="240" w:lineRule="auto"/>
              <w:jc w:val="center"/>
              <w:rPr>
                <w:rFonts w:ascii="Arial" w:eastAsia="SimHei" w:hAnsi="Arial" w:cs="Arial"/>
                <w:sz w:val="16"/>
                <w:szCs w:val="16"/>
              </w:rPr>
            </w:pPr>
            <w:r>
              <w:rPr>
                <w:rFonts w:ascii="Arial" w:eastAsia="SimHei" w:hAnsi="Arial" w:cs="Arial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3369344" behindDoc="0" locked="0" layoutInCell="1" allowOverlap="1" wp14:anchorId="5335B3C2" wp14:editId="39F03C7B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79375</wp:posOffset>
                  </wp:positionV>
                  <wp:extent cx="842400" cy="374400"/>
                  <wp:effectExtent l="0" t="0" r="0" b="6985"/>
                  <wp:wrapNone/>
                  <wp:docPr id="99334" name="Рисунок 99334" descr="C:\Users\Сергей\Рабочий стол\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Сергей\Рабочий стол\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5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400" cy="37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74" w:type="dxa"/>
            <w:vAlign w:val="center"/>
          </w:tcPr>
          <w:p w14:paraId="15AA742E" w14:textId="209EB8DA" w:rsidR="0089316B" w:rsidRPr="0089316B" w:rsidRDefault="0089316B" w:rsidP="0089316B">
            <w:pPr>
              <w:spacing w:before="120" w:after="120" w:line="240" w:lineRule="auto"/>
              <w:jc w:val="center"/>
              <w:rPr>
                <w:rFonts w:ascii="Arial" w:eastAsia="SimHei" w:hAnsi="Arial" w:cs="Arial"/>
                <w:sz w:val="24"/>
                <w:szCs w:val="24"/>
              </w:rPr>
            </w:pPr>
            <w:r w:rsidRPr="0089316B">
              <w:rPr>
                <w:rFonts w:ascii="Arial" w:eastAsia="SimHei" w:hAnsi="Arial" w:cs="Arial"/>
                <w:sz w:val="24"/>
                <w:szCs w:val="24"/>
              </w:rPr>
              <w:t xml:space="preserve">Мощность </w:t>
            </w:r>
            <w:r w:rsidR="00CA64CF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  <w:tc>
          <w:tcPr>
            <w:tcW w:w="5971" w:type="dxa"/>
            <w:vAlign w:val="center"/>
          </w:tcPr>
          <w:p w14:paraId="4737BF69" w14:textId="0370929A" w:rsidR="0089316B" w:rsidRPr="00142154" w:rsidRDefault="0089316B" w:rsidP="00CA64CF">
            <w:pPr>
              <w:pStyle w:val="ac"/>
              <w:rPr>
                <w:rFonts w:ascii="Arial" w:hAnsi="Arial" w:cs="Arial"/>
                <w:sz w:val="24"/>
                <w:szCs w:val="24"/>
              </w:rPr>
            </w:pPr>
            <w:r w:rsidRPr="00142154">
              <w:rPr>
                <w:rFonts w:ascii="Arial" w:hAnsi="Arial" w:cs="Arial"/>
                <w:sz w:val="24"/>
                <w:szCs w:val="24"/>
              </w:rPr>
              <w:t>Значение текущей тепловой</w:t>
            </w:r>
            <w:r w:rsidR="004853E6" w:rsidRPr="00142154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142154">
              <w:rPr>
                <w:rFonts w:ascii="Arial" w:hAnsi="Arial" w:cs="Arial"/>
                <w:sz w:val="24"/>
                <w:szCs w:val="24"/>
              </w:rPr>
              <w:t>мощности котла</w:t>
            </w:r>
            <w:r w:rsidR="004A56E5" w:rsidRPr="00142154">
              <w:rPr>
                <w:rFonts w:ascii="Arial" w:hAnsi="Arial" w:cs="Arial"/>
                <w:sz w:val="24"/>
                <w:szCs w:val="24"/>
              </w:rPr>
              <w:t>.</w:t>
            </w:r>
            <w:r w:rsidR="00C17923">
              <w:rPr>
                <w:rFonts w:ascii="Arial" w:hAnsi="Arial" w:cs="Arial"/>
                <w:sz w:val="24"/>
                <w:szCs w:val="24"/>
              </w:rPr>
              <w:t xml:space="preserve"> Полная мощность котла</w:t>
            </w:r>
            <w:r w:rsidR="004A56E5" w:rsidRPr="00142154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C17923">
              <w:rPr>
                <w:rFonts w:ascii="Arial" w:hAnsi="Arial" w:cs="Arial"/>
                <w:sz w:val="24"/>
                <w:szCs w:val="24"/>
              </w:rPr>
              <w:t xml:space="preserve">– семь святящихся </w:t>
            </w:r>
            <w:r w:rsidR="00CA64CF">
              <w:rPr>
                <w:rFonts w:ascii="Arial" w:hAnsi="Arial" w:cs="Arial"/>
                <w:sz w:val="24"/>
                <w:szCs w:val="24"/>
              </w:rPr>
              <w:t>сегментов.</w:t>
            </w:r>
            <w:r w:rsidR="004A56E5" w:rsidRPr="00142154">
              <w:rPr>
                <w:rFonts w:ascii="Arial" w:hAnsi="Arial" w:cs="Arial"/>
                <w:sz w:val="24"/>
                <w:szCs w:val="24"/>
              </w:rPr>
              <w:t xml:space="preserve">               </w:t>
            </w:r>
          </w:p>
        </w:tc>
      </w:tr>
      <w:tr w:rsidR="0089316B" w:rsidRPr="0089316B" w14:paraId="483A58FB" w14:textId="77777777" w:rsidTr="00C17923">
        <w:trPr>
          <w:trHeight w:val="1805"/>
        </w:trPr>
        <w:tc>
          <w:tcPr>
            <w:tcW w:w="962" w:type="dxa"/>
            <w:vAlign w:val="center"/>
          </w:tcPr>
          <w:p w14:paraId="442A87DC" w14:textId="646E210B" w:rsidR="0089316B" w:rsidRPr="0089316B" w:rsidRDefault="00327753" w:rsidP="0089316B">
            <w:pPr>
              <w:spacing w:after="0" w:line="240" w:lineRule="auto"/>
              <w:jc w:val="center"/>
              <w:rPr>
                <w:rFonts w:ascii="Arial" w:eastAsia="SimHei" w:hAnsi="Arial" w:cs="Arial"/>
                <w:sz w:val="36"/>
                <w:szCs w:val="36"/>
              </w:rPr>
            </w:pPr>
            <w:r>
              <w:rPr>
                <w:rFonts w:ascii="Arial" w:eastAsia="SimHei" w:hAnsi="Arial" w:cs="Arial"/>
                <w:sz w:val="36"/>
                <w:szCs w:val="36"/>
              </w:rPr>
              <w:t>8</w:t>
            </w:r>
          </w:p>
        </w:tc>
        <w:tc>
          <w:tcPr>
            <w:tcW w:w="1421" w:type="dxa"/>
            <w:tcMar>
              <w:left w:w="0" w:type="dxa"/>
              <w:right w:w="0" w:type="dxa"/>
            </w:tcMar>
            <w:vAlign w:val="center"/>
          </w:tcPr>
          <w:p w14:paraId="2EAAE142" w14:textId="760F7A3D" w:rsidR="0089316B" w:rsidRPr="0089316B" w:rsidRDefault="00083736" w:rsidP="00083736">
            <w:pPr>
              <w:spacing w:after="0" w:line="240" w:lineRule="auto"/>
              <w:jc w:val="center"/>
              <w:rPr>
                <w:rFonts w:ascii="Arial" w:eastAsia="SimHei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5F542CEE" wp14:editId="504D05C3">
                  <wp:extent cx="759459" cy="529424"/>
                  <wp:effectExtent l="0" t="0" r="3175" b="4445"/>
                  <wp:docPr id="4245" name="Рисунок 4245" descr="\\april\aprildocs\PRIVATEDOCS\SIndakov\Desktop\Рисунок3 —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\\april\aprildocs\PRIVATEDOCS\SIndakov\Desktop\Рисунок3 — коп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9459" cy="529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4" w:type="dxa"/>
            <w:vAlign w:val="center"/>
          </w:tcPr>
          <w:p w14:paraId="6C906EC0" w14:textId="620CB887" w:rsidR="0089316B" w:rsidRPr="0089316B" w:rsidRDefault="0089316B" w:rsidP="0089316B">
            <w:pPr>
              <w:spacing w:before="120" w:after="120" w:line="192" w:lineRule="auto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89316B">
              <w:rPr>
                <w:rFonts w:ascii="Arial" w:eastAsia="SimHei" w:hAnsi="Arial" w:cs="Arial"/>
                <w:sz w:val="24"/>
                <w:szCs w:val="24"/>
              </w:rPr>
              <w:t>Температура,</w:t>
            </w:r>
            <w:r w:rsidR="004853E6">
              <w:rPr>
                <w:rFonts w:ascii="Arial" w:eastAsia="SimHei" w:hAnsi="Arial" w:cs="Arial"/>
                <w:sz w:val="24"/>
                <w:szCs w:val="24"/>
              </w:rPr>
              <w:t xml:space="preserve"> </w:t>
            </w:r>
            <w:r w:rsidRPr="0089316B">
              <w:rPr>
                <w:rFonts w:ascii="Arial" w:eastAsia="SimHei" w:hAnsi="Arial" w:cs="Arial"/>
                <w:sz w:val="24"/>
                <w:szCs w:val="24"/>
              </w:rPr>
              <w:t>коды ошибок</w:t>
            </w:r>
          </w:p>
        </w:tc>
        <w:tc>
          <w:tcPr>
            <w:tcW w:w="5971" w:type="dxa"/>
            <w:vAlign w:val="center"/>
          </w:tcPr>
          <w:p w14:paraId="7BF5AA6A" w14:textId="511BB1A9" w:rsidR="0089316B" w:rsidRPr="00142154" w:rsidRDefault="0089316B" w:rsidP="0089316B">
            <w:pPr>
              <w:tabs>
                <w:tab w:val="left" w:pos="166"/>
                <w:tab w:val="left" w:pos="328"/>
                <w:tab w:val="left" w:pos="9356"/>
              </w:tabs>
              <w:spacing w:before="120" w:after="120" w:line="192" w:lineRule="auto"/>
              <w:contextualSpacing/>
              <w:rPr>
                <w:rFonts w:ascii="Arial" w:eastAsia="SimHei" w:hAnsi="Arial" w:cs="Arial"/>
                <w:sz w:val="24"/>
                <w:szCs w:val="24"/>
              </w:rPr>
            </w:pPr>
            <w:r w:rsidRPr="00142154">
              <w:rPr>
                <w:rFonts w:ascii="Arial" w:eastAsia="SimHei" w:hAnsi="Arial" w:cs="Arial"/>
                <w:sz w:val="24"/>
                <w:szCs w:val="24"/>
              </w:rPr>
              <w:t>1. В режиме ОВ показывает температуру теплоносителя;</w:t>
            </w:r>
            <w:r w:rsidR="004853E6" w:rsidRPr="00142154">
              <w:rPr>
                <w:rFonts w:ascii="Arial" w:eastAsia="SimHei" w:hAnsi="Arial" w:cs="Arial"/>
                <w:sz w:val="24"/>
                <w:szCs w:val="24"/>
              </w:rPr>
              <w:t xml:space="preserve"> </w:t>
            </w:r>
          </w:p>
          <w:p w14:paraId="1A97AFA7" w14:textId="741C73D6" w:rsidR="0089316B" w:rsidRPr="00142154" w:rsidRDefault="0089316B" w:rsidP="0089316B">
            <w:pPr>
              <w:tabs>
                <w:tab w:val="left" w:pos="166"/>
                <w:tab w:val="left" w:pos="328"/>
                <w:tab w:val="left" w:pos="9356"/>
              </w:tabs>
              <w:spacing w:before="120" w:after="120" w:line="192" w:lineRule="auto"/>
              <w:contextualSpacing/>
              <w:rPr>
                <w:rFonts w:ascii="Arial" w:eastAsia="SimHei" w:hAnsi="Arial" w:cs="Arial"/>
                <w:sz w:val="24"/>
                <w:szCs w:val="24"/>
              </w:rPr>
            </w:pPr>
            <w:r w:rsidRPr="00142154">
              <w:rPr>
                <w:rFonts w:ascii="Arial" w:eastAsia="SimHei" w:hAnsi="Arial" w:cs="Arial"/>
                <w:sz w:val="24"/>
                <w:szCs w:val="24"/>
              </w:rPr>
              <w:t>2. В режиме ГВС показывает температуру горячей хозяйственной воды;</w:t>
            </w:r>
            <w:r w:rsidR="004853E6" w:rsidRPr="00142154">
              <w:rPr>
                <w:rFonts w:ascii="Arial" w:eastAsia="SimHei" w:hAnsi="Arial" w:cs="Arial"/>
                <w:sz w:val="24"/>
                <w:szCs w:val="24"/>
              </w:rPr>
              <w:t xml:space="preserve"> </w:t>
            </w:r>
            <w:r w:rsidRPr="00142154">
              <w:rPr>
                <w:rFonts w:ascii="Arial" w:eastAsia="SimHei" w:hAnsi="Arial" w:cs="Arial"/>
                <w:sz w:val="24"/>
                <w:szCs w:val="24"/>
              </w:rPr>
              <w:t>3. При выборе температуры нагрева</w:t>
            </w:r>
            <w:r w:rsidR="004853E6" w:rsidRPr="00142154">
              <w:rPr>
                <w:rFonts w:ascii="Arial" w:eastAsia="SimHei" w:hAnsi="Arial" w:cs="Arial"/>
                <w:sz w:val="24"/>
                <w:szCs w:val="24"/>
              </w:rPr>
              <w:t xml:space="preserve"> </w:t>
            </w:r>
            <w:r w:rsidRPr="00142154">
              <w:rPr>
                <w:rFonts w:ascii="Arial" w:eastAsia="SimHei" w:hAnsi="Arial" w:cs="Arial"/>
                <w:sz w:val="24"/>
                <w:szCs w:val="24"/>
              </w:rPr>
              <w:t>теплоносителя и хозяйственной воды показывает их температуру;</w:t>
            </w:r>
            <w:r w:rsidR="004853E6" w:rsidRPr="00142154">
              <w:rPr>
                <w:rFonts w:ascii="Arial" w:eastAsia="SimHei" w:hAnsi="Arial" w:cs="Arial"/>
                <w:sz w:val="24"/>
                <w:szCs w:val="24"/>
              </w:rPr>
              <w:t xml:space="preserve"> </w:t>
            </w:r>
            <w:r w:rsidRPr="00142154">
              <w:rPr>
                <w:rFonts w:ascii="Arial" w:eastAsia="SimHei" w:hAnsi="Arial" w:cs="Arial"/>
                <w:sz w:val="24"/>
                <w:szCs w:val="24"/>
              </w:rPr>
              <w:t xml:space="preserve">4. При сбоях в работе котла и неисправностях показывает код ошибки. </w:t>
            </w:r>
          </w:p>
        </w:tc>
      </w:tr>
      <w:tr w:rsidR="0089316B" w:rsidRPr="0089316B" w14:paraId="10FA8390" w14:textId="77777777" w:rsidTr="00C17923">
        <w:trPr>
          <w:trHeight w:val="969"/>
        </w:trPr>
        <w:tc>
          <w:tcPr>
            <w:tcW w:w="962" w:type="dxa"/>
            <w:vAlign w:val="center"/>
          </w:tcPr>
          <w:p w14:paraId="017481AF" w14:textId="38909F13" w:rsidR="0089316B" w:rsidRPr="0089316B" w:rsidRDefault="00327753" w:rsidP="0089316B">
            <w:pPr>
              <w:spacing w:after="0" w:line="240" w:lineRule="auto"/>
              <w:jc w:val="center"/>
              <w:rPr>
                <w:rFonts w:ascii="Arial" w:eastAsia="SimHei" w:hAnsi="Arial" w:cs="Arial"/>
                <w:noProof/>
                <w:sz w:val="36"/>
                <w:szCs w:val="36"/>
                <w:lang w:eastAsia="ru-RU"/>
              </w:rPr>
            </w:pPr>
            <w:r>
              <w:rPr>
                <w:rFonts w:ascii="Arial" w:eastAsia="SimHei" w:hAnsi="Arial" w:cs="Arial"/>
                <w:noProof/>
                <w:sz w:val="36"/>
                <w:szCs w:val="36"/>
                <w:lang w:eastAsia="ru-RU"/>
              </w:rPr>
              <w:t>9</w:t>
            </w:r>
          </w:p>
        </w:tc>
        <w:tc>
          <w:tcPr>
            <w:tcW w:w="1421" w:type="dxa"/>
            <w:tcMar>
              <w:left w:w="0" w:type="dxa"/>
              <w:right w:w="0" w:type="dxa"/>
            </w:tcMar>
            <w:vAlign w:val="center"/>
          </w:tcPr>
          <w:p w14:paraId="6D9FCAA6" w14:textId="77777777" w:rsidR="0089316B" w:rsidRPr="0089316B" w:rsidRDefault="0089316B" w:rsidP="0089316B">
            <w:pPr>
              <w:spacing w:after="0" w:line="240" w:lineRule="auto"/>
              <w:jc w:val="center"/>
              <w:rPr>
                <w:rFonts w:ascii="Arial" w:eastAsia="SimHei" w:hAnsi="Arial" w:cs="Arial"/>
                <w:sz w:val="16"/>
                <w:szCs w:val="16"/>
              </w:rPr>
            </w:pPr>
            <w:r w:rsidRPr="0089316B">
              <w:rPr>
                <w:rFonts w:ascii="Arial" w:eastAsia="SimHei" w:hAnsi="Arial" w:cs="Arial"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4B7DD09F" wp14:editId="35E2E3D4">
                  <wp:extent cx="351692" cy="516896"/>
                  <wp:effectExtent l="0" t="0" r="0" b="0"/>
                  <wp:docPr id="43019" name="Рисунок 43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biLevel thresh="7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8">
                                    <a14:imgEffect>
                                      <a14:artisticPhotocopy/>
                                    </a14:imgEffect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956" cy="527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4" w:type="dxa"/>
            <w:vAlign w:val="center"/>
          </w:tcPr>
          <w:p w14:paraId="262E255D" w14:textId="77777777" w:rsidR="0089316B" w:rsidRPr="0089316B" w:rsidRDefault="00997579" w:rsidP="0089316B">
            <w:pPr>
              <w:spacing w:before="120" w:after="120" w:line="240" w:lineRule="auto"/>
              <w:jc w:val="center"/>
              <w:rPr>
                <w:rFonts w:ascii="Arial" w:eastAsia="SimHei" w:hAnsi="Arial" w:cs="Arial"/>
                <w:sz w:val="24"/>
                <w:szCs w:val="24"/>
              </w:rPr>
            </w:pPr>
            <w:r>
              <w:rPr>
                <w:rFonts w:ascii="Arial" w:eastAsia="SimHei" w:hAnsi="Arial" w:cs="Arial"/>
                <w:sz w:val="24"/>
                <w:szCs w:val="24"/>
              </w:rPr>
              <w:t xml:space="preserve">Интенсивность нагрева </w:t>
            </w:r>
          </w:p>
        </w:tc>
        <w:tc>
          <w:tcPr>
            <w:tcW w:w="5971" w:type="dxa"/>
            <w:vAlign w:val="center"/>
          </w:tcPr>
          <w:p w14:paraId="535C24BF" w14:textId="77777777" w:rsidR="0089316B" w:rsidRPr="00142154" w:rsidRDefault="00997579" w:rsidP="00997579">
            <w:pPr>
              <w:spacing w:before="120" w:after="120" w:line="240" w:lineRule="auto"/>
              <w:rPr>
                <w:rFonts w:ascii="Arial" w:eastAsia="SimHei" w:hAnsi="Arial" w:cs="Arial"/>
                <w:sz w:val="24"/>
                <w:szCs w:val="24"/>
              </w:rPr>
            </w:pPr>
            <w:r w:rsidRPr="00142154">
              <w:rPr>
                <w:rFonts w:ascii="Arial" w:eastAsia="SimHei" w:hAnsi="Arial" w:cs="Arial"/>
                <w:sz w:val="24"/>
                <w:szCs w:val="24"/>
              </w:rPr>
              <w:t>Минимальная, средняя, максимальная.</w:t>
            </w:r>
            <w:r w:rsidR="0089316B" w:rsidRPr="00142154">
              <w:rPr>
                <w:rFonts w:ascii="Arial" w:eastAsia="SimHei" w:hAnsi="Arial" w:cs="Arial"/>
                <w:sz w:val="24"/>
                <w:szCs w:val="24"/>
              </w:rPr>
              <w:t xml:space="preserve"> </w:t>
            </w:r>
          </w:p>
        </w:tc>
      </w:tr>
      <w:tr w:rsidR="00B8221A" w:rsidRPr="0089316B" w14:paraId="51E3A685" w14:textId="77777777" w:rsidTr="00C1713D">
        <w:trPr>
          <w:trHeight w:val="1115"/>
        </w:trPr>
        <w:tc>
          <w:tcPr>
            <w:tcW w:w="962" w:type="dxa"/>
            <w:vAlign w:val="center"/>
          </w:tcPr>
          <w:p w14:paraId="3A9611E3" w14:textId="25781782" w:rsidR="00B8221A" w:rsidRDefault="00B8221A" w:rsidP="0089316B">
            <w:pPr>
              <w:spacing w:after="0" w:line="240" w:lineRule="auto"/>
              <w:jc w:val="center"/>
              <w:rPr>
                <w:rFonts w:ascii="Arial" w:eastAsia="SimHei" w:hAnsi="Arial" w:cs="Arial"/>
                <w:noProof/>
                <w:sz w:val="36"/>
                <w:szCs w:val="36"/>
                <w:lang w:eastAsia="ru-RU"/>
              </w:rPr>
            </w:pPr>
            <w:r>
              <w:rPr>
                <w:rFonts w:ascii="Arial" w:eastAsia="SimHei" w:hAnsi="Arial" w:cs="Arial"/>
                <w:noProof/>
                <w:sz w:val="36"/>
                <w:szCs w:val="36"/>
                <w:lang w:eastAsia="ru-RU"/>
              </w:rPr>
              <w:t>10</w:t>
            </w:r>
          </w:p>
        </w:tc>
        <w:tc>
          <w:tcPr>
            <w:tcW w:w="3695" w:type="dxa"/>
            <w:gridSpan w:val="2"/>
            <w:tcMar>
              <w:left w:w="0" w:type="dxa"/>
              <w:right w:w="0" w:type="dxa"/>
            </w:tcMar>
            <w:vAlign w:val="center"/>
          </w:tcPr>
          <w:p w14:paraId="67CFD3E3" w14:textId="62E1FADD" w:rsidR="00B8221A" w:rsidRDefault="00B8221A" w:rsidP="0089316B">
            <w:pPr>
              <w:spacing w:before="120" w:after="120" w:line="240" w:lineRule="auto"/>
              <w:jc w:val="center"/>
              <w:rPr>
                <w:rFonts w:ascii="Arial" w:eastAsia="SimHei" w:hAnsi="Arial" w:cs="Arial"/>
                <w:sz w:val="24"/>
                <w:szCs w:val="24"/>
              </w:rPr>
            </w:pPr>
            <w:r>
              <w:rPr>
                <w:rFonts w:ascii="Arial" w:eastAsia="SimHei" w:hAnsi="Arial" w:cs="Arial"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1261D7EA" wp14:editId="5C4B1B9F">
                  <wp:extent cx="1327277" cy="334537"/>
                  <wp:effectExtent l="0" t="0" r="6350" b="8890"/>
                  <wp:docPr id="122" name="Рисунок 122" descr="C:\Users\Сергей\Рабочий стол\Рисунок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ергей\Рабочий стол\Рисунок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biLevel thresh="5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0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-68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277" cy="334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1" w:type="dxa"/>
            <w:vAlign w:val="center"/>
          </w:tcPr>
          <w:p w14:paraId="2B009F15" w14:textId="0CAEE0FA" w:rsidR="00B8221A" w:rsidRPr="00B8221A" w:rsidRDefault="00B8221A" w:rsidP="00B8221A">
            <w:pPr>
              <w:pStyle w:val="ac"/>
              <w:rPr>
                <w:rFonts w:ascii="Arial" w:hAnsi="Arial" w:cs="Arial"/>
                <w:sz w:val="24"/>
                <w:szCs w:val="24"/>
              </w:rPr>
            </w:pPr>
            <w:r w:rsidRPr="00B8221A">
              <w:rPr>
                <w:rFonts w:ascii="Arial" w:hAnsi="Arial" w:cs="Arial"/>
                <w:sz w:val="24"/>
                <w:szCs w:val="24"/>
              </w:rPr>
              <w:t xml:space="preserve">Индикация режима работа электрокотла по датчику уличной температуры. </w:t>
            </w:r>
            <w:r>
              <w:rPr>
                <w:rFonts w:ascii="Arial" w:hAnsi="Arial" w:cs="Arial"/>
                <w:sz w:val="24"/>
                <w:szCs w:val="24"/>
              </w:rPr>
              <w:t xml:space="preserve">                                   </w:t>
            </w:r>
            <w:r w:rsidRPr="00B8221A">
              <w:rPr>
                <w:rFonts w:ascii="Arial" w:hAnsi="Arial" w:cs="Arial"/>
                <w:b/>
                <w:i/>
                <w:sz w:val="24"/>
                <w:szCs w:val="24"/>
              </w:rPr>
              <w:t>Смотри подраздел 9.10 Функция «Погодозависимая автоматика».</w:t>
            </w:r>
          </w:p>
        </w:tc>
      </w:tr>
    </w:tbl>
    <w:p w14:paraId="5EC0E393" w14:textId="546DBBF3" w:rsidR="00F96202" w:rsidRPr="00A943C2" w:rsidRDefault="00AC66F6" w:rsidP="002C412C">
      <w:pPr>
        <w:tabs>
          <w:tab w:val="left" w:pos="284"/>
        </w:tabs>
        <w:spacing w:before="240" w:after="0" w:line="240" w:lineRule="auto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lastRenderedPageBreak/>
        <w:t>9</w:t>
      </w:r>
      <w:r w:rsidR="00C6355F">
        <w:rPr>
          <w:rFonts w:ascii="Arial" w:hAnsi="Arial" w:cs="Arial"/>
          <w:sz w:val="36"/>
          <w:szCs w:val="36"/>
        </w:rPr>
        <w:t>.</w:t>
      </w:r>
      <w:r w:rsidR="005752F2">
        <w:rPr>
          <w:rFonts w:ascii="Arial" w:hAnsi="Arial" w:cs="Arial"/>
          <w:sz w:val="36"/>
          <w:szCs w:val="36"/>
        </w:rPr>
        <w:t>2</w:t>
      </w:r>
      <w:r w:rsidR="00CF7CDD">
        <w:rPr>
          <w:rFonts w:ascii="Arial" w:hAnsi="Arial" w:cs="Arial"/>
          <w:sz w:val="36"/>
          <w:szCs w:val="36"/>
        </w:rPr>
        <w:t xml:space="preserve"> Включение</w:t>
      </w:r>
      <w:r w:rsidR="00BE0332">
        <w:rPr>
          <w:rFonts w:ascii="Arial" w:hAnsi="Arial" w:cs="Arial"/>
          <w:sz w:val="36"/>
          <w:szCs w:val="36"/>
        </w:rPr>
        <w:t xml:space="preserve"> </w:t>
      </w:r>
      <w:r w:rsidR="006A10BC" w:rsidRPr="00A943C2">
        <w:rPr>
          <w:rFonts w:ascii="Arial" w:hAnsi="Arial" w:cs="Arial"/>
          <w:sz w:val="36"/>
          <w:szCs w:val="36"/>
        </w:rPr>
        <w:t>электро</w:t>
      </w:r>
      <w:r w:rsidR="00CF7CDD" w:rsidRPr="00A943C2">
        <w:rPr>
          <w:rFonts w:ascii="Arial" w:hAnsi="Arial" w:cs="Arial"/>
          <w:sz w:val="36"/>
          <w:szCs w:val="36"/>
        </w:rPr>
        <w:t>котла</w:t>
      </w:r>
      <w:r w:rsidR="004853E6" w:rsidRPr="00A943C2">
        <w:rPr>
          <w:rFonts w:ascii="Arial" w:hAnsi="Arial" w:cs="Arial"/>
          <w:sz w:val="36"/>
          <w:szCs w:val="36"/>
        </w:rPr>
        <w:t xml:space="preserve"> </w:t>
      </w:r>
    </w:p>
    <w:p w14:paraId="28E76A73" w14:textId="10D03F8F" w:rsidR="00CF7CDD" w:rsidRDefault="00D9689F" w:rsidP="00CF7CDD">
      <w:pPr>
        <w:widowControl w:val="0"/>
        <w:spacing w:after="120" w:line="24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32"/>
          <w:szCs w:val="32"/>
          <w:lang w:eastAsia="ru-RU"/>
        </w:rPr>
        <w:drawing>
          <wp:anchor distT="0" distB="0" distL="114300" distR="114300" simplePos="0" relativeHeight="251247104" behindDoc="0" locked="0" layoutInCell="1" allowOverlap="1" wp14:anchorId="402F9D9F" wp14:editId="486F9A46">
            <wp:simplePos x="0" y="0"/>
            <wp:positionH relativeFrom="column">
              <wp:posOffset>-31115</wp:posOffset>
            </wp:positionH>
            <wp:positionV relativeFrom="paragraph">
              <wp:posOffset>39451</wp:posOffset>
            </wp:positionV>
            <wp:extent cx="523875" cy="523875"/>
            <wp:effectExtent l="0" t="0" r="9525" b="9525"/>
            <wp:wrapNone/>
            <wp:docPr id="4098" name="Рисунок 4098" descr="\\april\aprildocs\PRIVATEDOCS\SIndakov\Desktop\Рисуно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april\aprildocs\PRIVATEDOCS\SIndakov\Desktop\Рисунок5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0EB94C5" w14:textId="77777777" w:rsidR="00CF7CDD" w:rsidRDefault="00CF7CDD" w:rsidP="00CF7CDD">
      <w:pPr>
        <w:autoSpaceDE w:val="0"/>
        <w:autoSpaceDN w:val="0"/>
        <w:adjustRightInd w:val="0"/>
        <w:spacing w:before="120" w:after="0" w:line="240" w:lineRule="auto"/>
        <w:ind w:right="8"/>
        <w:rPr>
          <w:rFonts w:ascii="Arial" w:hAnsi="Arial" w:cs="Arial"/>
          <w:b/>
          <w:sz w:val="24"/>
          <w:szCs w:val="24"/>
        </w:rPr>
      </w:pPr>
    </w:p>
    <w:p w14:paraId="7A20F356" w14:textId="5D241D8E" w:rsidR="00D9689F" w:rsidRPr="00D9689F" w:rsidRDefault="00D9689F" w:rsidP="00D9689F">
      <w:pPr>
        <w:tabs>
          <w:tab w:val="left" w:pos="1379"/>
        </w:tabs>
        <w:autoSpaceDE w:val="0"/>
        <w:autoSpaceDN w:val="0"/>
        <w:adjustRightInd w:val="0"/>
        <w:spacing w:before="120" w:after="0" w:line="240" w:lineRule="auto"/>
        <w:ind w:right="8"/>
        <w:jc w:val="both"/>
        <w:rPr>
          <w:rFonts w:ascii="Arial" w:hAnsi="Arial" w:cs="Arial"/>
          <w:sz w:val="16"/>
          <w:szCs w:val="16"/>
        </w:rPr>
      </w:pPr>
      <w:r w:rsidRPr="00D9689F">
        <w:rPr>
          <w:rFonts w:ascii="Arial" w:hAnsi="Arial" w:cs="Arial"/>
          <w:sz w:val="16"/>
          <w:szCs w:val="16"/>
        </w:rPr>
        <w:tab/>
      </w:r>
    </w:p>
    <w:p w14:paraId="242C8616" w14:textId="31FF9CE8" w:rsidR="006F31A7" w:rsidRPr="00D9689F" w:rsidRDefault="003E158D" w:rsidP="00D9689F">
      <w:pPr>
        <w:pStyle w:val="ac"/>
        <w:rPr>
          <w:rFonts w:ascii="Arial" w:hAnsi="Arial" w:cs="Arial"/>
          <w:b/>
          <w:sz w:val="24"/>
          <w:szCs w:val="24"/>
        </w:rPr>
      </w:pPr>
      <w:r w:rsidRPr="00D9689F">
        <w:rPr>
          <w:rFonts w:ascii="Arial" w:hAnsi="Arial" w:cs="Arial"/>
          <w:b/>
          <w:sz w:val="24"/>
          <w:szCs w:val="24"/>
        </w:rPr>
        <w:t xml:space="preserve">Перед включением </w:t>
      </w:r>
      <w:r w:rsidR="006A10BC" w:rsidRPr="00D9689F">
        <w:rPr>
          <w:rFonts w:ascii="Arial" w:hAnsi="Arial" w:cs="Arial"/>
          <w:b/>
          <w:sz w:val="24"/>
          <w:szCs w:val="24"/>
        </w:rPr>
        <w:t>электро</w:t>
      </w:r>
      <w:r w:rsidRPr="00D9689F">
        <w:rPr>
          <w:rFonts w:ascii="Arial" w:hAnsi="Arial" w:cs="Arial"/>
          <w:b/>
          <w:sz w:val="24"/>
          <w:szCs w:val="24"/>
        </w:rPr>
        <w:t xml:space="preserve">котла убедитесь, что </w:t>
      </w:r>
      <w:r w:rsidR="00CF7CDD" w:rsidRPr="00D9689F">
        <w:rPr>
          <w:rFonts w:ascii="Arial" w:hAnsi="Arial" w:cs="Arial"/>
          <w:b/>
          <w:sz w:val="24"/>
          <w:szCs w:val="24"/>
        </w:rPr>
        <w:t xml:space="preserve">все </w:t>
      </w:r>
      <w:r w:rsidRPr="00D9689F">
        <w:rPr>
          <w:rFonts w:ascii="Arial" w:hAnsi="Arial" w:cs="Arial"/>
          <w:b/>
          <w:sz w:val="24"/>
          <w:szCs w:val="24"/>
        </w:rPr>
        <w:t>запорные</w:t>
      </w:r>
      <w:r w:rsidR="00CF7CDD" w:rsidRPr="00D9689F">
        <w:rPr>
          <w:rFonts w:ascii="Arial" w:hAnsi="Arial" w:cs="Arial"/>
          <w:b/>
          <w:sz w:val="24"/>
          <w:szCs w:val="24"/>
        </w:rPr>
        <w:t>, регулирующие</w:t>
      </w:r>
      <w:r w:rsidR="004853E6" w:rsidRPr="00D9689F">
        <w:rPr>
          <w:rFonts w:ascii="Arial" w:hAnsi="Arial" w:cs="Arial"/>
          <w:b/>
          <w:sz w:val="24"/>
          <w:szCs w:val="24"/>
        </w:rPr>
        <w:t xml:space="preserve"> </w:t>
      </w:r>
      <w:r w:rsidR="00A40A09" w:rsidRPr="00D9689F">
        <w:rPr>
          <w:rFonts w:ascii="Arial" w:hAnsi="Arial" w:cs="Arial"/>
          <w:b/>
          <w:sz w:val="24"/>
          <w:szCs w:val="24"/>
        </w:rPr>
        <w:t xml:space="preserve">                            </w:t>
      </w:r>
      <w:r w:rsidRPr="00D9689F">
        <w:rPr>
          <w:rFonts w:ascii="Arial" w:hAnsi="Arial" w:cs="Arial"/>
          <w:b/>
          <w:sz w:val="24"/>
          <w:szCs w:val="24"/>
        </w:rPr>
        <w:t>и распределит</w:t>
      </w:r>
      <w:r w:rsidR="00CF7CDD" w:rsidRPr="00D9689F">
        <w:rPr>
          <w:rFonts w:ascii="Arial" w:hAnsi="Arial" w:cs="Arial"/>
          <w:b/>
          <w:sz w:val="24"/>
          <w:szCs w:val="24"/>
        </w:rPr>
        <w:t xml:space="preserve">ельные краны систем отопления </w:t>
      </w:r>
      <w:r w:rsidRPr="00D9689F">
        <w:rPr>
          <w:rFonts w:ascii="Arial" w:hAnsi="Arial" w:cs="Arial"/>
          <w:b/>
          <w:sz w:val="24"/>
          <w:szCs w:val="24"/>
        </w:rPr>
        <w:t>открыты.</w:t>
      </w:r>
      <w:r w:rsidR="004853E6" w:rsidRPr="00D9689F">
        <w:rPr>
          <w:rFonts w:ascii="Arial" w:hAnsi="Arial" w:cs="Arial"/>
          <w:b/>
          <w:sz w:val="24"/>
          <w:szCs w:val="24"/>
        </w:rPr>
        <w:t xml:space="preserve"> </w:t>
      </w:r>
      <w:r w:rsidR="00CF7CDD" w:rsidRPr="00D9689F">
        <w:rPr>
          <w:rFonts w:ascii="Arial" w:hAnsi="Arial" w:cs="Arial"/>
          <w:b/>
          <w:sz w:val="24"/>
          <w:szCs w:val="24"/>
        </w:rPr>
        <w:t xml:space="preserve">Если </w:t>
      </w:r>
      <w:r w:rsidR="006A10BC" w:rsidRPr="00D9689F">
        <w:rPr>
          <w:rFonts w:ascii="Arial" w:hAnsi="Arial" w:cs="Arial"/>
          <w:b/>
          <w:sz w:val="24"/>
          <w:szCs w:val="24"/>
        </w:rPr>
        <w:t>электро</w:t>
      </w:r>
      <w:r w:rsidR="00CF7CDD" w:rsidRPr="00D9689F">
        <w:rPr>
          <w:rFonts w:ascii="Arial" w:hAnsi="Arial" w:cs="Arial"/>
          <w:b/>
          <w:sz w:val="24"/>
          <w:szCs w:val="24"/>
        </w:rPr>
        <w:t xml:space="preserve">котел работает при закрытых кранах, это может привести, как сбою в работе </w:t>
      </w:r>
      <w:r w:rsidR="006A10BC" w:rsidRPr="00D9689F">
        <w:rPr>
          <w:rFonts w:ascii="Arial" w:hAnsi="Arial" w:cs="Arial"/>
          <w:b/>
          <w:sz w:val="24"/>
          <w:szCs w:val="24"/>
        </w:rPr>
        <w:t>электро</w:t>
      </w:r>
      <w:r w:rsidR="00CF7CDD" w:rsidRPr="00D9689F">
        <w:rPr>
          <w:rFonts w:ascii="Arial" w:hAnsi="Arial" w:cs="Arial"/>
          <w:b/>
          <w:sz w:val="24"/>
          <w:szCs w:val="24"/>
        </w:rPr>
        <w:t xml:space="preserve">котла, так и к его поломке. </w:t>
      </w:r>
    </w:p>
    <w:p w14:paraId="3AB58509" w14:textId="77777777" w:rsidR="0068437F" w:rsidRDefault="0068437F" w:rsidP="00440151">
      <w:pPr>
        <w:pStyle w:val="ab"/>
        <w:widowControl w:val="0"/>
        <w:numPr>
          <w:ilvl w:val="0"/>
          <w:numId w:val="10"/>
        </w:numPr>
        <w:tabs>
          <w:tab w:val="left" w:pos="488"/>
        </w:tabs>
        <w:spacing w:before="120" w:after="120" w:line="240" w:lineRule="auto"/>
        <w:ind w:left="284" w:right="8" w:hanging="284"/>
        <w:jc w:val="both"/>
        <w:rPr>
          <w:rFonts w:ascii="Arial" w:eastAsia="Franklin Gothic Book" w:hAnsi="Arial" w:cs="Arial"/>
          <w:sz w:val="24"/>
          <w:szCs w:val="24"/>
        </w:rPr>
      </w:pPr>
      <w:r>
        <w:rPr>
          <w:rFonts w:ascii="Arial" w:eastAsia="Franklin Gothic Book" w:hAnsi="Arial" w:cs="Arial"/>
          <w:sz w:val="24"/>
          <w:szCs w:val="24"/>
        </w:rPr>
        <w:t xml:space="preserve">Откройте запорные краны на входе в электрокотёл и на выходе из электрокотла. </w:t>
      </w:r>
    </w:p>
    <w:p w14:paraId="60BD7605" w14:textId="77777777" w:rsidR="0068437F" w:rsidRDefault="0068437F" w:rsidP="00440151">
      <w:pPr>
        <w:pStyle w:val="ab"/>
        <w:widowControl w:val="0"/>
        <w:numPr>
          <w:ilvl w:val="0"/>
          <w:numId w:val="10"/>
        </w:numPr>
        <w:tabs>
          <w:tab w:val="left" w:pos="488"/>
        </w:tabs>
        <w:spacing w:before="120" w:after="120" w:line="240" w:lineRule="auto"/>
        <w:ind w:left="284" w:right="8" w:hanging="284"/>
        <w:jc w:val="both"/>
        <w:rPr>
          <w:rFonts w:ascii="Arial" w:eastAsia="Franklin Gothic Book" w:hAnsi="Arial" w:cs="Arial"/>
          <w:sz w:val="24"/>
          <w:szCs w:val="24"/>
        </w:rPr>
      </w:pPr>
      <w:r>
        <w:rPr>
          <w:rFonts w:ascii="Arial" w:eastAsia="Franklin Gothic Book" w:hAnsi="Arial" w:cs="Arial"/>
          <w:sz w:val="24"/>
          <w:szCs w:val="24"/>
        </w:rPr>
        <w:t xml:space="preserve">Откройте все запорные краны в СО. </w:t>
      </w:r>
    </w:p>
    <w:p w14:paraId="5F659028" w14:textId="2585BA83" w:rsidR="0068437F" w:rsidRDefault="0068437F" w:rsidP="00440151">
      <w:pPr>
        <w:pStyle w:val="ab"/>
        <w:widowControl w:val="0"/>
        <w:numPr>
          <w:ilvl w:val="0"/>
          <w:numId w:val="10"/>
        </w:numPr>
        <w:tabs>
          <w:tab w:val="left" w:pos="488"/>
        </w:tabs>
        <w:spacing w:before="120" w:after="120" w:line="240" w:lineRule="auto"/>
        <w:ind w:left="284" w:right="8" w:hanging="284"/>
        <w:jc w:val="both"/>
        <w:rPr>
          <w:rFonts w:ascii="Arial" w:eastAsia="Franklin Gothic Book" w:hAnsi="Arial" w:cs="Arial"/>
          <w:sz w:val="24"/>
          <w:szCs w:val="24"/>
        </w:rPr>
      </w:pPr>
      <w:r w:rsidRPr="00B66B52">
        <w:rPr>
          <w:rFonts w:ascii="Arial" w:eastAsia="Franklin Gothic Book" w:hAnsi="Arial" w:cs="Arial"/>
          <w:sz w:val="24"/>
          <w:szCs w:val="24"/>
        </w:rPr>
        <w:t xml:space="preserve">Проверьте </w:t>
      </w:r>
      <w:r w:rsidR="00245110">
        <w:rPr>
          <w:rFonts w:ascii="Arial" w:eastAsia="Franklin Gothic Book" w:hAnsi="Arial" w:cs="Arial"/>
          <w:sz w:val="24"/>
          <w:szCs w:val="24"/>
        </w:rPr>
        <w:t>на ЖК –</w:t>
      </w:r>
      <w:r w:rsidR="00E92DEE">
        <w:rPr>
          <w:rFonts w:ascii="Arial" w:eastAsia="Franklin Gothic Book" w:hAnsi="Arial" w:cs="Arial"/>
          <w:sz w:val="24"/>
          <w:szCs w:val="24"/>
        </w:rPr>
        <w:t xml:space="preserve"> дисплее</w:t>
      </w:r>
      <w:r w:rsidR="00245110">
        <w:rPr>
          <w:rFonts w:ascii="Arial" w:eastAsia="Franklin Gothic Book" w:hAnsi="Arial" w:cs="Arial"/>
          <w:sz w:val="24"/>
          <w:szCs w:val="24"/>
        </w:rPr>
        <w:t xml:space="preserve"> </w:t>
      </w:r>
      <w:r>
        <w:rPr>
          <w:rFonts w:ascii="Arial" w:eastAsia="Franklin Gothic Book" w:hAnsi="Arial" w:cs="Arial"/>
          <w:sz w:val="24"/>
          <w:szCs w:val="24"/>
        </w:rPr>
        <w:t xml:space="preserve">панели управления электрокотлом </w:t>
      </w:r>
      <w:r w:rsidRPr="00B66B52">
        <w:rPr>
          <w:rFonts w:ascii="Arial" w:eastAsia="Franklin Gothic Book" w:hAnsi="Arial" w:cs="Arial"/>
          <w:sz w:val="24"/>
          <w:szCs w:val="24"/>
        </w:rPr>
        <w:t xml:space="preserve">давление </w:t>
      </w:r>
      <w:r>
        <w:rPr>
          <w:rFonts w:ascii="Arial" w:eastAsia="Franklin Gothic Book" w:hAnsi="Arial" w:cs="Arial"/>
          <w:sz w:val="24"/>
          <w:szCs w:val="24"/>
        </w:rPr>
        <w:t>теплоносителя</w:t>
      </w:r>
      <w:r w:rsidR="00245110">
        <w:rPr>
          <w:rFonts w:ascii="Arial" w:eastAsia="Franklin Gothic Book" w:hAnsi="Arial" w:cs="Arial"/>
          <w:sz w:val="24"/>
          <w:szCs w:val="24"/>
        </w:rPr>
        <w:t xml:space="preserve"> (ОВ)</w:t>
      </w:r>
      <w:r>
        <w:rPr>
          <w:rFonts w:ascii="Arial" w:eastAsia="Franklin Gothic Book" w:hAnsi="Arial" w:cs="Arial"/>
          <w:sz w:val="24"/>
          <w:szCs w:val="24"/>
        </w:rPr>
        <w:t xml:space="preserve"> </w:t>
      </w:r>
      <w:r w:rsidRPr="00B66B52">
        <w:rPr>
          <w:rFonts w:ascii="Arial" w:eastAsia="Franklin Gothic Book" w:hAnsi="Arial" w:cs="Arial"/>
          <w:sz w:val="24"/>
          <w:szCs w:val="24"/>
        </w:rPr>
        <w:t xml:space="preserve">в </w:t>
      </w:r>
      <w:r>
        <w:rPr>
          <w:rFonts w:ascii="Arial" w:eastAsia="Franklin Gothic Book" w:hAnsi="Arial" w:cs="Arial"/>
          <w:sz w:val="24"/>
          <w:szCs w:val="24"/>
        </w:rPr>
        <w:t>электро</w:t>
      </w:r>
      <w:r w:rsidRPr="00B66B52">
        <w:rPr>
          <w:rFonts w:ascii="Arial" w:eastAsia="Franklin Gothic Book" w:hAnsi="Arial" w:cs="Arial"/>
          <w:sz w:val="24"/>
          <w:szCs w:val="24"/>
        </w:rPr>
        <w:t>котле</w:t>
      </w:r>
      <w:r>
        <w:rPr>
          <w:rFonts w:ascii="Arial" w:eastAsia="Franklin Gothic Book" w:hAnsi="Arial" w:cs="Arial"/>
          <w:sz w:val="24"/>
          <w:szCs w:val="24"/>
        </w:rPr>
        <w:t xml:space="preserve"> и СО. </w:t>
      </w:r>
    </w:p>
    <w:p w14:paraId="56582F6A" w14:textId="77777777" w:rsidR="0068437F" w:rsidRDefault="0068437F" w:rsidP="0068437F">
      <w:pPr>
        <w:pStyle w:val="ab"/>
        <w:widowControl w:val="0"/>
        <w:tabs>
          <w:tab w:val="left" w:pos="488"/>
        </w:tabs>
        <w:spacing w:before="120" w:after="120" w:line="240" w:lineRule="auto"/>
        <w:ind w:left="284" w:right="8"/>
        <w:jc w:val="both"/>
        <w:rPr>
          <w:rFonts w:ascii="Arial" w:eastAsia="Franklin Gothic Book" w:hAnsi="Arial" w:cs="Arial"/>
          <w:sz w:val="24"/>
          <w:szCs w:val="24"/>
        </w:rPr>
      </w:pPr>
      <w:r>
        <w:rPr>
          <w:rFonts w:ascii="Arial" w:eastAsia="Franklin Gothic Book" w:hAnsi="Arial" w:cs="Arial"/>
          <w:sz w:val="24"/>
          <w:szCs w:val="24"/>
        </w:rPr>
        <w:t>Давление должно быть в пределах от 0,13</w:t>
      </w:r>
      <w:r w:rsidRPr="00B66B52">
        <w:rPr>
          <w:rFonts w:ascii="Arial" w:eastAsia="Franklin Gothic Book" w:hAnsi="Arial" w:cs="Arial"/>
          <w:sz w:val="24"/>
          <w:szCs w:val="24"/>
        </w:rPr>
        <w:t xml:space="preserve"> до </w:t>
      </w:r>
      <w:r>
        <w:rPr>
          <w:rFonts w:ascii="Arial" w:eastAsia="Franklin Gothic Book" w:hAnsi="Arial" w:cs="Arial"/>
          <w:sz w:val="24"/>
          <w:szCs w:val="24"/>
        </w:rPr>
        <w:t>0,15</w:t>
      </w:r>
      <w:r w:rsidRPr="00B66B52">
        <w:rPr>
          <w:rFonts w:ascii="Arial" w:eastAsia="Franklin Gothic Book" w:hAnsi="Arial" w:cs="Arial"/>
          <w:sz w:val="24"/>
          <w:szCs w:val="24"/>
        </w:rPr>
        <w:t xml:space="preserve"> </w:t>
      </w:r>
      <w:r>
        <w:rPr>
          <w:rFonts w:ascii="Arial" w:eastAsia="Franklin Gothic Book" w:hAnsi="Arial" w:cs="Arial"/>
          <w:sz w:val="24"/>
          <w:szCs w:val="24"/>
        </w:rPr>
        <w:t>МПа</w:t>
      </w:r>
      <w:r w:rsidRPr="00B66B52">
        <w:rPr>
          <w:rFonts w:ascii="Arial" w:eastAsia="Franklin Gothic Book" w:hAnsi="Arial" w:cs="Arial"/>
          <w:sz w:val="24"/>
          <w:szCs w:val="24"/>
        </w:rPr>
        <w:t>.</w:t>
      </w:r>
    </w:p>
    <w:p w14:paraId="101FCA08" w14:textId="77777777" w:rsidR="0068437F" w:rsidRPr="00F406BC" w:rsidRDefault="0068437F" w:rsidP="0068437F">
      <w:pPr>
        <w:widowControl w:val="0"/>
        <w:tabs>
          <w:tab w:val="left" w:pos="488"/>
        </w:tabs>
        <w:spacing w:before="120" w:after="120" w:line="240" w:lineRule="auto"/>
        <w:ind w:right="8"/>
        <w:jc w:val="both"/>
        <w:rPr>
          <w:rFonts w:ascii="Arial" w:eastAsia="Franklin Gothic Book" w:hAnsi="Arial" w:cs="Arial"/>
          <w:sz w:val="24"/>
          <w:szCs w:val="24"/>
        </w:rPr>
      </w:pPr>
      <w:r w:rsidRPr="00245110">
        <w:rPr>
          <w:rFonts w:ascii="Arial" w:eastAsia="Franklin Gothic Book" w:hAnsi="Arial" w:cs="Arial"/>
          <w:b/>
          <w:sz w:val="24"/>
          <w:szCs w:val="24"/>
        </w:rPr>
        <w:t>ВНИМАНИЕ!</w:t>
      </w:r>
      <w:r w:rsidRPr="00F406BC">
        <w:rPr>
          <w:rFonts w:ascii="Arial" w:eastAsia="Franklin Gothic Book" w:hAnsi="Arial" w:cs="Arial"/>
          <w:sz w:val="24"/>
          <w:szCs w:val="24"/>
        </w:rPr>
        <w:t xml:space="preserve"> </w:t>
      </w:r>
      <w:r w:rsidRPr="00F406BC">
        <w:rPr>
          <w:rFonts w:ascii="Arial" w:eastAsia="Franklin Gothic Book" w:hAnsi="Arial" w:cs="Arial"/>
          <w:i/>
          <w:sz w:val="24"/>
          <w:szCs w:val="24"/>
        </w:rPr>
        <w:t xml:space="preserve">Если давление воды в СО упало до величины ниже минимально допустимой (0,05 МПа), следует открыть кран подпитки и довести давление до значений, указанных выше. По окончании подпитки СО кран подпитки </w:t>
      </w:r>
      <w:r w:rsidRPr="00F406BC">
        <w:rPr>
          <w:rFonts w:ascii="Arial" w:eastAsia="Franklin Gothic Book" w:hAnsi="Arial" w:cs="Arial"/>
          <w:b/>
          <w:i/>
          <w:sz w:val="24"/>
          <w:szCs w:val="24"/>
        </w:rPr>
        <w:t xml:space="preserve">необходимо </w:t>
      </w:r>
      <w:r w:rsidRPr="00F406BC">
        <w:rPr>
          <w:rFonts w:ascii="Arial" w:eastAsia="Franklin Gothic Book" w:hAnsi="Arial" w:cs="Arial"/>
          <w:i/>
          <w:sz w:val="24"/>
          <w:szCs w:val="24"/>
        </w:rPr>
        <w:t xml:space="preserve">закрыть. </w:t>
      </w:r>
    </w:p>
    <w:p w14:paraId="2E964430" w14:textId="77777777" w:rsidR="0068437F" w:rsidRPr="00F406BC" w:rsidRDefault="0068437F" w:rsidP="00440151">
      <w:pPr>
        <w:pStyle w:val="ab"/>
        <w:numPr>
          <w:ilvl w:val="0"/>
          <w:numId w:val="10"/>
        </w:numPr>
        <w:tabs>
          <w:tab w:val="left" w:pos="9356"/>
        </w:tabs>
        <w:spacing w:before="120" w:after="120" w:line="240" w:lineRule="auto"/>
        <w:ind w:left="284" w:rightChars="3" w:right="7" w:hanging="284"/>
        <w:rPr>
          <w:rFonts w:ascii="Arial" w:eastAsia="Calibri" w:hAnsi="Arial" w:cs="Arial"/>
          <w:i/>
          <w:sz w:val="24"/>
          <w:szCs w:val="24"/>
        </w:rPr>
      </w:pPr>
      <w:r w:rsidRPr="00997579">
        <w:rPr>
          <w:rFonts w:ascii="Arial" w:eastAsia="Calibri" w:hAnsi="Arial" w:cs="Arial"/>
          <w:sz w:val="24"/>
          <w:szCs w:val="24"/>
        </w:rPr>
        <w:t>Нажмите кнопку «</w:t>
      </w:r>
      <w:r w:rsidRPr="00997579">
        <w:rPr>
          <w:rFonts w:ascii="Arial" w:eastAsia="Calibri" w:hAnsi="Arial" w:cs="Arial"/>
          <w:b/>
          <w:sz w:val="24"/>
          <w:szCs w:val="24"/>
        </w:rPr>
        <w:t>MOD</w:t>
      </w:r>
      <w:r w:rsidRPr="00997579">
        <w:rPr>
          <w:rFonts w:ascii="Arial" w:eastAsia="Calibri" w:hAnsi="Arial" w:cs="Arial"/>
          <w:sz w:val="24"/>
          <w:szCs w:val="24"/>
        </w:rPr>
        <w:t>».</w:t>
      </w:r>
    </w:p>
    <w:p w14:paraId="55C2B084" w14:textId="2C4DFAB7" w:rsidR="0068437F" w:rsidRPr="00F406BC" w:rsidRDefault="0068437F" w:rsidP="0068437F">
      <w:pPr>
        <w:tabs>
          <w:tab w:val="left" w:pos="9356"/>
        </w:tabs>
        <w:spacing w:before="120" w:after="120" w:line="240" w:lineRule="auto"/>
        <w:ind w:rightChars="3" w:right="7"/>
        <w:rPr>
          <w:rFonts w:ascii="Arial" w:eastAsia="Calibri" w:hAnsi="Arial" w:cs="Arial"/>
          <w:i/>
          <w:sz w:val="24"/>
          <w:szCs w:val="24"/>
        </w:rPr>
      </w:pPr>
      <w:r w:rsidRPr="00245110">
        <w:rPr>
          <w:rFonts w:ascii="Arial" w:eastAsia="Calibri" w:hAnsi="Arial" w:cs="Arial"/>
          <w:b/>
          <w:sz w:val="24"/>
          <w:szCs w:val="24"/>
        </w:rPr>
        <w:t>ВНИМАНИЕ!</w:t>
      </w:r>
      <w:r w:rsidRPr="00F406BC">
        <w:rPr>
          <w:rFonts w:ascii="Arial" w:eastAsia="Calibri" w:hAnsi="Arial" w:cs="Arial"/>
          <w:i/>
          <w:sz w:val="24"/>
          <w:szCs w:val="24"/>
        </w:rPr>
        <w:t xml:space="preserve"> Последовательное нажатие этой кнопки приводит к переключению режимов работы котла</w:t>
      </w:r>
      <w:r w:rsidRPr="00F406BC">
        <w:rPr>
          <w:rFonts w:ascii="Arial" w:eastAsia="Calibri" w:hAnsi="Arial" w:cs="Arial"/>
          <w:i/>
          <w:caps/>
          <w:sz w:val="24"/>
          <w:szCs w:val="24"/>
        </w:rPr>
        <w:t xml:space="preserve">: </w:t>
      </w:r>
      <w:r w:rsidRPr="00F406BC">
        <w:rPr>
          <w:rFonts w:ascii="Arial" w:eastAsia="Calibri" w:hAnsi="Arial" w:cs="Arial"/>
          <w:b/>
          <w:i/>
          <w:sz w:val="24"/>
          <w:szCs w:val="24"/>
          <w:lang w:val="en-US"/>
        </w:rPr>
        <w:t>OFF</w:t>
      </w:r>
      <w:r w:rsidRPr="00F406BC">
        <w:rPr>
          <w:rFonts w:ascii="Arial" w:eastAsia="Calibri" w:hAnsi="Arial" w:cs="Arial"/>
          <w:i/>
          <w:sz w:val="24"/>
          <w:szCs w:val="24"/>
        </w:rPr>
        <w:t xml:space="preserve"> (Выкл.) / </w:t>
      </w:r>
      <w:r w:rsidRPr="00730D07">
        <w:rPr>
          <w:rFonts w:ascii="Arial" w:eastAsia="Calibri" w:hAnsi="Arial" w:cs="Arial"/>
          <w:b/>
          <w:i/>
          <w:sz w:val="24"/>
          <w:szCs w:val="24"/>
        </w:rPr>
        <w:t>ЗИМА</w:t>
      </w:r>
      <w:r w:rsidR="00B206BB">
        <w:rPr>
          <w:rFonts w:ascii="Arial" w:eastAsia="Calibri" w:hAnsi="Arial" w:cs="Arial"/>
          <w:b/>
          <w:i/>
          <w:sz w:val="24"/>
          <w:szCs w:val="24"/>
        </w:rPr>
        <w:t xml:space="preserve"> /</w:t>
      </w:r>
      <w:r w:rsidR="00B206BB">
        <w:rPr>
          <w:rFonts w:ascii="Arial" w:eastAsia="Calibri" w:hAnsi="Arial" w:cs="Arial"/>
          <w:sz w:val="24"/>
          <w:szCs w:val="24"/>
        </w:rPr>
        <w:t xml:space="preserve"> </w:t>
      </w:r>
      <w:r w:rsidR="00B206BB" w:rsidRPr="00B206BB">
        <w:rPr>
          <w:rFonts w:ascii="Arial" w:eastAsia="Calibri" w:hAnsi="Arial" w:cs="Arial"/>
          <w:b/>
          <w:i/>
          <w:sz w:val="24"/>
          <w:szCs w:val="24"/>
        </w:rPr>
        <w:t>Работа по датчику уличной температуры</w:t>
      </w:r>
      <w:r w:rsidRPr="00B206BB">
        <w:rPr>
          <w:rFonts w:ascii="Arial" w:eastAsia="Calibri" w:hAnsi="Arial" w:cs="Arial"/>
          <w:i/>
          <w:color w:val="C00000"/>
          <w:sz w:val="24"/>
          <w:szCs w:val="24"/>
        </w:rPr>
        <w:t>.</w:t>
      </w:r>
    </w:p>
    <w:p w14:paraId="28FA91F2" w14:textId="77777777" w:rsidR="0068437F" w:rsidRDefault="0068437F" w:rsidP="00440151">
      <w:pPr>
        <w:pStyle w:val="ab"/>
        <w:numPr>
          <w:ilvl w:val="0"/>
          <w:numId w:val="10"/>
        </w:numPr>
        <w:tabs>
          <w:tab w:val="left" w:pos="9356"/>
        </w:tabs>
        <w:spacing w:before="120" w:after="120" w:line="240" w:lineRule="auto"/>
        <w:ind w:left="284" w:rightChars="3" w:right="7" w:hanging="284"/>
        <w:jc w:val="both"/>
        <w:rPr>
          <w:rFonts w:ascii="Arial" w:hAnsi="Arial" w:cs="Arial"/>
          <w:sz w:val="24"/>
          <w:szCs w:val="24"/>
        </w:rPr>
      </w:pPr>
      <w:r w:rsidRPr="00B66B52">
        <w:rPr>
          <w:rFonts w:ascii="Arial" w:hAnsi="Arial" w:cs="Arial"/>
          <w:sz w:val="24"/>
          <w:szCs w:val="24"/>
        </w:rPr>
        <w:t>Установить температуру</w:t>
      </w:r>
      <w:r>
        <w:rPr>
          <w:rFonts w:ascii="Arial" w:hAnsi="Arial" w:cs="Arial"/>
          <w:sz w:val="24"/>
          <w:szCs w:val="24"/>
        </w:rPr>
        <w:t xml:space="preserve"> нагрева теплоносителя.</w:t>
      </w:r>
      <w:r w:rsidRPr="00B66B52">
        <w:rPr>
          <w:rFonts w:ascii="Arial" w:hAnsi="Arial" w:cs="Arial"/>
          <w:sz w:val="24"/>
          <w:szCs w:val="24"/>
        </w:rPr>
        <w:t xml:space="preserve"> </w:t>
      </w:r>
    </w:p>
    <w:p w14:paraId="42B574C7" w14:textId="77777777" w:rsidR="00B45116" w:rsidRPr="006F7CCA" w:rsidRDefault="00B45116" w:rsidP="00A943C2">
      <w:pPr>
        <w:pStyle w:val="ac"/>
        <w:rPr>
          <w:rFonts w:ascii="Arial" w:hAnsi="Arial" w:cs="Arial"/>
          <w:sz w:val="16"/>
          <w:szCs w:val="16"/>
        </w:rPr>
      </w:pPr>
    </w:p>
    <w:p w14:paraId="456C95CD" w14:textId="464DCFE8" w:rsidR="00A943C2" w:rsidRPr="00B45116" w:rsidRDefault="00A943C2" w:rsidP="00A943C2">
      <w:pPr>
        <w:pStyle w:val="ac"/>
        <w:rPr>
          <w:rFonts w:ascii="Arial" w:hAnsi="Arial" w:cs="Arial"/>
          <w:b/>
          <w:sz w:val="24"/>
          <w:szCs w:val="24"/>
        </w:rPr>
      </w:pPr>
      <w:r w:rsidRPr="00B45116">
        <w:rPr>
          <w:rFonts w:ascii="Arial" w:hAnsi="Arial" w:cs="Arial"/>
          <w:b/>
          <w:sz w:val="24"/>
          <w:szCs w:val="24"/>
        </w:rPr>
        <w:t>Алгоритм работы</w:t>
      </w:r>
      <w:r w:rsidR="00B45116" w:rsidRPr="00B45116">
        <w:rPr>
          <w:rFonts w:ascii="Arial" w:hAnsi="Arial" w:cs="Arial"/>
          <w:b/>
          <w:sz w:val="24"/>
          <w:szCs w:val="24"/>
        </w:rPr>
        <w:t xml:space="preserve"> электрокотла</w:t>
      </w:r>
      <w:r w:rsidR="00B45116">
        <w:rPr>
          <w:rFonts w:ascii="Arial" w:hAnsi="Arial" w:cs="Arial"/>
          <w:b/>
          <w:sz w:val="24"/>
          <w:szCs w:val="24"/>
        </w:rPr>
        <w:t xml:space="preserve"> при его включении</w:t>
      </w:r>
      <w:r w:rsidRPr="00B45116">
        <w:rPr>
          <w:rFonts w:ascii="Arial" w:hAnsi="Arial" w:cs="Arial"/>
          <w:b/>
          <w:sz w:val="24"/>
          <w:szCs w:val="24"/>
        </w:rPr>
        <w:t>:</w:t>
      </w:r>
    </w:p>
    <w:p w14:paraId="57702CA6" w14:textId="77777777" w:rsidR="00A943C2" w:rsidRPr="00A943C2" w:rsidRDefault="00A943C2" w:rsidP="00A943C2">
      <w:pPr>
        <w:pStyle w:val="ac"/>
        <w:rPr>
          <w:rFonts w:ascii="Arial" w:hAnsi="Arial" w:cs="Arial"/>
          <w:sz w:val="16"/>
          <w:szCs w:val="16"/>
        </w:rPr>
      </w:pPr>
    </w:p>
    <w:p w14:paraId="71BBB3D5" w14:textId="23538685" w:rsidR="00A943C2" w:rsidRPr="00A943C2" w:rsidRDefault="00A943C2" w:rsidP="00D9689F">
      <w:pPr>
        <w:pStyle w:val="ac"/>
        <w:numPr>
          <w:ilvl w:val="0"/>
          <w:numId w:val="52"/>
        </w:numPr>
        <w:ind w:left="284" w:hanging="284"/>
        <w:jc w:val="both"/>
        <w:rPr>
          <w:rFonts w:ascii="Arial" w:hAnsi="Arial" w:cs="Arial"/>
          <w:sz w:val="24"/>
          <w:szCs w:val="24"/>
        </w:rPr>
      </w:pPr>
      <w:r w:rsidRPr="00A943C2">
        <w:rPr>
          <w:rFonts w:ascii="Arial" w:hAnsi="Arial" w:cs="Arial"/>
          <w:sz w:val="24"/>
          <w:szCs w:val="24"/>
        </w:rPr>
        <w:t xml:space="preserve">При подключении котла к электросети (на </w:t>
      </w:r>
      <w:r w:rsidR="00F415F6">
        <w:rPr>
          <w:rFonts w:ascii="Arial" w:hAnsi="Arial" w:cs="Arial"/>
          <w:sz w:val="24"/>
          <w:szCs w:val="24"/>
        </w:rPr>
        <w:t>ЖК-</w:t>
      </w:r>
      <w:r w:rsidRPr="00A943C2">
        <w:rPr>
          <w:rFonts w:ascii="Arial" w:hAnsi="Arial" w:cs="Arial"/>
          <w:sz w:val="24"/>
          <w:szCs w:val="24"/>
        </w:rPr>
        <w:t xml:space="preserve">дисплее индикация </w:t>
      </w:r>
      <w:r w:rsidRPr="0016132D">
        <w:rPr>
          <w:rFonts w:ascii="Arial" w:hAnsi="Arial" w:cs="Arial"/>
          <w:b/>
          <w:sz w:val="24"/>
          <w:szCs w:val="24"/>
        </w:rPr>
        <w:t>OF</w:t>
      </w:r>
      <w:r w:rsidRPr="0016132D">
        <w:rPr>
          <w:rFonts w:ascii="Arial" w:hAnsi="Arial" w:cs="Arial"/>
          <w:b/>
          <w:sz w:val="24"/>
          <w:szCs w:val="24"/>
          <w:lang w:val="en-US"/>
        </w:rPr>
        <w:t>F</w:t>
      </w:r>
      <w:r w:rsidRPr="00A943C2">
        <w:rPr>
          <w:rFonts w:ascii="Arial" w:hAnsi="Arial" w:cs="Arial"/>
          <w:sz w:val="24"/>
          <w:szCs w:val="24"/>
        </w:rPr>
        <w:t>») подаётся</w:t>
      </w:r>
      <w:r w:rsidR="008E675A">
        <w:rPr>
          <w:rFonts w:ascii="Arial" w:hAnsi="Arial" w:cs="Arial"/>
          <w:sz w:val="24"/>
          <w:szCs w:val="24"/>
        </w:rPr>
        <w:t xml:space="preserve"> напряжение  </w:t>
      </w:r>
      <w:r>
        <w:rPr>
          <w:rFonts w:ascii="Arial" w:hAnsi="Arial" w:cs="Arial"/>
          <w:sz w:val="24"/>
          <w:szCs w:val="24"/>
        </w:rPr>
        <w:t>~220</w:t>
      </w:r>
      <w:proofErr w:type="gramStart"/>
      <w:r w:rsidR="00670A66">
        <w:rPr>
          <w:rFonts w:ascii="Arial" w:hAnsi="Arial" w:cs="Arial"/>
          <w:sz w:val="24"/>
          <w:szCs w:val="24"/>
        </w:rPr>
        <w:t xml:space="preserve"> </w:t>
      </w:r>
      <w:r w:rsidR="00B45116">
        <w:rPr>
          <w:rFonts w:ascii="Arial" w:hAnsi="Arial" w:cs="Arial"/>
          <w:sz w:val="24"/>
          <w:szCs w:val="24"/>
        </w:rPr>
        <w:t>В</w:t>
      </w:r>
      <w:proofErr w:type="gramEnd"/>
      <w:r w:rsidR="00B45116">
        <w:rPr>
          <w:rFonts w:ascii="Arial" w:hAnsi="Arial" w:cs="Arial"/>
          <w:sz w:val="24"/>
          <w:szCs w:val="24"/>
        </w:rPr>
        <w:t xml:space="preserve"> </w:t>
      </w:r>
      <w:r w:rsidRPr="00A943C2">
        <w:rPr>
          <w:rFonts w:ascii="Arial" w:hAnsi="Arial" w:cs="Arial"/>
          <w:sz w:val="24"/>
          <w:szCs w:val="24"/>
        </w:rPr>
        <w:t xml:space="preserve">на </w:t>
      </w:r>
      <w:r w:rsidR="00B45116">
        <w:rPr>
          <w:rFonts w:ascii="Arial" w:hAnsi="Arial" w:cs="Arial"/>
          <w:sz w:val="24"/>
          <w:szCs w:val="24"/>
        </w:rPr>
        <w:t xml:space="preserve">исполнительное </w:t>
      </w:r>
      <w:r w:rsidR="00AF78CF">
        <w:rPr>
          <w:rFonts w:ascii="Arial" w:hAnsi="Arial" w:cs="Arial"/>
          <w:sz w:val="24"/>
          <w:szCs w:val="24"/>
        </w:rPr>
        <w:t>(</w:t>
      </w:r>
      <w:r w:rsidR="00AF78CF" w:rsidRPr="00A943C2">
        <w:rPr>
          <w:rFonts w:ascii="Arial" w:hAnsi="Arial" w:cs="Arial"/>
          <w:sz w:val="24"/>
          <w:szCs w:val="24"/>
        </w:rPr>
        <w:t>переключающее</w:t>
      </w:r>
      <w:r w:rsidR="00AF78CF">
        <w:rPr>
          <w:rFonts w:ascii="Arial" w:hAnsi="Arial" w:cs="Arial"/>
          <w:sz w:val="24"/>
          <w:szCs w:val="24"/>
        </w:rPr>
        <w:t>)</w:t>
      </w:r>
      <w:r w:rsidR="00AF78CF" w:rsidRPr="00A943C2">
        <w:rPr>
          <w:rFonts w:ascii="Arial" w:hAnsi="Arial" w:cs="Arial"/>
          <w:sz w:val="24"/>
          <w:szCs w:val="24"/>
        </w:rPr>
        <w:t xml:space="preserve"> </w:t>
      </w:r>
      <w:r w:rsidR="00B45116">
        <w:rPr>
          <w:rFonts w:ascii="Arial" w:hAnsi="Arial" w:cs="Arial"/>
          <w:sz w:val="24"/>
          <w:szCs w:val="24"/>
        </w:rPr>
        <w:t xml:space="preserve"> </w:t>
      </w:r>
      <w:r w:rsidRPr="00A943C2">
        <w:rPr>
          <w:rFonts w:ascii="Arial" w:hAnsi="Arial" w:cs="Arial"/>
          <w:sz w:val="24"/>
          <w:szCs w:val="24"/>
        </w:rPr>
        <w:t>внешнее устройство</w:t>
      </w:r>
      <w:r w:rsidR="00B45116">
        <w:rPr>
          <w:rFonts w:ascii="Arial" w:hAnsi="Arial" w:cs="Arial"/>
          <w:sz w:val="24"/>
          <w:szCs w:val="24"/>
        </w:rPr>
        <w:t>,</w:t>
      </w:r>
      <w:r w:rsidRPr="00A943C2">
        <w:rPr>
          <w:rFonts w:ascii="Arial" w:hAnsi="Arial" w:cs="Arial"/>
          <w:sz w:val="24"/>
          <w:szCs w:val="24"/>
        </w:rPr>
        <w:t xml:space="preserve"> </w:t>
      </w:r>
      <w:r w:rsidR="00F415F6">
        <w:rPr>
          <w:rFonts w:ascii="Arial" w:hAnsi="Arial" w:cs="Arial"/>
          <w:sz w:val="24"/>
          <w:szCs w:val="24"/>
        </w:rPr>
        <w:t xml:space="preserve">                            </w:t>
      </w:r>
      <w:r w:rsidR="008E675A">
        <w:rPr>
          <w:rFonts w:ascii="Arial" w:hAnsi="Arial" w:cs="Arial"/>
          <w:sz w:val="24"/>
          <w:szCs w:val="24"/>
        </w:rPr>
        <w:t>на клеммы</w:t>
      </w:r>
      <w:r w:rsidR="00B45116">
        <w:rPr>
          <w:rFonts w:ascii="Arial" w:hAnsi="Arial" w:cs="Arial"/>
          <w:sz w:val="24"/>
          <w:szCs w:val="24"/>
        </w:rPr>
        <w:t xml:space="preserve"> </w:t>
      </w:r>
      <w:r w:rsidR="008E675A">
        <w:rPr>
          <w:rFonts w:ascii="Arial" w:hAnsi="Arial" w:cs="Arial"/>
          <w:sz w:val="24"/>
          <w:szCs w:val="24"/>
        </w:rPr>
        <w:t xml:space="preserve"> </w:t>
      </w:r>
      <w:r w:rsidR="00B45116">
        <w:rPr>
          <w:rFonts w:ascii="Arial" w:hAnsi="Arial" w:cs="Arial"/>
          <w:sz w:val="24"/>
          <w:szCs w:val="24"/>
        </w:rPr>
        <w:t>3</w:t>
      </w:r>
      <w:r w:rsidR="008E675A">
        <w:rPr>
          <w:rFonts w:ascii="Arial" w:hAnsi="Arial" w:cs="Arial"/>
          <w:sz w:val="24"/>
          <w:szCs w:val="24"/>
        </w:rPr>
        <w:t xml:space="preserve"> и 4</w:t>
      </w:r>
      <w:r w:rsidR="0016132D">
        <w:rPr>
          <w:rFonts w:ascii="Arial" w:hAnsi="Arial" w:cs="Arial"/>
          <w:sz w:val="24"/>
          <w:szCs w:val="24"/>
        </w:rPr>
        <w:t>,</w:t>
      </w:r>
      <w:r w:rsidR="00B45116">
        <w:rPr>
          <w:rFonts w:ascii="Arial" w:hAnsi="Arial" w:cs="Arial"/>
          <w:sz w:val="24"/>
          <w:szCs w:val="24"/>
        </w:rPr>
        <w:t xml:space="preserve"> «</w:t>
      </w:r>
      <w:r w:rsidR="00B45116" w:rsidRPr="008E675A">
        <w:rPr>
          <w:rFonts w:ascii="Arial" w:hAnsi="Arial" w:cs="Arial"/>
          <w:sz w:val="24"/>
          <w:szCs w:val="24"/>
        </w:rPr>
        <w:t>Выход</w:t>
      </w:r>
      <w:r w:rsidR="00B45116" w:rsidRPr="008E675A">
        <w:rPr>
          <w:rFonts w:ascii="Arial" w:hAnsi="Arial" w:cs="Arial"/>
          <w:b/>
          <w:sz w:val="24"/>
          <w:szCs w:val="24"/>
        </w:rPr>
        <w:t xml:space="preserve"> А</w:t>
      </w:r>
      <w:r w:rsidR="00B45116">
        <w:rPr>
          <w:rFonts w:ascii="Arial" w:hAnsi="Arial" w:cs="Arial"/>
          <w:sz w:val="24"/>
          <w:szCs w:val="24"/>
        </w:rPr>
        <w:t xml:space="preserve">» </w:t>
      </w:r>
      <w:r w:rsidR="008E675A">
        <w:rPr>
          <w:rFonts w:ascii="Arial" w:hAnsi="Arial" w:cs="Arial"/>
          <w:sz w:val="24"/>
          <w:szCs w:val="24"/>
        </w:rPr>
        <w:t xml:space="preserve"> </w:t>
      </w:r>
      <w:r w:rsidR="00B45116">
        <w:rPr>
          <w:rFonts w:ascii="Arial" w:hAnsi="Arial" w:cs="Arial"/>
          <w:sz w:val="24"/>
          <w:szCs w:val="24"/>
        </w:rPr>
        <w:t>(См. Табл. 3)</w:t>
      </w:r>
      <w:r w:rsidRPr="00A943C2">
        <w:rPr>
          <w:rFonts w:ascii="Arial" w:hAnsi="Arial" w:cs="Arial"/>
          <w:sz w:val="24"/>
          <w:szCs w:val="24"/>
        </w:rPr>
        <w:t xml:space="preserve"> </w:t>
      </w:r>
    </w:p>
    <w:p w14:paraId="48EEF4D4" w14:textId="565C4F6B" w:rsidR="00A943C2" w:rsidRPr="00A943C2" w:rsidRDefault="00A943C2" w:rsidP="00D9689F">
      <w:pPr>
        <w:pStyle w:val="ac"/>
        <w:numPr>
          <w:ilvl w:val="0"/>
          <w:numId w:val="52"/>
        </w:numPr>
        <w:ind w:left="284" w:hanging="284"/>
        <w:jc w:val="both"/>
        <w:rPr>
          <w:rFonts w:ascii="Arial" w:hAnsi="Arial" w:cs="Arial"/>
          <w:sz w:val="24"/>
          <w:szCs w:val="24"/>
        </w:rPr>
      </w:pPr>
      <w:r w:rsidRPr="00A943C2">
        <w:rPr>
          <w:rFonts w:ascii="Arial" w:hAnsi="Arial" w:cs="Arial"/>
          <w:sz w:val="24"/>
          <w:szCs w:val="24"/>
        </w:rPr>
        <w:t xml:space="preserve">При </w:t>
      </w:r>
      <w:r w:rsidR="008E675A">
        <w:rPr>
          <w:rFonts w:ascii="Arial" w:hAnsi="Arial" w:cs="Arial"/>
          <w:sz w:val="24"/>
          <w:szCs w:val="24"/>
        </w:rPr>
        <w:t>нажатии</w:t>
      </w:r>
      <w:r w:rsidR="0016132D">
        <w:rPr>
          <w:rFonts w:ascii="Arial" w:hAnsi="Arial" w:cs="Arial"/>
          <w:sz w:val="24"/>
          <w:szCs w:val="24"/>
        </w:rPr>
        <w:t xml:space="preserve"> кнопки «</w:t>
      </w:r>
      <w:r w:rsidRPr="0016132D">
        <w:rPr>
          <w:rFonts w:ascii="Arial" w:hAnsi="Arial" w:cs="Arial"/>
          <w:b/>
          <w:sz w:val="24"/>
          <w:szCs w:val="24"/>
        </w:rPr>
        <w:t>MOD</w:t>
      </w:r>
      <w:r w:rsidR="0016132D">
        <w:rPr>
          <w:rFonts w:ascii="Arial" w:hAnsi="Arial" w:cs="Arial"/>
          <w:sz w:val="24"/>
          <w:szCs w:val="24"/>
        </w:rPr>
        <w:t>»</w:t>
      </w:r>
      <w:r w:rsidR="008E675A">
        <w:rPr>
          <w:rFonts w:ascii="Arial" w:hAnsi="Arial" w:cs="Arial"/>
          <w:sz w:val="24"/>
          <w:szCs w:val="24"/>
        </w:rPr>
        <w:t xml:space="preserve"> включается режим «</w:t>
      </w:r>
      <w:r w:rsidR="008E675A" w:rsidRPr="008E675A">
        <w:rPr>
          <w:rFonts w:ascii="Arial" w:hAnsi="Arial" w:cs="Arial"/>
          <w:b/>
          <w:sz w:val="24"/>
          <w:szCs w:val="24"/>
        </w:rPr>
        <w:t>ЗИМА</w:t>
      </w:r>
      <w:r w:rsidR="008E675A">
        <w:rPr>
          <w:rFonts w:ascii="Arial" w:hAnsi="Arial" w:cs="Arial"/>
          <w:sz w:val="24"/>
          <w:szCs w:val="24"/>
        </w:rPr>
        <w:t>» и п</w:t>
      </w:r>
      <w:r w:rsidR="008E675A" w:rsidRPr="00A943C2">
        <w:rPr>
          <w:rFonts w:ascii="Arial" w:hAnsi="Arial" w:cs="Arial"/>
          <w:sz w:val="24"/>
          <w:szCs w:val="24"/>
        </w:rPr>
        <w:t>одаётся</w:t>
      </w:r>
      <w:r w:rsidRPr="00A943C2">
        <w:rPr>
          <w:rFonts w:ascii="Arial" w:hAnsi="Arial" w:cs="Arial"/>
          <w:sz w:val="24"/>
          <w:szCs w:val="24"/>
        </w:rPr>
        <w:t xml:space="preserve"> </w:t>
      </w:r>
      <w:r w:rsidR="008E675A">
        <w:rPr>
          <w:rFonts w:ascii="Arial" w:hAnsi="Arial" w:cs="Arial"/>
          <w:sz w:val="24"/>
          <w:szCs w:val="24"/>
        </w:rPr>
        <w:t xml:space="preserve">напряжение </w:t>
      </w:r>
      <w:r w:rsidR="008E675A" w:rsidRPr="008E675A">
        <w:rPr>
          <w:rFonts w:ascii="Arial" w:hAnsi="Arial" w:cs="Arial"/>
          <w:sz w:val="24"/>
          <w:szCs w:val="24"/>
        </w:rPr>
        <w:t>~220 В</w:t>
      </w:r>
      <w:r w:rsidRPr="00A943C2">
        <w:rPr>
          <w:rFonts w:ascii="Arial" w:hAnsi="Arial" w:cs="Arial"/>
          <w:sz w:val="24"/>
          <w:szCs w:val="24"/>
        </w:rPr>
        <w:t xml:space="preserve"> на клеммы  1 и 2 управления </w:t>
      </w:r>
      <w:r w:rsidRPr="008E675A">
        <w:rPr>
          <w:rFonts w:ascii="Arial" w:hAnsi="Arial" w:cs="Arial"/>
          <w:b/>
          <w:sz w:val="24"/>
          <w:szCs w:val="24"/>
        </w:rPr>
        <w:t>внешним</w:t>
      </w:r>
      <w:r w:rsidR="008E675A">
        <w:rPr>
          <w:rFonts w:ascii="Arial" w:hAnsi="Arial" w:cs="Arial"/>
          <w:sz w:val="24"/>
          <w:szCs w:val="24"/>
        </w:rPr>
        <w:t xml:space="preserve"> насосом</w:t>
      </w:r>
      <w:r w:rsidRPr="00A943C2">
        <w:rPr>
          <w:rFonts w:ascii="Arial" w:hAnsi="Arial" w:cs="Arial"/>
          <w:sz w:val="24"/>
          <w:szCs w:val="24"/>
        </w:rPr>
        <w:t xml:space="preserve"> </w:t>
      </w:r>
      <w:r w:rsidR="008E675A">
        <w:rPr>
          <w:rFonts w:ascii="Arial" w:hAnsi="Arial" w:cs="Arial"/>
          <w:sz w:val="24"/>
          <w:szCs w:val="24"/>
        </w:rPr>
        <w:t>(См. Табл. 3).</w:t>
      </w:r>
      <w:r w:rsidR="008E675A" w:rsidRPr="00A943C2">
        <w:rPr>
          <w:rFonts w:ascii="Arial" w:hAnsi="Arial" w:cs="Arial"/>
          <w:sz w:val="24"/>
          <w:szCs w:val="24"/>
        </w:rPr>
        <w:t xml:space="preserve"> </w:t>
      </w:r>
    </w:p>
    <w:p w14:paraId="12334C00" w14:textId="234D00CF" w:rsidR="00A943C2" w:rsidRPr="00A943C2" w:rsidRDefault="00AF78CF" w:rsidP="00D9689F">
      <w:pPr>
        <w:pStyle w:val="ac"/>
        <w:numPr>
          <w:ilvl w:val="0"/>
          <w:numId w:val="52"/>
        </w:numPr>
        <w:ind w:left="284" w:hanging="28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Подача н</w:t>
      </w:r>
      <w:r w:rsidR="008E675A">
        <w:rPr>
          <w:rFonts w:ascii="Arial" w:hAnsi="Arial" w:cs="Arial"/>
          <w:sz w:val="24"/>
          <w:szCs w:val="24"/>
        </w:rPr>
        <w:t xml:space="preserve">апряжение </w:t>
      </w:r>
      <w:r w:rsidRPr="008E675A">
        <w:rPr>
          <w:rFonts w:ascii="Arial" w:hAnsi="Arial" w:cs="Arial"/>
          <w:sz w:val="24"/>
          <w:szCs w:val="24"/>
        </w:rPr>
        <w:t>~220  В</w:t>
      </w:r>
      <w:r>
        <w:rPr>
          <w:rFonts w:ascii="Arial" w:hAnsi="Arial" w:cs="Arial"/>
          <w:sz w:val="24"/>
          <w:szCs w:val="24"/>
        </w:rPr>
        <w:t xml:space="preserve"> </w:t>
      </w:r>
      <w:r w:rsidRPr="00A943C2">
        <w:rPr>
          <w:rFonts w:ascii="Arial" w:hAnsi="Arial" w:cs="Arial"/>
          <w:sz w:val="24"/>
          <w:szCs w:val="24"/>
        </w:rPr>
        <w:t xml:space="preserve"> </w:t>
      </w:r>
      <w:r w:rsidR="008E675A" w:rsidRPr="00A943C2">
        <w:rPr>
          <w:rFonts w:ascii="Arial" w:hAnsi="Arial" w:cs="Arial"/>
          <w:sz w:val="24"/>
          <w:szCs w:val="24"/>
        </w:rPr>
        <w:t xml:space="preserve">на </w:t>
      </w:r>
      <w:r w:rsidR="008E675A">
        <w:rPr>
          <w:rFonts w:ascii="Arial" w:hAnsi="Arial" w:cs="Arial"/>
          <w:sz w:val="24"/>
          <w:szCs w:val="24"/>
        </w:rPr>
        <w:t xml:space="preserve">исполнительное  </w:t>
      </w:r>
      <w:r>
        <w:rPr>
          <w:rFonts w:ascii="Arial" w:hAnsi="Arial" w:cs="Arial"/>
          <w:sz w:val="24"/>
          <w:szCs w:val="24"/>
        </w:rPr>
        <w:t>(</w:t>
      </w:r>
      <w:r w:rsidRPr="00A943C2">
        <w:rPr>
          <w:rFonts w:ascii="Arial" w:hAnsi="Arial" w:cs="Arial"/>
          <w:sz w:val="24"/>
          <w:szCs w:val="24"/>
        </w:rPr>
        <w:t>переключающее</w:t>
      </w:r>
      <w:r>
        <w:rPr>
          <w:rFonts w:ascii="Arial" w:hAnsi="Arial" w:cs="Arial"/>
          <w:sz w:val="24"/>
          <w:szCs w:val="24"/>
        </w:rPr>
        <w:t>)</w:t>
      </w:r>
      <w:r w:rsidRPr="00A943C2">
        <w:rPr>
          <w:rFonts w:ascii="Arial" w:hAnsi="Arial" w:cs="Arial"/>
          <w:sz w:val="24"/>
          <w:szCs w:val="24"/>
        </w:rPr>
        <w:t xml:space="preserve"> </w:t>
      </w:r>
      <w:r w:rsidR="008E675A" w:rsidRPr="00A943C2">
        <w:rPr>
          <w:rFonts w:ascii="Arial" w:hAnsi="Arial" w:cs="Arial"/>
          <w:sz w:val="24"/>
          <w:szCs w:val="24"/>
        </w:rPr>
        <w:t>внешнее устройство</w:t>
      </w:r>
      <w:r>
        <w:rPr>
          <w:rFonts w:ascii="Arial" w:hAnsi="Arial" w:cs="Arial"/>
          <w:sz w:val="24"/>
          <w:szCs w:val="24"/>
        </w:rPr>
        <w:t xml:space="preserve">, </w:t>
      </w:r>
      <w:r w:rsidR="008E675A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на клеммы  3 и 4, «</w:t>
      </w:r>
      <w:r w:rsidRPr="008E675A">
        <w:rPr>
          <w:rFonts w:ascii="Arial" w:hAnsi="Arial" w:cs="Arial"/>
          <w:sz w:val="24"/>
          <w:szCs w:val="24"/>
        </w:rPr>
        <w:t>Выход</w:t>
      </w:r>
      <w:r w:rsidRPr="008E675A">
        <w:rPr>
          <w:rFonts w:ascii="Arial" w:hAnsi="Arial" w:cs="Arial"/>
          <w:b/>
          <w:sz w:val="24"/>
          <w:szCs w:val="24"/>
        </w:rPr>
        <w:t xml:space="preserve"> А</w:t>
      </w:r>
      <w:r>
        <w:rPr>
          <w:rFonts w:ascii="Arial" w:hAnsi="Arial" w:cs="Arial"/>
          <w:sz w:val="24"/>
          <w:szCs w:val="24"/>
        </w:rPr>
        <w:t xml:space="preserve">» </w:t>
      </w:r>
      <w:r w:rsidR="006F7CCA">
        <w:rPr>
          <w:rFonts w:ascii="Arial" w:hAnsi="Arial" w:cs="Arial"/>
          <w:sz w:val="24"/>
          <w:szCs w:val="24"/>
        </w:rPr>
        <w:t xml:space="preserve">перенаправляется </w:t>
      </w:r>
      <w:r w:rsidR="00A943C2" w:rsidRPr="00A943C2">
        <w:rPr>
          <w:rFonts w:ascii="Arial" w:hAnsi="Arial" w:cs="Arial"/>
          <w:sz w:val="24"/>
          <w:szCs w:val="24"/>
        </w:rPr>
        <w:t xml:space="preserve">на </w:t>
      </w:r>
      <w:r>
        <w:rPr>
          <w:rFonts w:ascii="Arial" w:hAnsi="Arial" w:cs="Arial"/>
          <w:sz w:val="24"/>
          <w:szCs w:val="24"/>
        </w:rPr>
        <w:t>клеммы</w:t>
      </w:r>
      <w:r w:rsidR="006F7CCA">
        <w:rPr>
          <w:rFonts w:ascii="Arial" w:hAnsi="Arial" w:cs="Arial"/>
          <w:sz w:val="24"/>
          <w:szCs w:val="24"/>
        </w:rPr>
        <w:t xml:space="preserve"> 4 и 5, «В</w:t>
      </w:r>
      <w:r w:rsidR="00A943C2" w:rsidRPr="00A943C2">
        <w:rPr>
          <w:rFonts w:ascii="Arial" w:hAnsi="Arial" w:cs="Arial"/>
          <w:sz w:val="24"/>
          <w:szCs w:val="24"/>
        </w:rPr>
        <w:t>ыход</w:t>
      </w:r>
      <w:r w:rsidR="006F7CCA">
        <w:rPr>
          <w:rFonts w:ascii="Arial" w:hAnsi="Arial" w:cs="Arial"/>
          <w:sz w:val="24"/>
          <w:szCs w:val="24"/>
        </w:rPr>
        <w:t xml:space="preserve"> </w:t>
      </w:r>
      <w:r w:rsidR="006F7CCA" w:rsidRPr="006F7CCA">
        <w:rPr>
          <w:rFonts w:ascii="Arial" w:hAnsi="Arial" w:cs="Arial"/>
          <w:b/>
          <w:sz w:val="24"/>
          <w:szCs w:val="24"/>
        </w:rPr>
        <w:t>В</w:t>
      </w:r>
      <w:r w:rsidR="006F7CCA">
        <w:rPr>
          <w:rFonts w:ascii="Arial" w:hAnsi="Arial" w:cs="Arial"/>
          <w:sz w:val="24"/>
          <w:szCs w:val="24"/>
        </w:rPr>
        <w:t>»</w:t>
      </w:r>
      <w:r w:rsidR="00D9689F" w:rsidRPr="00D9689F">
        <w:rPr>
          <w:rFonts w:ascii="Arial" w:hAnsi="Arial" w:cs="Arial"/>
          <w:sz w:val="24"/>
          <w:szCs w:val="24"/>
        </w:rPr>
        <w:t xml:space="preserve"> </w:t>
      </w:r>
      <w:r w:rsidR="00D9689F">
        <w:rPr>
          <w:rFonts w:ascii="Arial" w:hAnsi="Arial" w:cs="Arial"/>
          <w:sz w:val="24"/>
          <w:szCs w:val="24"/>
        </w:rPr>
        <w:t>(См. Табл. 3).</w:t>
      </w:r>
      <w:r w:rsidR="00D9689F" w:rsidRPr="00A943C2">
        <w:rPr>
          <w:rFonts w:ascii="Arial" w:hAnsi="Arial" w:cs="Arial"/>
          <w:sz w:val="24"/>
          <w:szCs w:val="24"/>
        </w:rPr>
        <w:t xml:space="preserve"> </w:t>
      </w:r>
    </w:p>
    <w:p w14:paraId="50BCFF7D" w14:textId="773F167D" w:rsidR="002253BD" w:rsidRPr="00614C15" w:rsidRDefault="006F7CCA" w:rsidP="00D9689F">
      <w:pPr>
        <w:pStyle w:val="ac"/>
        <w:numPr>
          <w:ilvl w:val="0"/>
          <w:numId w:val="52"/>
        </w:numPr>
        <w:ind w:left="284" w:hanging="284"/>
        <w:jc w:val="both"/>
        <w:rPr>
          <w:rFonts w:ascii="Arial" w:eastAsia="Franklin Gothic Book" w:hAnsi="Arial" w:cs="Arial"/>
          <w:sz w:val="20"/>
          <w:szCs w:val="20"/>
        </w:rPr>
      </w:pPr>
      <w:r>
        <w:rPr>
          <w:rFonts w:ascii="Arial" w:hAnsi="Arial" w:cs="Arial"/>
          <w:sz w:val="24"/>
          <w:szCs w:val="24"/>
        </w:rPr>
        <w:t xml:space="preserve">Нагрев теплоносителя (ОВ) начинается через </w:t>
      </w:r>
      <w:r w:rsidR="00A943C2" w:rsidRPr="00A943C2">
        <w:rPr>
          <w:rFonts w:ascii="Arial" w:hAnsi="Arial" w:cs="Arial"/>
          <w:sz w:val="24"/>
          <w:szCs w:val="24"/>
        </w:rPr>
        <w:t>25 сек</w:t>
      </w:r>
      <w:r w:rsidR="008E675A">
        <w:rPr>
          <w:rFonts w:ascii="Arial" w:hAnsi="Arial" w:cs="Arial"/>
          <w:sz w:val="24"/>
          <w:szCs w:val="24"/>
        </w:rPr>
        <w:t>.</w:t>
      </w:r>
      <w:r w:rsidR="00A943C2" w:rsidRPr="00A943C2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после включения режима «</w:t>
      </w:r>
      <w:r w:rsidRPr="008E675A">
        <w:rPr>
          <w:rFonts w:ascii="Arial" w:hAnsi="Arial" w:cs="Arial"/>
          <w:b/>
          <w:sz w:val="24"/>
          <w:szCs w:val="24"/>
        </w:rPr>
        <w:t>ЗИМА</w:t>
      </w:r>
      <w:r>
        <w:rPr>
          <w:rFonts w:ascii="Arial" w:hAnsi="Arial" w:cs="Arial"/>
          <w:sz w:val="24"/>
          <w:szCs w:val="24"/>
        </w:rPr>
        <w:t>».</w:t>
      </w:r>
    </w:p>
    <w:p w14:paraId="62787823" w14:textId="6E80BADF" w:rsidR="00AE05ED" w:rsidRPr="00730D07" w:rsidRDefault="00AC66F6" w:rsidP="00AE05ED">
      <w:pPr>
        <w:tabs>
          <w:tab w:val="left" w:pos="284"/>
        </w:tabs>
        <w:spacing w:before="240" w:after="0" w:line="240" w:lineRule="auto"/>
        <w:rPr>
          <w:rFonts w:ascii="Arial" w:hAnsi="Arial" w:cs="Arial"/>
          <w:sz w:val="32"/>
          <w:szCs w:val="32"/>
        </w:rPr>
      </w:pPr>
      <w:r w:rsidRPr="00730D07">
        <w:rPr>
          <w:rFonts w:ascii="Arial" w:eastAsia="Franklin Gothic Book" w:hAnsi="Arial" w:cs="Arial"/>
          <w:sz w:val="36"/>
          <w:szCs w:val="36"/>
        </w:rPr>
        <w:t>9</w:t>
      </w:r>
      <w:r w:rsidR="005752F2">
        <w:rPr>
          <w:rFonts w:ascii="Arial" w:eastAsia="Franklin Gothic Book" w:hAnsi="Arial" w:cs="Arial"/>
          <w:sz w:val="36"/>
          <w:szCs w:val="36"/>
        </w:rPr>
        <w:t>.3</w:t>
      </w:r>
      <w:r w:rsidR="006E7EE5" w:rsidRPr="00730D07">
        <w:rPr>
          <w:rFonts w:ascii="Arial" w:eastAsia="Franklin Gothic Book" w:hAnsi="Arial" w:cs="Arial"/>
          <w:sz w:val="36"/>
          <w:szCs w:val="36"/>
        </w:rPr>
        <w:t xml:space="preserve"> </w:t>
      </w:r>
      <w:r w:rsidR="008D331C" w:rsidRPr="00730D07">
        <w:rPr>
          <w:rFonts w:ascii="Arial" w:eastAsia="Franklin Gothic Book" w:hAnsi="Arial" w:cs="Arial"/>
          <w:sz w:val="36"/>
          <w:szCs w:val="36"/>
        </w:rPr>
        <w:t>Р</w:t>
      </w:r>
      <w:r w:rsidR="007E3CFA" w:rsidRPr="00730D07">
        <w:rPr>
          <w:rFonts w:ascii="Arial" w:eastAsia="Franklin Gothic Book" w:hAnsi="Arial" w:cs="Arial"/>
          <w:sz w:val="36"/>
          <w:szCs w:val="36"/>
        </w:rPr>
        <w:t>ежим</w:t>
      </w:r>
      <w:r w:rsidR="006055CD" w:rsidRPr="00730D07">
        <w:rPr>
          <w:rFonts w:ascii="Arial" w:eastAsia="Franklin Gothic Book" w:hAnsi="Arial" w:cs="Arial"/>
          <w:sz w:val="36"/>
          <w:szCs w:val="36"/>
        </w:rPr>
        <w:t xml:space="preserve">ы работы </w:t>
      </w:r>
      <w:r w:rsidR="006A10BC" w:rsidRPr="00730D07">
        <w:rPr>
          <w:rFonts w:ascii="Arial" w:eastAsia="Franklin Gothic Book" w:hAnsi="Arial" w:cs="Arial"/>
          <w:sz w:val="36"/>
          <w:szCs w:val="36"/>
        </w:rPr>
        <w:t>электро</w:t>
      </w:r>
      <w:r w:rsidR="006055CD" w:rsidRPr="00730D07">
        <w:rPr>
          <w:rFonts w:ascii="Arial" w:eastAsia="Franklin Gothic Book" w:hAnsi="Arial" w:cs="Arial"/>
          <w:sz w:val="36"/>
          <w:szCs w:val="36"/>
        </w:rPr>
        <w:t>котла</w:t>
      </w:r>
      <w:r w:rsidR="00AE05ED" w:rsidRPr="00730D07">
        <w:rPr>
          <w:rFonts w:ascii="Arial" w:eastAsia="Franklin Gothic Book" w:hAnsi="Arial" w:cs="Arial"/>
          <w:sz w:val="36"/>
          <w:szCs w:val="36"/>
        </w:rPr>
        <w:t xml:space="preserve"> </w:t>
      </w:r>
    </w:p>
    <w:p w14:paraId="42A5C216" w14:textId="77777777" w:rsidR="00230D29" w:rsidRDefault="00EC5CA7" w:rsidP="00AE60A0">
      <w:pPr>
        <w:widowControl w:val="0"/>
        <w:tabs>
          <w:tab w:val="left" w:pos="488"/>
        </w:tabs>
        <w:spacing w:before="120" w:after="0" w:line="240" w:lineRule="auto"/>
        <w:ind w:right="8"/>
        <w:jc w:val="both"/>
        <w:rPr>
          <w:rFonts w:ascii="Arial" w:eastAsia="Franklin Gothic Book" w:hAnsi="Arial" w:cs="Arial"/>
          <w:sz w:val="28"/>
          <w:szCs w:val="28"/>
        </w:rPr>
      </w:pPr>
      <w:r>
        <w:rPr>
          <w:rFonts w:ascii="Arial" w:eastAsia="Franklin Gothic Book" w:hAnsi="Arial" w:cs="Arial"/>
          <w:sz w:val="28"/>
          <w:szCs w:val="28"/>
        </w:rPr>
        <w:t>Режим «</w:t>
      </w:r>
      <w:r w:rsidRPr="00D22C47">
        <w:rPr>
          <w:rFonts w:ascii="Arial" w:eastAsia="Franklin Gothic Book" w:hAnsi="Arial" w:cs="Arial"/>
          <w:b/>
          <w:sz w:val="28"/>
          <w:szCs w:val="28"/>
          <w:lang w:val="en-US"/>
        </w:rPr>
        <w:t>OFF</w:t>
      </w:r>
      <w:r w:rsidRPr="00EC5CA7">
        <w:rPr>
          <w:rFonts w:ascii="Arial" w:eastAsia="Franklin Gothic Book" w:hAnsi="Arial" w:cs="Arial"/>
          <w:sz w:val="28"/>
          <w:szCs w:val="28"/>
        </w:rPr>
        <w:t>»</w:t>
      </w:r>
      <w:r w:rsidRPr="005C0797">
        <w:rPr>
          <w:rFonts w:ascii="Arial" w:eastAsia="Franklin Gothic Book" w:hAnsi="Arial" w:cs="Arial"/>
          <w:sz w:val="28"/>
          <w:szCs w:val="28"/>
        </w:rPr>
        <w:t xml:space="preserve"> (</w:t>
      </w:r>
      <w:r>
        <w:rPr>
          <w:rFonts w:ascii="Arial" w:eastAsia="Franklin Gothic Book" w:hAnsi="Arial" w:cs="Arial"/>
          <w:sz w:val="28"/>
          <w:szCs w:val="28"/>
        </w:rPr>
        <w:t>Выкл.</w:t>
      </w:r>
      <w:r w:rsidRPr="005C0797">
        <w:rPr>
          <w:rFonts w:ascii="Arial" w:eastAsia="Franklin Gothic Book" w:hAnsi="Arial" w:cs="Arial"/>
          <w:sz w:val="28"/>
          <w:szCs w:val="28"/>
        </w:rPr>
        <w:t>)</w:t>
      </w:r>
      <w:r w:rsidR="00230D29">
        <w:rPr>
          <w:rFonts w:ascii="Arial" w:eastAsia="Franklin Gothic Book" w:hAnsi="Arial" w:cs="Arial"/>
          <w:sz w:val="28"/>
          <w:szCs w:val="28"/>
        </w:rPr>
        <w:t xml:space="preserve"> </w:t>
      </w:r>
    </w:p>
    <w:p w14:paraId="0F4BD2D1" w14:textId="675B1557" w:rsidR="00FF5043" w:rsidRPr="00D9689F" w:rsidRDefault="003D30D6" w:rsidP="00D9689F">
      <w:pPr>
        <w:pStyle w:val="ac"/>
        <w:jc w:val="both"/>
        <w:rPr>
          <w:rFonts w:ascii="Arial" w:hAnsi="Arial" w:cs="Arial"/>
          <w:sz w:val="24"/>
          <w:szCs w:val="24"/>
        </w:rPr>
      </w:pPr>
      <w:r w:rsidRPr="00D9689F">
        <w:rPr>
          <w:rFonts w:ascii="Arial" w:hAnsi="Arial" w:cs="Arial"/>
          <w:sz w:val="24"/>
          <w:szCs w:val="24"/>
        </w:rPr>
        <w:t>Режим</w:t>
      </w:r>
      <w:r w:rsidR="00761D77" w:rsidRPr="00D9689F">
        <w:rPr>
          <w:rFonts w:ascii="Arial" w:hAnsi="Arial" w:cs="Arial"/>
          <w:sz w:val="24"/>
          <w:szCs w:val="24"/>
        </w:rPr>
        <w:t>,</w:t>
      </w:r>
      <w:r w:rsidRPr="00D9689F">
        <w:rPr>
          <w:rFonts w:ascii="Arial" w:hAnsi="Arial" w:cs="Arial"/>
          <w:sz w:val="24"/>
          <w:szCs w:val="24"/>
        </w:rPr>
        <w:t xml:space="preserve"> при котором </w:t>
      </w:r>
      <w:r w:rsidR="00995F7D" w:rsidRPr="00D9689F">
        <w:rPr>
          <w:rFonts w:ascii="Arial" w:hAnsi="Arial" w:cs="Arial"/>
          <w:sz w:val="24"/>
          <w:szCs w:val="24"/>
        </w:rPr>
        <w:t>электро</w:t>
      </w:r>
      <w:r w:rsidRPr="00D9689F">
        <w:rPr>
          <w:rFonts w:ascii="Arial" w:hAnsi="Arial" w:cs="Arial"/>
          <w:sz w:val="24"/>
          <w:szCs w:val="24"/>
        </w:rPr>
        <w:t xml:space="preserve">котёл не работает ни в одном </w:t>
      </w:r>
      <w:r w:rsidR="00761D77" w:rsidRPr="00D9689F">
        <w:rPr>
          <w:rFonts w:ascii="Arial" w:hAnsi="Arial" w:cs="Arial"/>
          <w:sz w:val="24"/>
          <w:szCs w:val="24"/>
        </w:rPr>
        <w:t>из нижеуказанных режимов,</w:t>
      </w:r>
      <w:r w:rsidR="004853E6" w:rsidRPr="00D9689F">
        <w:rPr>
          <w:rFonts w:ascii="Arial" w:hAnsi="Arial" w:cs="Arial"/>
          <w:sz w:val="24"/>
          <w:szCs w:val="24"/>
        </w:rPr>
        <w:t xml:space="preserve"> </w:t>
      </w:r>
      <w:r w:rsidR="00533E76" w:rsidRPr="00D9689F">
        <w:rPr>
          <w:rFonts w:ascii="Arial" w:hAnsi="Arial" w:cs="Arial"/>
          <w:sz w:val="24"/>
          <w:szCs w:val="24"/>
        </w:rPr>
        <w:t xml:space="preserve">              </w:t>
      </w:r>
      <w:r w:rsidR="00761D77" w:rsidRPr="00D9689F">
        <w:rPr>
          <w:rFonts w:ascii="Arial" w:hAnsi="Arial" w:cs="Arial"/>
          <w:sz w:val="24"/>
          <w:szCs w:val="24"/>
        </w:rPr>
        <w:t xml:space="preserve">но активна функция «Защита от замерзания». </w:t>
      </w:r>
      <w:r w:rsidRPr="00D9689F">
        <w:rPr>
          <w:rFonts w:ascii="Arial" w:hAnsi="Arial" w:cs="Arial"/>
          <w:sz w:val="24"/>
          <w:szCs w:val="24"/>
        </w:rPr>
        <w:t>Данная функция активна даже</w:t>
      </w:r>
      <w:r w:rsidR="004853E6" w:rsidRPr="00D9689F">
        <w:rPr>
          <w:rFonts w:ascii="Arial" w:hAnsi="Arial" w:cs="Arial"/>
          <w:sz w:val="24"/>
          <w:szCs w:val="24"/>
        </w:rPr>
        <w:t xml:space="preserve"> </w:t>
      </w:r>
      <w:r w:rsidR="00533E76" w:rsidRPr="00D9689F">
        <w:rPr>
          <w:rFonts w:ascii="Arial" w:hAnsi="Arial" w:cs="Arial"/>
          <w:sz w:val="24"/>
          <w:szCs w:val="24"/>
        </w:rPr>
        <w:t xml:space="preserve">                                 </w:t>
      </w:r>
      <w:r w:rsidRPr="00D9689F">
        <w:rPr>
          <w:rFonts w:ascii="Arial" w:hAnsi="Arial" w:cs="Arial"/>
          <w:sz w:val="24"/>
          <w:szCs w:val="24"/>
        </w:rPr>
        <w:t xml:space="preserve">при выключенном </w:t>
      </w:r>
      <w:r w:rsidR="00995F7D" w:rsidRPr="00D9689F">
        <w:rPr>
          <w:rFonts w:ascii="Arial" w:hAnsi="Arial" w:cs="Arial"/>
          <w:sz w:val="24"/>
          <w:szCs w:val="24"/>
        </w:rPr>
        <w:t>электро</w:t>
      </w:r>
      <w:r w:rsidRPr="00D9689F">
        <w:rPr>
          <w:rFonts w:ascii="Arial" w:hAnsi="Arial" w:cs="Arial"/>
          <w:sz w:val="24"/>
          <w:szCs w:val="24"/>
        </w:rPr>
        <w:t xml:space="preserve">котле, главное не надо </w:t>
      </w:r>
      <w:r w:rsidR="00995F7D" w:rsidRPr="00D9689F">
        <w:rPr>
          <w:rFonts w:ascii="Arial" w:hAnsi="Arial" w:cs="Arial"/>
          <w:sz w:val="24"/>
          <w:szCs w:val="24"/>
        </w:rPr>
        <w:t>обесточивать электрокотёл,</w:t>
      </w:r>
      <w:r w:rsidR="004853E6" w:rsidRPr="00D9689F">
        <w:rPr>
          <w:rFonts w:ascii="Arial" w:hAnsi="Arial" w:cs="Arial"/>
          <w:sz w:val="24"/>
          <w:szCs w:val="24"/>
        </w:rPr>
        <w:t xml:space="preserve"> </w:t>
      </w:r>
      <w:r w:rsidR="00995F7D" w:rsidRPr="00D9689F">
        <w:rPr>
          <w:rFonts w:ascii="Arial" w:hAnsi="Arial" w:cs="Arial"/>
          <w:sz w:val="24"/>
          <w:szCs w:val="24"/>
        </w:rPr>
        <w:t xml:space="preserve">т.е. </w:t>
      </w:r>
      <w:r w:rsidRPr="00D9689F">
        <w:rPr>
          <w:rFonts w:ascii="Arial" w:hAnsi="Arial" w:cs="Arial"/>
          <w:sz w:val="24"/>
          <w:szCs w:val="24"/>
        </w:rPr>
        <w:t xml:space="preserve">отключать от </w:t>
      </w:r>
      <w:r w:rsidR="00995F7D" w:rsidRPr="00D9689F">
        <w:rPr>
          <w:rFonts w:ascii="Arial" w:hAnsi="Arial" w:cs="Arial"/>
          <w:sz w:val="24"/>
          <w:szCs w:val="24"/>
        </w:rPr>
        <w:t xml:space="preserve">источника </w:t>
      </w:r>
      <w:r w:rsidRPr="00D9689F">
        <w:rPr>
          <w:rFonts w:ascii="Arial" w:hAnsi="Arial" w:cs="Arial"/>
          <w:sz w:val="24"/>
          <w:szCs w:val="24"/>
        </w:rPr>
        <w:t>электроэнергии</w:t>
      </w:r>
      <w:r w:rsidR="0021600A" w:rsidRPr="00D9689F">
        <w:rPr>
          <w:rFonts w:ascii="Arial" w:hAnsi="Arial" w:cs="Arial"/>
          <w:sz w:val="24"/>
          <w:szCs w:val="24"/>
        </w:rPr>
        <w:t>.</w:t>
      </w:r>
      <w:r w:rsidR="00A2552B" w:rsidRPr="00D9689F">
        <w:rPr>
          <w:rFonts w:ascii="Arial" w:hAnsi="Arial" w:cs="Arial"/>
          <w:sz w:val="24"/>
          <w:szCs w:val="24"/>
        </w:rPr>
        <w:t xml:space="preserve"> </w:t>
      </w:r>
    </w:p>
    <w:p w14:paraId="4993CCC8" w14:textId="77777777" w:rsidR="00997579" w:rsidRPr="00730D07" w:rsidRDefault="00997579" w:rsidP="00AE60A0">
      <w:pPr>
        <w:widowControl w:val="0"/>
        <w:tabs>
          <w:tab w:val="left" w:pos="488"/>
        </w:tabs>
        <w:spacing w:before="120" w:after="0" w:line="240" w:lineRule="auto"/>
        <w:ind w:right="8"/>
        <w:jc w:val="both"/>
        <w:rPr>
          <w:rFonts w:ascii="Arial" w:eastAsia="Franklin Gothic Book" w:hAnsi="Arial" w:cs="Arial"/>
          <w:sz w:val="28"/>
          <w:szCs w:val="28"/>
        </w:rPr>
      </w:pPr>
      <w:r w:rsidRPr="00730D07">
        <w:rPr>
          <w:rFonts w:ascii="Arial" w:eastAsia="Franklin Gothic Book" w:hAnsi="Arial" w:cs="Arial"/>
          <w:sz w:val="28"/>
          <w:szCs w:val="28"/>
        </w:rPr>
        <w:t>Режим «</w:t>
      </w:r>
      <w:r w:rsidRPr="00730D07">
        <w:rPr>
          <w:rFonts w:ascii="Arial" w:eastAsia="Franklin Gothic Book" w:hAnsi="Arial" w:cs="Arial"/>
          <w:b/>
          <w:sz w:val="28"/>
          <w:szCs w:val="28"/>
        </w:rPr>
        <w:t>ЗИМА</w:t>
      </w:r>
      <w:r w:rsidRPr="00730D07">
        <w:rPr>
          <w:rFonts w:ascii="Arial" w:eastAsia="Franklin Gothic Book" w:hAnsi="Arial" w:cs="Arial"/>
          <w:sz w:val="28"/>
          <w:szCs w:val="28"/>
        </w:rPr>
        <w:t xml:space="preserve">» </w:t>
      </w:r>
    </w:p>
    <w:p w14:paraId="4623EDE5" w14:textId="77777777" w:rsidR="00997579" w:rsidRPr="00D9689F" w:rsidRDefault="00AD6AD3" w:rsidP="00D9689F">
      <w:pPr>
        <w:pStyle w:val="ac"/>
        <w:jc w:val="both"/>
        <w:rPr>
          <w:rFonts w:ascii="Arial" w:hAnsi="Arial" w:cs="Arial"/>
          <w:sz w:val="24"/>
          <w:szCs w:val="24"/>
        </w:rPr>
      </w:pPr>
      <w:r w:rsidRPr="00D9689F">
        <w:rPr>
          <w:rFonts w:ascii="Arial" w:hAnsi="Arial" w:cs="Arial"/>
          <w:sz w:val="24"/>
          <w:szCs w:val="24"/>
        </w:rPr>
        <w:t>Режим предназначен для работы электро</w:t>
      </w:r>
      <w:r w:rsidR="00997579" w:rsidRPr="00D9689F">
        <w:rPr>
          <w:rFonts w:ascii="Arial" w:hAnsi="Arial" w:cs="Arial"/>
          <w:sz w:val="24"/>
          <w:szCs w:val="24"/>
        </w:rPr>
        <w:t>котла в отопительный период.</w:t>
      </w:r>
    </w:p>
    <w:p w14:paraId="6AE367FA" w14:textId="2C4EA2DE" w:rsidR="00FF5043" w:rsidRPr="00D9689F" w:rsidRDefault="008674C2" w:rsidP="00D9689F">
      <w:pPr>
        <w:pStyle w:val="ac"/>
        <w:jc w:val="both"/>
        <w:rPr>
          <w:rFonts w:ascii="Arial" w:hAnsi="Arial" w:cs="Arial"/>
          <w:sz w:val="24"/>
          <w:szCs w:val="24"/>
        </w:rPr>
      </w:pPr>
      <w:r w:rsidRPr="00D9689F">
        <w:rPr>
          <w:rFonts w:ascii="Arial" w:eastAsia="MetaNormalLFC-Roman" w:hAnsi="Arial" w:cs="Arial"/>
          <w:sz w:val="24"/>
          <w:szCs w:val="24"/>
        </w:rPr>
        <w:t>В этом режиме котё</w:t>
      </w:r>
      <w:r w:rsidR="00997579" w:rsidRPr="00D9689F">
        <w:rPr>
          <w:rFonts w:ascii="Arial" w:eastAsia="MetaNormalLFC-Roman" w:hAnsi="Arial" w:cs="Arial"/>
          <w:sz w:val="24"/>
          <w:szCs w:val="24"/>
        </w:rPr>
        <w:t>л работает</w:t>
      </w:r>
      <w:r w:rsidR="00AD6AD3" w:rsidRPr="00D9689F">
        <w:rPr>
          <w:rFonts w:ascii="Arial" w:eastAsia="MetaNormalLFC-Roman" w:hAnsi="Arial" w:cs="Arial"/>
          <w:sz w:val="24"/>
          <w:szCs w:val="24"/>
        </w:rPr>
        <w:t xml:space="preserve"> на нагрев СО. </w:t>
      </w:r>
      <w:r w:rsidR="00AD6AD3" w:rsidRPr="00D9689F">
        <w:rPr>
          <w:rFonts w:ascii="Arial" w:hAnsi="Arial" w:cs="Arial"/>
          <w:sz w:val="24"/>
          <w:szCs w:val="24"/>
        </w:rPr>
        <w:t>В</w:t>
      </w:r>
      <w:r w:rsidR="004853E6" w:rsidRPr="00D9689F">
        <w:rPr>
          <w:rFonts w:ascii="Arial" w:hAnsi="Arial" w:cs="Arial"/>
          <w:sz w:val="24"/>
          <w:szCs w:val="24"/>
        </w:rPr>
        <w:t xml:space="preserve"> </w:t>
      </w:r>
      <w:r w:rsidR="00AD6AD3" w:rsidRPr="00D9689F">
        <w:rPr>
          <w:rFonts w:ascii="Arial" w:hAnsi="Arial" w:cs="Arial"/>
          <w:sz w:val="24"/>
          <w:szCs w:val="24"/>
        </w:rPr>
        <w:t>этом режиме электро</w:t>
      </w:r>
      <w:r w:rsidRPr="00D9689F">
        <w:rPr>
          <w:rFonts w:ascii="Arial" w:hAnsi="Arial" w:cs="Arial"/>
          <w:sz w:val="24"/>
          <w:szCs w:val="24"/>
        </w:rPr>
        <w:t>котё</w:t>
      </w:r>
      <w:r w:rsidR="00AD6AD3" w:rsidRPr="00D9689F">
        <w:rPr>
          <w:rFonts w:ascii="Arial" w:hAnsi="Arial" w:cs="Arial"/>
          <w:sz w:val="24"/>
          <w:szCs w:val="24"/>
        </w:rPr>
        <w:t xml:space="preserve">л постоянно поддерживает температуру </w:t>
      </w:r>
      <w:r w:rsidR="00731A89" w:rsidRPr="00D9689F">
        <w:rPr>
          <w:rFonts w:ascii="Arial" w:hAnsi="Arial" w:cs="Arial"/>
          <w:sz w:val="24"/>
          <w:szCs w:val="24"/>
        </w:rPr>
        <w:t>теплоносителя</w:t>
      </w:r>
      <w:r w:rsidR="00AD6AD3" w:rsidRPr="00D9689F">
        <w:rPr>
          <w:rFonts w:ascii="Arial" w:hAnsi="Arial" w:cs="Arial"/>
          <w:sz w:val="24"/>
          <w:szCs w:val="24"/>
        </w:rPr>
        <w:t xml:space="preserve"> близкую к установленной пользователем. </w:t>
      </w:r>
      <w:r w:rsidRPr="00D9689F">
        <w:rPr>
          <w:rFonts w:ascii="Arial" w:hAnsi="Arial" w:cs="Arial"/>
          <w:sz w:val="24"/>
          <w:szCs w:val="24"/>
        </w:rPr>
        <w:t>Котё</w:t>
      </w:r>
      <w:r w:rsidR="00AD6AD3" w:rsidRPr="00D9689F">
        <w:rPr>
          <w:rFonts w:ascii="Arial" w:hAnsi="Arial" w:cs="Arial"/>
          <w:sz w:val="24"/>
          <w:szCs w:val="24"/>
        </w:rPr>
        <w:t xml:space="preserve">л работает в цикличном режиме, нагревает </w:t>
      </w:r>
      <w:r w:rsidR="00327B3D" w:rsidRPr="00D9689F">
        <w:rPr>
          <w:rFonts w:ascii="Arial" w:hAnsi="Arial" w:cs="Arial"/>
          <w:sz w:val="24"/>
          <w:szCs w:val="24"/>
        </w:rPr>
        <w:t>теплоноситель до</w:t>
      </w:r>
      <w:r w:rsidR="00AD6AD3" w:rsidRPr="00D9689F">
        <w:rPr>
          <w:rFonts w:ascii="Arial" w:hAnsi="Arial" w:cs="Arial"/>
          <w:sz w:val="24"/>
          <w:szCs w:val="24"/>
        </w:rPr>
        <w:t xml:space="preserve"> температуры на 5°С </w:t>
      </w:r>
      <w:r w:rsidR="00327B3D" w:rsidRPr="00D9689F">
        <w:rPr>
          <w:rFonts w:ascii="Arial" w:hAnsi="Arial" w:cs="Arial"/>
          <w:sz w:val="24"/>
          <w:szCs w:val="24"/>
        </w:rPr>
        <w:t>выше температуры,</w:t>
      </w:r>
      <w:r w:rsidR="00AD6AD3" w:rsidRPr="00D9689F">
        <w:rPr>
          <w:rFonts w:ascii="Arial" w:hAnsi="Arial" w:cs="Arial"/>
          <w:sz w:val="24"/>
          <w:szCs w:val="24"/>
        </w:rPr>
        <w:t xml:space="preserve"> установленной </w:t>
      </w:r>
      <w:r w:rsidR="00327B3D" w:rsidRPr="00D9689F">
        <w:rPr>
          <w:rFonts w:ascii="Arial" w:hAnsi="Arial" w:cs="Arial"/>
          <w:sz w:val="24"/>
          <w:szCs w:val="24"/>
        </w:rPr>
        <w:t>пользователем,</w:t>
      </w:r>
      <w:r w:rsidR="00AD6AD3" w:rsidRPr="00D9689F">
        <w:rPr>
          <w:rFonts w:ascii="Arial" w:hAnsi="Arial" w:cs="Arial"/>
          <w:sz w:val="24"/>
          <w:szCs w:val="24"/>
        </w:rPr>
        <w:t xml:space="preserve"> и уходит в режим ожидания. После понижения температуры теплоносителя ниже температуры, установленной</w:t>
      </w:r>
      <w:r w:rsidR="004853E6" w:rsidRPr="00D9689F">
        <w:rPr>
          <w:rFonts w:ascii="Arial" w:hAnsi="Arial" w:cs="Arial"/>
          <w:sz w:val="24"/>
          <w:szCs w:val="24"/>
        </w:rPr>
        <w:t xml:space="preserve"> </w:t>
      </w:r>
      <w:r w:rsidR="00AD6AD3" w:rsidRPr="00D9689F">
        <w:rPr>
          <w:rFonts w:ascii="Arial" w:hAnsi="Arial" w:cs="Arial"/>
          <w:sz w:val="24"/>
          <w:szCs w:val="24"/>
        </w:rPr>
        <w:t>пользователем, с учётом величины выбранного гистерезиса</w:t>
      </w:r>
      <w:r w:rsidR="004853E6" w:rsidRPr="00D9689F">
        <w:rPr>
          <w:rFonts w:ascii="Arial" w:hAnsi="Arial" w:cs="Arial"/>
          <w:sz w:val="24"/>
          <w:szCs w:val="24"/>
        </w:rPr>
        <w:t xml:space="preserve"> </w:t>
      </w:r>
      <w:r w:rsidR="00AD6AD3" w:rsidRPr="00D9689F">
        <w:rPr>
          <w:rFonts w:ascii="Arial" w:hAnsi="Arial" w:cs="Arial"/>
          <w:sz w:val="24"/>
          <w:szCs w:val="24"/>
        </w:rPr>
        <w:t xml:space="preserve">котёл снова начнёт работать </w:t>
      </w:r>
      <w:r w:rsidR="00533E76" w:rsidRPr="00D9689F">
        <w:rPr>
          <w:rFonts w:ascii="Arial" w:hAnsi="Arial" w:cs="Arial"/>
          <w:sz w:val="24"/>
          <w:szCs w:val="24"/>
        </w:rPr>
        <w:t xml:space="preserve"> </w:t>
      </w:r>
      <w:r w:rsidR="00AD6AD3" w:rsidRPr="00D9689F">
        <w:rPr>
          <w:rFonts w:ascii="Arial" w:hAnsi="Arial" w:cs="Arial"/>
          <w:sz w:val="24"/>
          <w:szCs w:val="24"/>
        </w:rPr>
        <w:t xml:space="preserve">на нагрев </w:t>
      </w:r>
      <w:r w:rsidR="00731A89" w:rsidRPr="00D9689F">
        <w:rPr>
          <w:rFonts w:ascii="Arial" w:hAnsi="Arial" w:cs="Arial"/>
          <w:sz w:val="24"/>
          <w:szCs w:val="24"/>
        </w:rPr>
        <w:t>теплоносителя</w:t>
      </w:r>
      <w:r w:rsidR="00AD6AD3" w:rsidRPr="00D9689F">
        <w:rPr>
          <w:rFonts w:ascii="Arial" w:hAnsi="Arial" w:cs="Arial"/>
          <w:sz w:val="24"/>
          <w:szCs w:val="24"/>
        </w:rPr>
        <w:t xml:space="preserve">. </w:t>
      </w:r>
      <w:r w:rsidRPr="00D9689F">
        <w:rPr>
          <w:rFonts w:ascii="Arial" w:hAnsi="Arial" w:cs="Arial"/>
          <w:sz w:val="24"/>
          <w:szCs w:val="24"/>
        </w:rPr>
        <w:t xml:space="preserve">            </w:t>
      </w:r>
    </w:p>
    <w:p w14:paraId="102D4391" w14:textId="376BCE8C" w:rsidR="005077FB" w:rsidRPr="00D9689F" w:rsidRDefault="00FF5043" w:rsidP="00D9689F">
      <w:pPr>
        <w:widowControl w:val="0"/>
        <w:tabs>
          <w:tab w:val="left" w:pos="488"/>
        </w:tabs>
        <w:spacing w:before="120" w:after="0" w:line="240" w:lineRule="auto"/>
        <w:ind w:right="8"/>
        <w:jc w:val="both"/>
        <w:rPr>
          <w:rFonts w:ascii="Arial" w:eastAsia="Franklin Gothic Book" w:hAnsi="Arial" w:cs="Arial"/>
          <w:sz w:val="28"/>
          <w:szCs w:val="28"/>
        </w:rPr>
      </w:pPr>
      <w:r w:rsidRPr="00FF5043">
        <w:rPr>
          <w:rFonts w:ascii="Arial" w:eastAsia="Franklin Gothic Book" w:hAnsi="Arial" w:cs="Arial"/>
          <w:sz w:val="28"/>
          <w:szCs w:val="28"/>
        </w:rPr>
        <w:t>Режим</w:t>
      </w:r>
      <w:r w:rsidRPr="00730D07">
        <w:rPr>
          <w:rFonts w:ascii="Arial" w:eastAsia="Franklin Gothic Book" w:hAnsi="Arial" w:cs="Arial"/>
          <w:sz w:val="28"/>
          <w:szCs w:val="28"/>
        </w:rPr>
        <w:t xml:space="preserve"> </w:t>
      </w:r>
      <w:r w:rsidRPr="00FF5043">
        <w:rPr>
          <w:rFonts w:ascii="Arial" w:eastAsia="Franklin Gothic Book" w:hAnsi="Arial" w:cs="Arial"/>
          <w:sz w:val="28"/>
          <w:szCs w:val="28"/>
        </w:rPr>
        <w:t>«</w:t>
      </w:r>
      <w:r w:rsidRPr="00601EA2">
        <w:rPr>
          <w:rFonts w:ascii="Arial" w:eastAsia="Franklin Gothic Book" w:hAnsi="Arial" w:cs="Arial"/>
          <w:b/>
          <w:sz w:val="28"/>
          <w:szCs w:val="28"/>
        </w:rPr>
        <w:t>Работа по датчику уличной температуры</w:t>
      </w:r>
      <w:r w:rsidRPr="00FF5043">
        <w:rPr>
          <w:rFonts w:ascii="Arial" w:eastAsia="Franklin Gothic Book" w:hAnsi="Arial" w:cs="Arial"/>
          <w:sz w:val="28"/>
          <w:szCs w:val="28"/>
        </w:rPr>
        <w:t>»</w:t>
      </w:r>
    </w:p>
    <w:p w14:paraId="2BB72E7F" w14:textId="32FCED86" w:rsidR="005077FB" w:rsidRPr="00D9689F" w:rsidRDefault="00D9689F" w:rsidP="00D9689F">
      <w:pPr>
        <w:pStyle w:val="ac"/>
        <w:rPr>
          <w:rFonts w:ascii="Arial" w:hAnsi="Arial" w:cs="Arial"/>
          <w:sz w:val="24"/>
          <w:szCs w:val="24"/>
        </w:rPr>
      </w:pPr>
      <w:r w:rsidRPr="00D9689F">
        <w:rPr>
          <w:rFonts w:ascii="Arial" w:hAnsi="Arial" w:cs="Arial"/>
          <w:sz w:val="24"/>
          <w:szCs w:val="24"/>
        </w:rPr>
        <w:t>Режим,</w:t>
      </w:r>
      <w:r w:rsidR="00FF5043" w:rsidRPr="00D9689F">
        <w:rPr>
          <w:rFonts w:ascii="Arial" w:hAnsi="Arial" w:cs="Arial"/>
          <w:sz w:val="24"/>
          <w:szCs w:val="24"/>
        </w:rPr>
        <w:t xml:space="preserve"> при котором автоматически изменяется </w:t>
      </w:r>
      <w:r w:rsidR="005077FB" w:rsidRPr="00D9689F">
        <w:rPr>
          <w:rFonts w:ascii="Arial" w:hAnsi="Arial" w:cs="Arial"/>
          <w:sz w:val="24"/>
          <w:szCs w:val="24"/>
        </w:rPr>
        <w:t xml:space="preserve">температура нагрева теплоносителя (ОВ)                     в </w:t>
      </w:r>
      <w:r w:rsidRPr="00D9689F">
        <w:rPr>
          <w:rFonts w:ascii="Arial" w:hAnsi="Arial" w:cs="Arial"/>
          <w:sz w:val="24"/>
          <w:szCs w:val="24"/>
        </w:rPr>
        <w:t>зависимости</w:t>
      </w:r>
      <w:r w:rsidR="005077FB" w:rsidRPr="00D9689F">
        <w:rPr>
          <w:rFonts w:ascii="Arial" w:hAnsi="Arial" w:cs="Arial"/>
          <w:sz w:val="24"/>
          <w:szCs w:val="24"/>
        </w:rPr>
        <w:t xml:space="preserve"> от </w:t>
      </w:r>
      <w:r w:rsidR="00FF5043" w:rsidRPr="00D9689F">
        <w:rPr>
          <w:rFonts w:ascii="Arial" w:hAnsi="Arial" w:cs="Arial"/>
          <w:sz w:val="24"/>
          <w:szCs w:val="24"/>
        </w:rPr>
        <w:t>температуры наружного воздуха</w:t>
      </w:r>
      <w:r w:rsidR="005077FB" w:rsidRPr="00D9689F">
        <w:rPr>
          <w:rFonts w:ascii="Arial" w:hAnsi="Arial" w:cs="Arial"/>
          <w:sz w:val="24"/>
          <w:szCs w:val="24"/>
        </w:rPr>
        <w:t xml:space="preserve"> (температуры на улице).</w:t>
      </w:r>
      <w:r w:rsidR="00FF5043" w:rsidRPr="00D9689F">
        <w:rPr>
          <w:rFonts w:ascii="Arial" w:hAnsi="Arial" w:cs="Arial"/>
          <w:sz w:val="24"/>
          <w:szCs w:val="24"/>
        </w:rPr>
        <w:t xml:space="preserve"> </w:t>
      </w:r>
    </w:p>
    <w:p w14:paraId="204C3B41" w14:textId="2D7F8565" w:rsidR="005077FB" w:rsidRPr="00D9689F" w:rsidRDefault="005077FB" w:rsidP="00D9689F">
      <w:pPr>
        <w:pStyle w:val="ac"/>
        <w:rPr>
          <w:rFonts w:ascii="Arial" w:hAnsi="Arial" w:cs="Arial"/>
          <w:b/>
          <w:sz w:val="24"/>
          <w:szCs w:val="24"/>
        </w:rPr>
      </w:pPr>
      <w:r w:rsidRPr="00D9689F">
        <w:rPr>
          <w:rFonts w:ascii="Arial" w:hAnsi="Arial" w:cs="Arial"/>
          <w:b/>
          <w:sz w:val="24"/>
          <w:szCs w:val="24"/>
        </w:rPr>
        <w:t>Смотри подраздел 9.10 Функция «Погодозависимая автоматика».</w:t>
      </w:r>
    </w:p>
    <w:p w14:paraId="2C84FEE5" w14:textId="47254F6F" w:rsidR="00E7538D" w:rsidRPr="002C412C" w:rsidRDefault="00F96202" w:rsidP="00651D92">
      <w:pPr>
        <w:widowControl w:val="0"/>
        <w:tabs>
          <w:tab w:val="left" w:pos="488"/>
        </w:tabs>
        <w:spacing w:before="120" w:after="120" w:line="240" w:lineRule="auto"/>
        <w:ind w:right="8"/>
        <w:jc w:val="both"/>
        <w:rPr>
          <w:rFonts w:ascii="Arial" w:eastAsia="Franklin Gothic Book" w:hAnsi="Arial" w:cs="Arial"/>
          <w:sz w:val="36"/>
          <w:szCs w:val="36"/>
        </w:rPr>
      </w:pPr>
      <w:r w:rsidRPr="002C412C">
        <w:rPr>
          <w:rFonts w:ascii="Arial" w:eastAsia="Franklin Gothic Book" w:hAnsi="Arial" w:cs="Arial"/>
          <w:sz w:val="36"/>
          <w:szCs w:val="36"/>
        </w:rPr>
        <w:lastRenderedPageBreak/>
        <w:t>9</w:t>
      </w:r>
      <w:r w:rsidR="005752F2">
        <w:rPr>
          <w:rFonts w:ascii="Arial" w:eastAsia="Franklin Gothic Book" w:hAnsi="Arial" w:cs="Arial"/>
          <w:sz w:val="36"/>
          <w:szCs w:val="36"/>
        </w:rPr>
        <w:t>.4</w:t>
      </w:r>
      <w:r w:rsidR="00E2719E" w:rsidRPr="002C412C">
        <w:rPr>
          <w:rFonts w:ascii="Arial" w:eastAsia="Franklin Gothic Book" w:hAnsi="Arial" w:cs="Arial"/>
          <w:sz w:val="36"/>
          <w:szCs w:val="36"/>
        </w:rPr>
        <w:t xml:space="preserve"> Регулировка </w:t>
      </w:r>
      <w:r w:rsidR="00E7538D" w:rsidRPr="002C412C">
        <w:rPr>
          <w:rFonts w:ascii="Arial" w:eastAsia="Franklin Gothic Book" w:hAnsi="Arial" w:cs="Arial"/>
          <w:sz w:val="36"/>
          <w:szCs w:val="36"/>
        </w:rPr>
        <w:t xml:space="preserve">температуры нагрева </w:t>
      </w:r>
      <w:r w:rsidR="00731A89">
        <w:rPr>
          <w:rFonts w:ascii="Arial" w:eastAsia="Franklin Gothic Book" w:hAnsi="Arial" w:cs="Arial"/>
          <w:sz w:val="36"/>
          <w:szCs w:val="36"/>
        </w:rPr>
        <w:t>теплоносителя</w:t>
      </w:r>
      <w:r w:rsidR="00A2552B">
        <w:rPr>
          <w:rFonts w:ascii="Arial" w:eastAsia="Franklin Gothic Book" w:hAnsi="Arial" w:cs="Arial"/>
          <w:sz w:val="36"/>
          <w:szCs w:val="36"/>
        </w:rPr>
        <w:t xml:space="preserve"> </w:t>
      </w:r>
    </w:p>
    <w:p w14:paraId="0ADB5C8B" w14:textId="56D9CD86" w:rsidR="00997579" w:rsidRDefault="00DF17F9" w:rsidP="00823A55">
      <w:pPr>
        <w:widowControl w:val="0"/>
        <w:tabs>
          <w:tab w:val="left" w:pos="488"/>
        </w:tabs>
        <w:spacing w:before="120" w:after="120" w:line="240" w:lineRule="auto"/>
        <w:ind w:right="8"/>
        <w:jc w:val="both"/>
        <w:rPr>
          <w:rFonts w:ascii="Arial" w:eastAsia="Franklin Gothic Book" w:hAnsi="Arial" w:cs="Arial"/>
          <w:sz w:val="24"/>
          <w:szCs w:val="24"/>
        </w:rPr>
      </w:pPr>
      <w:r w:rsidRPr="00DF17F9">
        <w:rPr>
          <w:rFonts w:ascii="Arial" w:eastAsia="Franklin Gothic Book" w:hAnsi="Arial" w:cs="Arial"/>
          <w:sz w:val="24"/>
          <w:szCs w:val="24"/>
        </w:rPr>
        <w:t xml:space="preserve">Выберите режим </w:t>
      </w:r>
      <w:r w:rsidRPr="00730D07">
        <w:rPr>
          <w:rFonts w:ascii="Arial" w:eastAsia="Franklin Gothic Book" w:hAnsi="Arial" w:cs="Arial"/>
          <w:caps/>
          <w:sz w:val="24"/>
          <w:szCs w:val="24"/>
        </w:rPr>
        <w:t>«</w:t>
      </w:r>
      <w:r w:rsidRPr="00730D07">
        <w:rPr>
          <w:rFonts w:ascii="Arial" w:eastAsia="Franklin Gothic Book" w:hAnsi="Arial" w:cs="Arial"/>
          <w:b/>
          <w:caps/>
          <w:sz w:val="24"/>
          <w:szCs w:val="24"/>
        </w:rPr>
        <w:t>Зима</w:t>
      </w:r>
      <w:r w:rsidRPr="00730D07">
        <w:rPr>
          <w:rFonts w:ascii="Arial" w:eastAsia="Franklin Gothic Book" w:hAnsi="Arial" w:cs="Arial"/>
          <w:caps/>
          <w:sz w:val="24"/>
          <w:szCs w:val="24"/>
        </w:rPr>
        <w:t>»</w:t>
      </w:r>
      <w:r w:rsidRPr="00730D07">
        <w:rPr>
          <w:rFonts w:ascii="Arial" w:eastAsia="Franklin Gothic Book" w:hAnsi="Arial" w:cs="Arial"/>
          <w:sz w:val="24"/>
          <w:szCs w:val="24"/>
        </w:rPr>
        <w:t>,</w:t>
      </w:r>
      <w:r w:rsidRPr="00E92DEE">
        <w:rPr>
          <w:rFonts w:ascii="Arial" w:eastAsia="Franklin Gothic Book" w:hAnsi="Arial" w:cs="Arial"/>
          <w:color w:val="C00000"/>
          <w:sz w:val="24"/>
          <w:szCs w:val="24"/>
        </w:rPr>
        <w:t xml:space="preserve"> </w:t>
      </w:r>
      <w:r w:rsidRPr="00DF17F9">
        <w:rPr>
          <w:rFonts w:ascii="Arial" w:eastAsia="Franklin Gothic Book" w:hAnsi="Arial" w:cs="Arial"/>
          <w:sz w:val="24"/>
          <w:szCs w:val="24"/>
        </w:rPr>
        <w:t>последовательно нажимая кнопку «</w:t>
      </w:r>
      <w:r w:rsidRPr="00DF17F9">
        <w:rPr>
          <w:rFonts w:ascii="Arial" w:eastAsia="Franklin Gothic Book" w:hAnsi="Arial" w:cs="Arial"/>
          <w:b/>
          <w:sz w:val="24"/>
          <w:szCs w:val="24"/>
        </w:rPr>
        <w:t>MOD</w:t>
      </w:r>
      <w:r w:rsidRPr="00DF17F9">
        <w:rPr>
          <w:rFonts w:ascii="Arial" w:eastAsia="Franklin Gothic Book" w:hAnsi="Arial" w:cs="Arial"/>
          <w:sz w:val="24"/>
          <w:szCs w:val="24"/>
        </w:rPr>
        <w:t xml:space="preserve">» до появления </w:t>
      </w:r>
      <w:r w:rsidR="00533E76">
        <w:rPr>
          <w:rFonts w:ascii="Arial" w:eastAsia="Franklin Gothic Book" w:hAnsi="Arial" w:cs="Arial"/>
          <w:sz w:val="24"/>
          <w:szCs w:val="24"/>
        </w:rPr>
        <w:t xml:space="preserve">                       </w:t>
      </w:r>
      <w:r w:rsidRPr="00DF17F9">
        <w:rPr>
          <w:rFonts w:ascii="Arial" w:eastAsia="Franklin Gothic Book" w:hAnsi="Arial" w:cs="Arial"/>
          <w:sz w:val="24"/>
          <w:szCs w:val="24"/>
        </w:rPr>
        <w:t xml:space="preserve">на дисплее символа режима </w:t>
      </w:r>
      <w:r w:rsidRPr="00730D07">
        <w:rPr>
          <w:rFonts w:ascii="Arial" w:eastAsia="Franklin Gothic Book" w:hAnsi="Arial" w:cs="Arial"/>
          <w:b/>
          <w:sz w:val="24"/>
          <w:szCs w:val="24"/>
        </w:rPr>
        <w:t>«ЗИМА»</w:t>
      </w:r>
      <w:r w:rsidRPr="00730D07">
        <w:rPr>
          <w:rFonts w:ascii="Arial" w:eastAsia="Franklin Gothic Book" w:hAnsi="Arial" w:cs="Arial"/>
          <w:color w:val="C00000"/>
          <w:sz w:val="24"/>
          <w:szCs w:val="24"/>
        </w:rPr>
        <w:t xml:space="preserve">. </w:t>
      </w:r>
      <w:r w:rsidRPr="00DF17F9">
        <w:rPr>
          <w:rFonts w:ascii="Arial" w:eastAsia="Franklin Gothic Book" w:hAnsi="Arial" w:cs="Arial"/>
          <w:sz w:val="24"/>
          <w:szCs w:val="24"/>
        </w:rPr>
        <w:t>Установите нужную температуру отопления кнопками</w:t>
      </w:r>
      <w:r w:rsidR="004853E6">
        <w:rPr>
          <w:rFonts w:ascii="Arial" w:eastAsia="Franklin Gothic Book" w:hAnsi="Arial" w:cs="Arial"/>
          <w:sz w:val="24"/>
          <w:szCs w:val="24"/>
        </w:rPr>
        <w:t xml:space="preserve"> </w:t>
      </w:r>
      <w:r w:rsidR="00533E76">
        <w:rPr>
          <w:rFonts w:ascii="Arial" w:eastAsia="Franklin Gothic Book" w:hAnsi="Arial" w:cs="Arial"/>
          <w:sz w:val="24"/>
          <w:szCs w:val="24"/>
        </w:rPr>
        <w:t xml:space="preserve">    </w:t>
      </w:r>
      <w:r w:rsidRPr="00DF17F9">
        <w:rPr>
          <w:rFonts w:ascii="Arial" w:eastAsia="Franklin Gothic Book" w:hAnsi="Arial" w:cs="Arial"/>
          <w:sz w:val="24"/>
          <w:szCs w:val="24"/>
        </w:rPr>
        <w:t>«</w:t>
      </w:r>
      <w:r w:rsidRPr="00DF17F9">
        <w:rPr>
          <w:rFonts w:ascii="Arial" w:eastAsia="Calibri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15456817" wp14:editId="7C7E3E67">
                <wp:extent cx="233680" cy="142875"/>
                <wp:effectExtent l="29845" t="26035" r="31750" b="12065"/>
                <wp:docPr id="4136" name="AutoShape 1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68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none" w="med" len="lg"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AutoShape 1134" o:spid="_x0000_s1026" type="#_x0000_t5" style="width:18.4pt;height:1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" strokeweight="1.25pt">
                <v:stroke endarrowlength="long"/>
                <w10:anchorlock/>
              </v:shape>
            </w:pict>
          </mc:Fallback>
        </mc:AlternateContent>
      </w:r>
      <w:r w:rsidRPr="00DF17F9">
        <w:rPr>
          <w:rFonts w:ascii="Arial" w:eastAsia="Franklin Gothic Book" w:hAnsi="Arial" w:cs="Arial"/>
          <w:sz w:val="24"/>
          <w:szCs w:val="24"/>
        </w:rPr>
        <w:t>» (увеличение) или «</w:t>
      </w:r>
      <w:r w:rsidRPr="00DF17F9">
        <w:rPr>
          <w:rFonts w:ascii="Arial" w:eastAsia="Calibri" w:hAnsi="Arial" w:cs="Arial"/>
          <w:noProof/>
          <w:sz w:val="20"/>
          <w:szCs w:val="20"/>
          <w:lang w:eastAsia="ru-RU"/>
        </w:rPr>
        <mc:AlternateContent>
          <mc:Choice Requires="wps">
            <w:drawing>
              <wp:inline distT="0" distB="0" distL="0" distR="0" wp14:anchorId="606CC36D" wp14:editId="122CE07E">
                <wp:extent cx="233680" cy="142875"/>
                <wp:effectExtent l="26035" t="16510" r="26035" b="12065"/>
                <wp:docPr id="4139" name="AutoShape 1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368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none" w="med" len="lg"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AutoShape 1133" o:spid="_x0000_s1026" type="#_x0000_t5" style="width:18.4pt;height:11.25pt;rotation:18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" strokeweight="1.25pt">
                <v:stroke endarrowlength="long"/>
                <w10:anchorlock/>
              </v:shape>
            </w:pict>
          </mc:Fallback>
        </mc:AlternateContent>
      </w:r>
      <w:r w:rsidRPr="00DF17F9">
        <w:rPr>
          <w:rFonts w:ascii="Arial" w:eastAsia="Franklin Gothic Book" w:hAnsi="Arial" w:cs="Arial"/>
          <w:sz w:val="24"/>
          <w:szCs w:val="24"/>
        </w:rPr>
        <w:t xml:space="preserve">» (уменьшение). Температура нагрева </w:t>
      </w:r>
      <w:r w:rsidR="00731A89">
        <w:rPr>
          <w:rFonts w:ascii="Arial" w:eastAsia="Franklin Gothic Book" w:hAnsi="Arial" w:cs="Arial"/>
          <w:sz w:val="24"/>
          <w:szCs w:val="24"/>
        </w:rPr>
        <w:t>теплоносителя</w:t>
      </w:r>
      <w:r w:rsidR="004853E6">
        <w:rPr>
          <w:rFonts w:ascii="Arial" w:eastAsia="Franklin Gothic Book" w:hAnsi="Arial" w:cs="Arial"/>
          <w:sz w:val="24"/>
          <w:szCs w:val="24"/>
        </w:rPr>
        <w:t xml:space="preserve"> </w:t>
      </w:r>
      <w:r w:rsidRPr="00DF17F9">
        <w:rPr>
          <w:rFonts w:ascii="Arial" w:eastAsia="Franklin Gothic Book" w:hAnsi="Arial" w:cs="Arial"/>
          <w:sz w:val="24"/>
          <w:szCs w:val="24"/>
        </w:rPr>
        <w:t>в контуре отопления может бы</w:t>
      </w:r>
      <w:r w:rsidR="00730D07">
        <w:rPr>
          <w:rFonts w:ascii="Arial" w:eastAsia="Franklin Gothic Book" w:hAnsi="Arial" w:cs="Arial"/>
          <w:sz w:val="24"/>
          <w:szCs w:val="24"/>
        </w:rPr>
        <w:t>ть установлена в диапазоне от 25</w:t>
      </w:r>
      <w:r w:rsidRPr="00DF17F9">
        <w:rPr>
          <w:rFonts w:ascii="Arial" w:eastAsia="Franklin Gothic Book" w:hAnsi="Arial" w:cs="Arial"/>
          <w:sz w:val="24"/>
          <w:szCs w:val="24"/>
        </w:rPr>
        <w:t xml:space="preserve"> до 80°С. </w:t>
      </w:r>
    </w:p>
    <w:p w14:paraId="2CC3594D" w14:textId="77777777" w:rsidR="00D9689F" w:rsidRPr="00D9689F" w:rsidRDefault="00D9689F" w:rsidP="002C412C">
      <w:pPr>
        <w:widowControl w:val="0"/>
        <w:spacing w:before="120" w:after="120" w:line="240" w:lineRule="auto"/>
        <w:ind w:left="567" w:hanging="567"/>
        <w:rPr>
          <w:rFonts w:ascii="Arial" w:hAnsi="Arial" w:cs="Arial"/>
          <w:sz w:val="20"/>
          <w:szCs w:val="20"/>
        </w:rPr>
      </w:pPr>
    </w:p>
    <w:p w14:paraId="5DAEFC16" w14:textId="6B60DA7B" w:rsidR="008D16EF" w:rsidRPr="00D9689F" w:rsidRDefault="00F96202" w:rsidP="00D9689F">
      <w:pPr>
        <w:widowControl w:val="0"/>
        <w:spacing w:before="120" w:after="120" w:line="240" w:lineRule="auto"/>
        <w:ind w:left="567" w:hanging="567"/>
        <w:rPr>
          <w:rFonts w:ascii="Arial" w:hAnsi="Arial" w:cs="Arial"/>
          <w:sz w:val="36"/>
          <w:szCs w:val="36"/>
        </w:rPr>
      </w:pPr>
      <w:r w:rsidRPr="002C412C">
        <w:rPr>
          <w:rFonts w:ascii="Arial" w:hAnsi="Arial" w:cs="Arial"/>
          <w:sz w:val="36"/>
          <w:szCs w:val="36"/>
        </w:rPr>
        <w:t>9</w:t>
      </w:r>
      <w:r w:rsidR="002C412C" w:rsidRPr="002C412C">
        <w:rPr>
          <w:rFonts w:ascii="Arial" w:hAnsi="Arial" w:cs="Arial"/>
          <w:sz w:val="36"/>
          <w:szCs w:val="36"/>
        </w:rPr>
        <w:t>.</w:t>
      </w:r>
      <w:r w:rsidR="005752F2">
        <w:rPr>
          <w:rFonts w:ascii="Arial" w:hAnsi="Arial" w:cs="Arial"/>
          <w:sz w:val="36"/>
          <w:szCs w:val="36"/>
        </w:rPr>
        <w:t>5</w:t>
      </w:r>
      <w:r w:rsidR="00E7538D" w:rsidRPr="002C412C">
        <w:rPr>
          <w:rFonts w:ascii="Arial" w:hAnsi="Arial" w:cs="Arial"/>
          <w:sz w:val="36"/>
          <w:szCs w:val="36"/>
        </w:rPr>
        <w:t xml:space="preserve"> Функция «Таймер». Установка временных интервалов</w:t>
      </w:r>
      <w:r w:rsidR="004853E6">
        <w:rPr>
          <w:rFonts w:ascii="Arial" w:hAnsi="Arial" w:cs="Arial"/>
          <w:sz w:val="36"/>
          <w:szCs w:val="36"/>
        </w:rPr>
        <w:t xml:space="preserve"> </w:t>
      </w:r>
      <w:r w:rsidR="00AE05ED" w:rsidRPr="002C412C">
        <w:rPr>
          <w:rFonts w:ascii="Arial" w:hAnsi="Arial" w:cs="Arial"/>
          <w:sz w:val="36"/>
          <w:szCs w:val="36"/>
        </w:rPr>
        <w:t xml:space="preserve">и температуры нагрева теплоносителя для работы </w:t>
      </w:r>
      <w:r w:rsidR="00FC6A66">
        <w:rPr>
          <w:rFonts w:ascii="Arial" w:hAnsi="Arial" w:cs="Arial"/>
          <w:sz w:val="36"/>
          <w:szCs w:val="36"/>
        </w:rPr>
        <w:t>электро</w:t>
      </w:r>
      <w:r w:rsidR="00AE05ED" w:rsidRPr="002C412C">
        <w:rPr>
          <w:rFonts w:ascii="Arial" w:hAnsi="Arial" w:cs="Arial"/>
          <w:sz w:val="36"/>
          <w:szCs w:val="36"/>
        </w:rPr>
        <w:t xml:space="preserve">котла по суточному графику температуры </w:t>
      </w:r>
      <w:r w:rsidR="00731A89">
        <w:rPr>
          <w:rFonts w:ascii="Arial" w:hAnsi="Arial" w:cs="Arial"/>
          <w:sz w:val="36"/>
          <w:szCs w:val="36"/>
        </w:rPr>
        <w:t>теплоносителя</w:t>
      </w:r>
      <w:r w:rsidR="00AE05ED" w:rsidRPr="002C412C">
        <w:rPr>
          <w:rFonts w:ascii="Arial" w:hAnsi="Arial" w:cs="Arial"/>
          <w:sz w:val="36"/>
          <w:szCs w:val="36"/>
        </w:rPr>
        <w:t>.</w:t>
      </w:r>
      <w:r w:rsidR="004853E6">
        <w:rPr>
          <w:rFonts w:ascii="Arial" w:hAnsi="Arial" w:cs="Arial"/>
          <w:sz w:val="36"/>
          <w:szCs w:val="36"/>
        </w:rPr>
        <w:t xml:space="preserve"> </w:t>
      </w:r>
    </w:p>
    <w:p w14:paraId="6B27EF36" w14:textId="37BCB123" w:rsidR="00DF64C3" w:rsidRPr="00FF5043" w:rsidRDefault="00E7538D" w:rsidP="00FF5043">
      <w:pPr>
        <w:spacing w:before="120" w:after="120" w:line="240" w:lineRule="auto"/>
        <w:jc w:val="both"/>
        <w:rPr>
          <w:rFonts w:ascii="Arial" w:hAnsi="Arial" w:cs="Arial"/>
          <w:sz w:val="24"/>
          <w:szCs w:val="24"/>
        </w:rPr>
      </w:pPr>
      <w:r w:rsidRPr="00CF7CDD">
        <w:rPr>
          <w:rFonts w:ascii="Arial" w:hAnsi="Arial" w:cs="Arial"/>
          <w:sz w:val="24"/>
          <w:szCs w:val="24"/>
        </w:rPr>
        <w:t xml:space="preserve">Система управления котла позволяет программировать </w:t>
      </w:r>
      <w:r w:rsidRPr="003427AD">
        <w:rPr>
          <w:rFonts w:ascii="Arial" w:hAnsi="Arial" w:cs="Arial"/>
          <w:sz w:val="24"/>
          <w:szCs w:val="24"/>
        </w:rPr>
        <w:t xml:space="preserve">суточный график изменения температуры отопления </w:t>
      </w:r>
      <w:r w:rsidRPr="00CF7CDD">
        <w:rPr>
          <w:rFonts w:ascii="Arial" w:hAnsi="Arial" w:cs="Arial"/>
          <w:sz w:val="24"/>
          <w:szCs w:val="24"/>
        </w:rPr>
        <w:t>в режиме «</w:t>
      </w:r>
      <w:r w:rsidRPr="007E3CFA">
        <w:rPr>
          <w:rFonts w:ascii="Arial" w:hAnsi="Arial" w:cs="Arial"/>
          <w:b/>
          <w:sz w:val="24"/>
          <w:szCs w:val="24"/>
        </w:rPr>
        <w:t>ЗИМА</w:t>
      </w:r>
      <w:r w:rsidRPr="00CF7CDD">
        <w:rPr>
          <w:rFonts w:ascii="Arial" w:hAnsi="Arial" w:cs="Arial"/>
          <w:sz w:val="24"/>
          <w:szCs w:val="24"/>
        </w:rPr>
        <w:t>»</w:t>
      </w:r>
      <w:r>
        <w:rPr>
          <w:rFonts w:ascii="Arial" w:hAnsi="Arial" w:cs="Arial"/>
          <w:sz w:val="24"/>
          <w:szCs w:val="24"/>
        </w:rPr>
        <w:t>.</w:t>
      </w:r>
      <w:r w:rsidR="004853E6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Можно </w:t>
      </w:r>
      <w:r w:rsidRPr="00CF7CDD">
        <w:rPr>
          <w:rFonts w:ascii="Arial" w:hAnsi="Arial" w:cs="Arial"/>
          <w:sz w:val="24"/>
          <w:szCs w:val="24"/>
        </w:rPr>
        <w:t>задавать до восьми суточных интервалов времени с независимыми установками температуры нагрева теплоносителя в каждом.</w:t>
      </w:r>
      <w:r w:rsidR="004853E6">
        <w:rPr>
          <w:rFonts w:ascii="Arial" w:hAnsi="Arial" w:cs="Arial"/>
          <w:sz w:val="24"/>
          <w:szCs w:val="24"/>
        </w:rPr>
        <w:t xml:space="preserve"> </w:t>
      </w:r>
    </w:p>
    <w:p w14:paraId="3E3F7193" w14:textId="77777777" w:rsidR="00E7538D" w:rsidRPr="002D7BD2" w:rsidRDefault="00E7538D" w:rsidP="00E7538D">
      <w:pPr>
        <w:spacing w:before="120" w:after="120" w:line="240" w:lineRule="auto"/>
        <w:rPr>
          <w:rFonts w:ascii="Arial" w:hAnsi="Arial" w:cs="Arial"/>
          <w:b/>
          <w:sz w:val="24"/>
          <w:szCs w:val="24"/>
        </w:rPr>
      </w:pPr>
      <w:r w:rsidRPr="006055CD">
        <w:rPr>
          <w:rFonts w:ascii="Arial" w:hAnsi="Arial" w:cs="Arial"/>
          <w:b/>
          <w:sz w:val="24"/>
          <w:szCs w:val="24"/>
        </w:rPr>
        <w:t>Заводские</w:t>
      </w:r>
      <w:r w:rsidR="00A2552B">
        <w:rPr>
          <w:rFonts w:ascii="Arial" w:hAnsi="Arial" w:cs="Arial"/>
          <w:b/>
          <w:sz w:val="24"/>
          <w:szCs w:val="24"/>
        </w:rPr>
        <w:t xml:space="preserve"> установки интервалов времени: </w:t>
      </w:r>
    </w:p>
    <w:p w14:paraId="22F4FB48" w14:textId="77777777" w:rsidR="00E7538D" w:rsidRDefault="00E7538D" w:rsidP="00440151">
      <w:pPr>
        <w:pStyle w:val="ab"/>
        <w:numPr>
          <w:ilvl w:val="0"/>
          <w:numId w:val="11"/>
        </w:numPr>
        <w:spacing w:before="120" w:after="120" w:line="240" w:lineRule="auto"/>
        <w:ind w:left="426" w:hanging="426"/>
        <w:rPr>
          <w:rFonts w:ascii="Arial" w:hAnsi="Arial" w:cs="Arial"/>
          <w:sz w:val="24"/>
          <w:szCs w:val="24"/>
        </w:rPr>
      </w:pPr>
      <w:r w:rsidRPr="00966FAE">
        <w:rPr>
          <w:rFonts w:ascii="Arial" w:hAnsi="Arial" w:cs="Arial"/>
          <w:sz w:val="24"/>
          <w:szCs w:val="24"/>
        </w:rPr>
        <w:t>TIME 1 c 00:00 до 03:00</w:t>
      </w:r>
      <w:r>
        <w:rPr>
          <w:rFonts w:ascii="Arial" w:hAnsi="Arial" w:cs="Arial"/>
          <w:sz w:val="24"/>
          <w:szCs w:val="24"/>
        </w:rPr>
        <w:t>;</w:t>
      </w:r>
      <w:r w:rsidR="00A2552B">
        <w:rPr>
          <w:rFonts w:ascii="Arial" w:hAnsi="Arial" w:cs="Arial"/>
          <w:sz w:val="24"/>
          <w:szCs w:val="24"/>
        </w:rPr>
        <w:t xml:space="preserve"> </w:t>
      </w:r>
    </w:p>
    <w:p w14:paraId="2B58BBB2" w14:textId="77777777" w:rsidR="00E7538D" w:rsidRDefault="00E7538D" w:rsidP="00440151">
      <w:pPr>
        <w:pStyle w:val="ab"/>
        <w:numPr>
          <w:ilvl w:val="0"/>
          <w:numId w:val="11"/>
        </w:numPr>
        <w:spacing w:before="120" w:after="120" w:line="240" w:lineRule="auto"/>
        <w:ind w:left="426" w:hanging="42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TIME 2 с 03:00 до 06:00;</w:t>
      </w:r>
      <w:r w:rsidR="00A2552B">
        <w:rPr>
          <w:rFonts w:ascii="Arial" w:hAnsi="Arial" w:cs="Arial"/>
          <w:sz w:val="24"/>
          <w:szCs w:val="24"/>
        </w:rPr>
        <w:t xml:space="preserve"> </w:t>
      </w:r>
    </w:p>
    <w:p w14:paraId="06255A88" w14:textId="77777777" w:rsidR="00E7538D" w:rsidRPr="00966FAE" w:rsidRDefault="00E7538D" w:rsidP="00440151">
      <w:pPr>
        <w:pStyle w:val="ab"/>
        <w:numPr>
          <w:ilvl w:val="0"/>
          <w:numId w:val="11"/>
        </w:numPr>
        <w:spacing w:before="120" w:after="120" w:line="240" w:lineRule="auto"/>
        <w:ind w:left="426" w:hanging="426"/>
        <w:rPr>
          <w:rFonts w:ascii="Arial" w:hAnsi="Arial" w:cs="Arial"/>
          <w:sz w:val="24"/>
          <w:szCs w:val="24"/>
        </w:rPr>
      </w:pPr>
      <w:r w:rsidRPr="00966FAE">
        <w:rPr>
          <w:rFonts w:ascii="Arial" w:hAnsi="Arial" w:cs="Arial"/>
          <w:sz w:val="24"/>
          <w:szCs w:val="24"/>
        </w:rPr>
        <w:t>TIME 3 с 06:00 до 09:00</w:t>
      </w:r>
      <w:r>
        <w:rPr>
          <w:rFonts w:ascii="Arial" w:hAnsi="Arial" w:cs="Arial"/>
          <w:sz w:val="24"/>
          <w:szCs w:val="24"/>
        </w:rPr>
        <w:t>;</w:t>
      </w:r>
      <w:r w:rsidR="00A2552B">
        <w:rPr>
          <w:rFonts w:ascii="Arial" w:hAnsi="Arial" w:cs="Arial"/>
          <w:sz w:val="24"/>
          <w:szCs w:val="24"/>
        </w:rPr>
        <w:t xml:space="preserve"> </w:t>
      </w:r>
    </w:p>
    <w:p w14:paraId="620ED617" w14:textId="77777777" w:rsidR="00E7538D" w:rsidRDefault="00E7538D" w:rsidP="00440151">
      <w:pPr>
        <w:pStyle w:val="ab"/>
        <w:numPr>
          <w:ilvl w:val="0"/>
          <w:numId w:val="11"/>
        </w:numPr>
        <w:spacing w:before="120" w:after="120" w:line="240" w:lineRule="auto"/>
        <w:ind w:left="426" w:hanging="42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TIME 4 с 09:00 до 12:00;</w:t>
      </w:r>
      <w:r w:rsidRPr="00966FAE">
        <w:rPr>
          <w:rFonts w:ascii="Arial" w:hAnsi="Arial" w:cs="Arial"/>
          <w:sz w:val="24"/>
          <w:szCs w:val="24"/>
        </w:rPr>
        <w:t xml:space="preserve"> </w:t>
      </w:r>
    </w:p>
    <w:p w14:paraId="6E382385" w14:textId="77777777" w:rsidR="00E7538D" w:rsidRDefault="00E7538D" w:rsidP="00440151">
      <w:pPr>
        <w:pStyle w:val="ab"/>
        <w:numPr>
          <w:ilvl w:val="0"/>
          <w:numId w:val="11"/>
        </w:numPr>
        <w:spacing w:before="120" w:after="120" w:line="240" w:lineRule="auto"/>
        <w:ind w:left="426" w:hanging="426"/>
        <w:rPr>
          <w:rFonts w:ascii="Arial" w:hAnsi="Arial" w:cs="Arial"/>
          <w:sz w:val="24"/>
          <w:szCs w:val="24"/>
        </w:rPr>
      </w:pPr>
      <w:r w:rsidRPr="00966FAE">
        <w:rPr>
          <w:rFonts w:ascii="Arial" w:hAnsi="Arial" w:cs="Arial"/>
          <w:sz w:val="24"/>
          <w:szCs w:val="24"/>
        </w:rPr>
        <w:t>TIME 5 с 12:00 до 15</w:t>
      </w:r>
      <w:r>
        <w:rPr>
          <w:rFonts w:ascii="Arial" w:hAnsi="Arial" w:cs="Arial"/>
          <w:sz w:val="24"/>
          <w:szCs w:val="24"/>
        </w:rPr>
        <w:t>:00;</w:t>
      </w:r>
      <w:r w:rsidR="00A2552B">
        <w:rPr>
          <w:rFonts w:ascii="Arial" w:hAnsi="Arial" w:cs="Arial"/>
          <w:sz w:val="24"/>
          <w:szCs w:val="24"/>
        </w:rPr>
        <w:t xml:space="preserve"> </w:t>
      </w:r>
    </w:p>
    <w:p w14:paraId="7AB7861F" w14:textId="77777777" w:rsidR="00E7538D" w:rsidRDefault="00E7538D" w:rsidP="00440151">
      <w:pPr>
        <w:pStyle w:val="ab"/>
        <w:numPr>
          <w:ilvl w:val="0"/>
          <w:numId w:val="11"/>
        </w:numPr>
        <w:spacing w:before="120" w:after="120" w:line="240" w:lineRule="auto"/>
        <w:ind w:left="426" w:hanging="42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TIME 6 с 15:00 до 18:00;</w:t>
      </w:r>
      <w:r w:rsidR="00A2552B">
        <w:rPr>
          <w:rFonts w:ascii="Arial" w:hAnsi="Arial" w:cs="Arial"/>
          <w:sz w:val="24"/>
          <w:szCs w:val="24"/>
        </w:rPr>
        <w:t xml:space="preserve"> </w:t>
      </w:r>
    </w:p>
    <w:p w14:paraId="6DA1472C" w14:textId="77777777" w:rsidR="00E7538D" w:rsidRDefault="00E7538D" w:rsidP="00440151">
      <w:pPr>
        <w:pStyle w:val="ab"/>
        <w:numPr>
          <w:ilvl w:val="0"/>
          <w:numId w:val="11"/>
        </w:numPr>
        <w:spacing w:before="120" w:after="120" w:line="240" w:lineRule="auto"/>
        <w:ind w:left="426" w:hanging="426"/>
        <w:rPr>
          <w:rFonts w:ascii="Arial" w:hAnsi="Arial" w:cs="Arial"/>
          <w:sz w:val="24"/>
          <w:szCs w:val="24"/>
        </w:rPr>
      </w:pPr>
      <w:r w:rsidRPr="00966FAE">
        <w:rPr>
          <w:rFonts w:ascii="Arial" w:hAnsi="Arial" w:cs="Arial"/>
          <w:sz w:val="24"/>
          <w:szCs w:val="24"/>
        </w:rPr>
        <w:t>TIME 7 с 18:00 до 21:0</w:t>
      </w:r>
      <w:r>
        <w:rPr>
          <w:rFonts w:ascii="Arial" w:hAnsi="Arial" w:cs="Arial"/>
          <w:sz w:val="24"/>
          <w:szCs w:val="24"/>
        </w:rPr>
        <w:t>0;</w:t>
      </w:r>
      <w:r w:rsidR="00A2552B">
        <w:rPr>
          <w:rFonts w:ascii="Arial" w:hAnsi="Arial" w:cs="Arial"/>
          <w:sz w:val="24"/>
          <w:szCs w:val="24"/>
        </w:rPr>
        <w:t xml:space="preserve"> </w:t>
      </w:r>
    </w:p>
    <w:p w14:paraId="2CC1E526" w14:textId="11B0FD84" w:rsidR="008D16EF" w:rsidRPr="00D9689F" w:rsidRDefault="00E7538D" w:rsidP="00D9689F">
      <w:pPr>
        <w:pStyle w:val="ab"/>
        <w:numPr>
          <w:ilvl w:val="0"/>
          <w:numId w:val="11"/>
        </w:numPr>
        <w:spacing w:before="120" w:after="120" w:line="240" w:lineRule="auto"/>
        <w:ind w:left="426" w:hanging="426"/>
        <w:rPr>
          <w:rFonts w:ascii="Arial" w:hAnsi="Arial" w:cs="Arial"/>
          <w:sz w:val="24"/>
          <w:szCs w:val="24"/>
        </w:rPr>
      </w:pPr>
      <w:r w:rsidRPr="00966FAE">
        <w:rPr>
          <w:rFonts w:ascii="Arial" w:hAnsi="Arial" w:cs="Arial"/>
          <w:sz w:val="24"/>
          <w:szCs w:val="24"/>
        </w:rPr>
        <w:t>TIME 8 с 21:00 до 00:00.</w:t>
      </w:r>
      <w:r w:rsidR="00A2552B">
        <w:rPr>
          <w:rFonts w:ascii="Arial" w:hAnsi="Arial" w:cs="Arial"/>
          <w:sz w:val="24"/>
          <w:szCs w:val="24"/>
        </w:rPr>
        <w:t xml:space="preserve"> </w:t>
      </w:r>
    </w:p>
    <w:p w14:paraId="77CDFA2E" w14:textId="070ACB01" w:rsidR="003E158D" w:rsidRPr="00D9689F" w:rsidRDefault="003E158D" w:rsidP="00D9689F">
      <w:pPr>
        <w:pStyle w:val="ac"/>
        <w:rPr>
          <w:rFonts w:ascii="Arial" w:hAnsi="Arial" w:cs="Arial"/>
          <w:sz w:val="24"/>
          <w:szCs w:val="24"/>
        </w:rPr>
      </w:pPr>
      <w:r w:rsidRPr="00D9689F">
        <w:rPr>
          <w:rFonts w:ascii="Arial" w:hAnsi="Arial" w:cs="Arial"/>
          <w:sz w:val="24"/>
          <w:szCs w:val="24"/>
        </w:rPr>
        <w:t xml:space="preserve">Для установки значения </w:t>
      </w:r>
      <w:r w:rsidR="007E3CFA" w:rsidRPr="00D9689F">
        <w:rPr>
          <w:rFonts w:ascii="Arial" w:hAnsi="Arial" w:cs="Arial"/>
          <w:sz w:val="24"/>
          <w:szCs w:val="24"/>
        </w:rPr>
        <w:t>«</w:t>
      </w:r>
      <w:r w:rsidR="007E3CFA" w:rsidRPr="00D9689F">
        <w:rPr>
          <w:rFonts w:ascii="Arial" w:hAnsi="Arial" w:cs="Arial"/>
          <w:b/>
          <w:sz w:val="24"/>
          <w:szCs w:val="24"/>
        </w:rPr>
        <w:t>Текущего времени</w:t>
      </w:r>
      <w:r w:rsidR="007E3CFA" w:rsidRPr="00D9689F">
        <w:rPr>
          <w:rFonts w:ascii="Arial" w:hAnsi="Arial" w:cs="Arial"/>
          <w:sz w:val="24"/>
          <w:szCs w:val="24"/>
        </w:rPr>
        <w:t xml:space="preserve">» </w:t>
      </w:r>
      <w:r w:rsidRPr="00D9689F">
        <w:rPr>
          <w:rFonts w:ascii="Arial" w:hAnsi="Arial" w:cs="Arial"/>
          <w:sz w:val="24"/>
          <w:szCs w:val="24"/>
        </w:rPr>
        <w:t>кнопкой «</w:t>
      </w:r>
      <w:r w:rsidRPr="00D9689F">
        <w:rPr>
          <w:rFonts w:ascii="Arial" w:hAnsi="Arial" w:cs="Arial"/>
          <w:b/>
          <w:sz w:val="24"/>
          <w:szCs w:val="24"/>
        </w:rPr>
        <w:t>MOD</w:t>
      </w:r>
      <w:r w:rsidRPr="00D9689F">
        <w:rPr>
          <w:rFonts w:ascii="Arial" w:hAnsi="Arial" w:cs="Arial"/>
          <w:sz w:val="24"/>
          <w:szCs w:val="24"/>
        </w:rPr>
        <w:t xml:space="preserve">» переведите </w:t>
      </w:r>
      <w:r w:rsidR="00AE05ED" w:rsidRPr="00D9689F">
        <w:rPr>
          <w:rFonts w:ascii="Arial" w:hAnsi="Arial" w:cs="Arial"/>
          <w:sz w:val="24"/>
          <w:szCs w:val="24"/>
        </w:rPr>
        <w:t>электро</w:t>
      </w:r>
      <w:r w:rsidRPr="00D9689F">
        <w:rPr>
          <w:rFonts w:ascii="Arial" w:hAnsi="Arial" w:cs="Arial"/>
          <w:sz w:val="24"/>
          <w:szCs w:val="24"/>
        </w:rPr>
        <w:t>котел</w:t>
      </w:r>
      <w:r w:rsidR="004853E6" w:rsidRPr="00D9689F">
        <w:rPr>
          <w:rFonts w:ascii="Arial" w:hAnsi="Arial" w:cs="Arial"/>
          <w:sz w:val="24"/>
          <w:szCs w:val="24"/>
        </w:rPr>
        <w:t xml:space="preserve"> </w:t>
      </w:r>
      <w:r w:rsidR="00DF64C3" w:rsidRPr="00D9689F">
        <w:rPr>
          <w:rFonts w:ascii="Arial" w:hAnsi="Arial" w:cs="Arial"/>
          <w:sz w:val="24"/>
          <w:szCs w:val="24"/>
        </w:rPr>
        <w:t xml:space="preserve">                  </w:t>
      </w:r>
      <w:r w:rsidR="00A2552B" w:rsidRPr="00D9689F">
        <w:rPr>
          <w:rFonts w:ascii="Arial" w:hAnsi="Arial" w:cs="Arial"/>
          <w:sz w:val="24"/>
          <w:szCs w:val="24"/>
        </w:rPr>
        <w:t xml:space="preserve">в режим «OFF» (выключен) </w:t>
      </w:r>
      <w:r w:rsidR="007E3CFA" w:rsidRPr="00D9689F">
        <w:rPr>
          <w:rFonts w:ascii="Arial" w:hAnsi="Arial" w:cs="Arial"/>
          <w:sz w:val="24"/>
          <w:szCs w:val="24"/>
        </w:rPr>
        <w:t>и нажм</w:t>
      </w:r>
      <w:r w:rsidRPr="00D9689F">
        <w:rPr>
          <w:rFonts w:ascii="Arial" w:hAnsi="Arial" w:cs="Arial"/>
          <w:sz w:val="24"/>
          <w:szCs w:val="24"/>
        </w:rPr>
        <w:t>ите кнопку «</w:t>
      </w:r>
      <w:r w:rsidRPr="00D9689F">
        <w:rPr>
          <w:rFonts w:ascii="Arial" w:hAnsi="Arial" w:cs="Arial"/>
          <w:b/>
          <w:sz w:val="24"/>
          <w:szCs w:val="24"/>
        </w:rPr>
        <w:t>SET</w:t>
      </w:r>
      <w:r w:rsidRPr="00D9689F">
        <w:rPr>
          <w:rFonts w:ascii="Arial" w:hAnsi="Arial" w:cs="Arial"/>
          <w:sz w:val="24"/>
          <w:szCs w:val="24"/>
        </w:rPr>
        <w:t>». Значение текущего часа индикатора времени «88:88» начн</w:t>
      </w:r>
      <w:r w:rsidR="007E3CFA" w:rsidRPr="00D9689F">
        <w:rPr>
          <w:rFonts w:ascii="Arial" w:hAnsi="Arial" w:cs="Arial"/>
          <w:sz w:val="24"/>
          <w:szCs w:val="24"/>
        </w:rPr>
        <w:t>ет мигать. Кнопками «</w:t>
      </w:r>
      <w:r w:rsidR="00234924" w:rsidRPr="00D9689F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inline distT="0" distB="0" distL="0" distR="0" wp14:anchorId="66A7AFCE" wp14:editId="5EAD0AFA">
                <wp:extent cx="233680" cy="142875"/>
                <wp:effectExtent l="25400" t="21590" r="26670" b="16510"/>
                <wp:docPr id="89" name="AutoShape 1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68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 type="none" w="med" len="lg"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AutoShape 1130" o:spid="_x0000_s1026" type="#_x0000_t5" style="width:18.4pt;height:1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" strokecolor="black [3213]" strokeweight="1.25pt">
                <v:stroke endarrowlength="long"/>
                <w10:anchorlock/>
              </v:shape>
            </w:pict>
          </mc:Fallback>
        </mc:AlternateContent>
      </w:r>
      <w:r w:rsidRPr="00D9689F">
        <w:rPr>
          <w:rFonts w:ascii="Arial" w:hAnsi="Arial" w:cs="Arial"/>
          <w:sz w:val="24"/>
          <w:szCs w:val="24"/>
        </w:rPr>
        <w:t>» и «</w:t>
      </w:r>
      <w:r w:rsidR="00234924" w:rsidRPr="00D9689F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inline distT="0" distB="0" distL="0" distR="0" wp14:anchorId="6F30F223" wp14:editId="2F8B046B">
                <wp:extent cx="233680" cy="142875"/>
                <wp:effectExtent l="31115" t="12065" r="30480" b="26035"/>
                <wp:docPr id="88" name="AutoShape 1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368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 type="none" w="med" len="lg"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AutoShape 1129" o:spid="_x0000_s1026" type="#_x0000_t5" style="width:18.4pt;height:11.25pt;rotation:18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" strokecolor="black [3213]" strokeweight="1.25pt">
                <v:stroke endarrowlength="long"/>
                <w10:anchorlock/>
              </v:shape>
            </w:pict>
          </mc:Fallback>
        </mc:AlternateContent>
      </w:r>
      <w:r w:rsidRPr="00D9689F">
        <w:rPr>
          <w:rFonts w:ascii="Arial" w:hAnsi="Arial" w:cs="Arial"/>
          <w:sz w:val="24"/>
          <w:szCs w:val="24"/>
        </w:rPr>
        <w:t>» установите значение в диапазоне</w:t>
      </w:r>
      <w:r w:rsidR="004853E6" w:rsidRPr="00D9689F">
        <w:rPr>
          <w:rFonts w:ascii="Arial" w:hAnsi="Arial" w:cs="Arial"/>
          <w:sz w:val="24"/>
          <w:szCs w:val="24"/>
        </w:rPr>
        <w:t xml:space="preserve"> </w:t>
      </w:r>
      <w:r w:rsidRPr="00D9689F">
        <w:rPr>
          <w:rFonts w:ascii="Arial" w:hAnsi="Arial" w:cs="Arial"/>
          <w:sz w:val="24"/>
          <w:szCs w:val="24"/>
        </w:rPr>
        <w:t>от 00 до 23. Нажмите кнопку «</w:t>
      </w:r>
      <w:r w:rsidRPr="00D9689F">
        <w:rPr>
          <w:rFonts w:ascii="Arial" w:hAnsi="Arial" w:cs="Arial"/>
          <w:b/>
          <w:sz w:val="24"/>
          <w:szCs w:val="24"/>
        </w:rPr>
        <w:t>SET</w:t>
      </w:r>
      <w:r w:rsidRPr="00D9689F">
        <w:rPr>
          <w:rFonts w:ascii="Arial" w:hAnsi="Arial" w:cs="Arial"/>
          <w:sz w:val="24"/>
          <w:szCs w:val="24"/>
        </w:rPr>
        <w:t>» для установки значения минут. Значение текущей минуты индикатора времени «88:88» начнет мигать. Кнопками «</w:t>
      </w:r>
      <w:r w:rsidR="00234924" w:rsidRPr="00D9689F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inline distT="0" distB="0" distL="0" distR="0" wp14:anchorId="21706FE6" wp14:editId="0335506C">
                <wp:extent cx="233680" cy="142875"/>
                <wp:effectExtent l="29210" t="28575" r="32385" b="9525"/>
                <wp:docPr id="87" name="AutoShape 1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68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 type="none" w="med" len="lg"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AutoShape 1128" o:spid="_x0000_s1026" type="#_x0000_t5" style="width:18.4pt;height:1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" strokecolor="black [3213]" strokeweight="1.25pt">
                <v:stroke endarrowlength="long"/>
                <w10:anchorlock/>
              </v:shape>
            </w:pict>
          </mc:Fallback>
        </mc:AlternateContent>
      </w:r>
      <w:r w:rsidRPr="00D9689F">
        <w:rPr>
          <w:rFonts w:ascii="Arial" w:hAnsi="Arial" w:cs="Arial"/>
          <w:sz w:val="24"/>
          <w:szCs w:val="24"/>
        </w:rPr>
        <w:t>» и «</w:t>
      </w:r>
      <w:r w:rsidR="00234924" w:rsidRPr="00D9689F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inline distT="0" distB="0" distL="0" distR="0" wp14:anchorId="140879D3" wp14:editId="2F5AE0A7">
                <wp:extent cx="233680" cy="142875"/>
                <wp:effectExtent l="26035" t="9525" r="26035" b="9525"/>
                <wp:docPr id="86" name="AutoShape 1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368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 type="none" w="med" len="lg"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AutoShape 1127" o:spid="_x0000_s1026" type="#_x0000_t5" style="width:18.4pt;height:11.25pt;rotation:18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" strokecolor="black [3213]" strokeweight="1.25pt">
                <v:stroke endarrowlength="long"/>
                <w10:anchorlock/>
              </v:shape>
            </w:pict>
          </mc:Fallback>
        </mc:AlternateContent>
      </w:r>
      <w:r w:rsidRPr="00D9689F">
        <w:rPr>
          <w:rFonts w:ascii="Arial" w:hAnsi="Arial" w:cs="Arial"/>
          <w:sz w:val="24"/>
          <w:szCs w:val="24"/>
        </w:rPr>
        <w:t>» установите значение</w:t>
      </w:r>
      <w:r w:rsidR="004853E6" w:rsidRPr="00D9689F">
        <w:rPr>
          <w:rFonts w:ascii="Arial" w:hAnsi="Arial" w:cs="Arial"/>
          <w:sz w:val="24"/>
          <w:szCs w:val="24"/>
        </w:rPr>
        <w:t xml:space="preserve"> </w:t>
      </w:r>
      <w:r w:rsidR="00DF64C3" w:rsidRPr="00D9689F">
        <w:rPr>
          <w:rFonts w:ascii="Arial" w:hAnsi="Arial" w:cs="Arial"/>
          <w:sz w:val="24"/>
          <w:szCs w:val="24"/>
        </w:rPr>
        <w:t xml:space="preserve">                </w:t>
      </w:r>
      <w:r w:rsidRPr="00D9689F">
        <w:rPr>
          <w:rFonts w:ascii="Arial" w:hAnsi="Arial" w:cs="Arial"/>
          <w:sz w:val="24"/>
          <w:szCs w:val="24"/>
        </w:rPr>
        <w:t>в диапазоне от 00 до 59.</w:t>
      </w:r>
      <w:r w:rsidR="00F567B3" w:rsidRPr="00D9689F">
        <w:rPr>
          <w:rFonts w:ascii="Arial" w:hAnsi="Arial" w:cs="Arial"/>
          <w:sz w:val="24"/>
          <w:szCs w:val="24"/>
        </w:rPr>
        <w:t xml:space="preserve"> </w:t>
      </w:r>
    </w:p>
    <w:p w14:paraId="3403BD6F" w14:textId="441AA5F4" w:rsidR="003E158D" w:rsidRPr="00D9689F" w:rsidRDefault="003E158D" w:rsidP="00D9689F">
      <w:pPr>
        <w:pStyle w:val="ac"/>
        <w:rPr>
          <w:rFonts w:ascii="Arial" w:hAnsi="Arial" w:cs="Arial"/>
          <w:caps/>
          <w:sz w:val="24"/>
          <w:szCs w:val="24"/>
        </w:rPr>
      </w:pPr>
      <w:r w:rsidRPr="00D9689F">
        <w:rPr>
          <w:rFonts w:ascii="Arial" w:hAnsi="Arial" w:cs="Arial"/>
          <w:sz w:val="24"/>
          <w:szCs w:val="24"/>
        </w:rPr>
        <w:t xml:space="preserve">В режиме </w:t>
      </w:r>
      <w:r w:rsidR="007E3CFA" w:rsidRPr="00D9689F">
        <w:rPr>
          <w:rFonts w:ascii="Arial" w:hAnsi="Arial" w:cs="Arial"/>
          <w:sz w:val="24"/>
          <w:szCs w:val="24"/>
        </w:rPr>
        <w:t>«С</w:t>
      </w:r>
      <w:r w:rsidRPr="00D9689F">
        <w:rPr>
          <w:rFonts w:ascii="Arial" w:hAnsi="Arial" w:cs="Arial"/>
          <w:sz w:val="24"/>
          <w:szCs w:val="24"/>
        </w:rPr>
        <w:t>уточного графика темп</w:t>
      </w:r>
      <w:r w:rsidR="007E3CFA" w:rsidRPr="00D9689F">
        <w:rPr>
          <w:rFonts w:ascii="Arial" w:hAnsi="Arial" w:cs="Arial"/>
          <w:sz w:val="24"/>
          <w:szCs w:val="24"/>
        </w:rPr>
        <w:t>ературы» ручная регулировка температуры</w:t>
      </w:r>
      <w:r w:rsidRPr="00D9689F">
        <w:rPr>
          <w:rFonts w:ascii="Arial" w:hAnsi="Arial" w:cs="Arial"/>
          <w:sz w:val="24"/>
          <w:szCs w:val="24"/>
        </w:rPr>
        <w:t xml:space="preserve"> отопления</w:t>
      </w:r>
      <w:r w:rsidR="004853E6" w:rsidRPr="00D9689F">
        <w:rPr>
          <w:rFonts w:ascii="Arial" w:hAnsi="Arial" w:cs="Arial"/>
          <w:sz w:val="24"/>
          <w:szCs w:val="24"/>
        </w:rPr>
        <w:t xml:space="preserve"> </w:t>
      </w:r>
      <w:r w:rsidR="00DF64C3" w:rsidRPr="00D9689F">
        <w:rPr>
          <w:rFonts w:ascii="Arial" w:hAnsi="Arial" w:cs="Arial"/>
          <w:sz w:val="24"/>
          <w:szCs w:val="24"/>
        </w:rPr>
        <w:t xml:space="preserve">               </w:t>
      </w:r>
      <w:r w:rsidRPr="00D9689F">
        <w:rPr>
          <w:rFonts w:ascii="Arial" w:hAnsi="Arial" w:cs="Arial"/>
          <w:sz w:val="24"/>
          <w:szCs w:val="24"/>
        </w:rPr>
        <w:t xml:space="preserve">не предусмотрена. Для перехода к программированию </w:t>
      </w:r>
      <w:r w:rsidR="007E3CFA" w:rsidRPr="00D9689F">
        <w:rPr>
          <w:rFonts w:ascii="Arial" w:hAnsi="Arial" w:cs="Arial"/>
          <w:sz w:val="24"/>
          <w:szCs w:val="24"/>
        </w:rPr>
        <w:t xml:space="preserve">«Суточного графика температуры» </w:t>
      </w:r>
      <w:r w:rsidRPr="00D9689F">
        <w:rPr>
          <w:rFonts w:ascii="Arial" w:hAnsi="Arial" w:cs="Arial"/>
          <w:sz w:val="24"/>
          <w:szCs w:val="24"/>
        </w:rPr>
        <w:t>нажмите кнопку «</w:t>
      </w:r>
      <w:r w:rsidRPr="00D9689F">
        <w:rPr>
          <w:rFonts w:ascii="Arial" w:hAnsi="Arial" w:cs="Arial"/>
          <w:b/>
          <w:sz w:val="24"/>
          <w:szCs w:val="24"/>
        </w:rPr>
        <w:t>SET</w:t>
      </w:r>
      <w:r w:rsidRPr="00D9689F">
        <w:rPr>
          <w:rFonts w:ascii="Arial" w:hAnsi="Arial" w:cs="Arial"/>
          <w:sz w:val="24"/>
          <w:szCs w:val="24"/>
        </w:rPr>
        <w:t>»</w:t>
      </w:r>
      <w:r w:rsidRPr="00D9689F">
        <w:rPr>
          <w:rFonts w:ascii="Arial" w:hAnsi="Arial" w:cs="Arial"/>
          <w:caps/>
          <w:sz w:val="24"/>
          <w:szCs w:val="24"/>
        </w:rPr>
        <w:t xml:space="preserve">. </w:t>
      </w:r>
    </w:p>
    <w:p w14:paraId="0E871595" w14:textId="18E4AB3C" w:rsidR="004831AB" w:rsidRPr="00D9689F" w:rsidRDefault="003E158D" w:rsidP="00D9689F">
      <w:pPr>
        <w:pStyle w:val="ac"/>
        <w:rPr>
          <w:rFonts w:ascii="Arial" w:hAnsi="Arial" w:cs="Arial"/>
          <w:sz w:val="24"/>
          <w:szCs w:val="24"/>
        </w:rPr>
      </w:pPr>
      <w:r w:rsidRPr="00D9689F">
        <w:rPr>
          <w:rFonts w:ascii="Arial" w:hAnsi="Arial" w:cs="Arial"/>
          <w:sz w:val="24"/>
          <w:szCs w:val="24"/>
        </w:rPr>
        <w:t>Если вам не требуется установка специального суточного графика температуры,</w:t>
      </w:r>
      <w:r w:rsidR="004853E6" w:rsidRPr="00D9689F">
        <w:rPr>
          <w:rFonts w:ascii="Arial" w:hAnsi="Arial" w:cs="Arial"/>
          <w:sz w:val="24"/>
          <w:szCs w:val="24"/>
        </w:rPr>
        <w:t xml:space="preserve"> </w:t>
      </w:r>
      <w:r w:rsidR="00DF64C3" w:rsidRPr="00D9689F">
        <w:rPr>
          <w:rFonts w:ascii="Arial" w:hAnsi="Arial" w:cs="Arial"/>
          <w:sz w:val="24"/>
          <w:szCs w:val="24"/>
        </w:rPr>
        <w:t xml:space="preserve">                              </w:t>
      </w:r>
      <w:r w:rsidR="004831AB" w:rsidRPr="00D9689F">
        <w:rPr>
          <w:rFonts w:ascii="Arial" w:hAnsi="Arial" w:cs="Arial"/>
          <w:sz w:val="24"/>
          <w:szCs w:val="24"/>
        </w:rPr>
        <w:t xml:space="preserve">то </w:t>
      </w:r>
      <w:r w:rsidR="00DF64C3" w:rsidRPr="00D9689F">
        <w:rPr>
          <w:rFonts w:ascii="Arial" w:hAnsi="Arial" w:cs="Arial"/>
          <w:sz w:val="24"/>
          <w:szCs w:val="24"/>
        </w:rPr>
        <w:t xml:space="preserve">через </w:t>
      </w:r>
      <w:r w:rsidRPr="00D9689F">
        <w:rPr>
          <w:rFonts w:ascii="Arial" w:hAnsi="Arial" w:cs="Arial"/>
          <w:sz w:val="24"/>
          <w:szCs w:val="24"/>
        </w:rPr>
        <w:t>8 с</w:t>
      </w:r>
      <w:r w:rsidR="00D709E0" w:rsidRPr="00D9689F">
        <w:rPr>
          <w:rFonts w:ascii="Arial" w:hAnsi="Arial" w:cs="Arial"/>
          <w:sz w:val="24"/>
          <w:szCs w:val="24"/>
        </w:rPr>
        <w:t>екунд</w:t>
      </w:r>
      <w:r w:rsidRPr="00D9689F">
        <w:rPr>
          <w:rFonts w:ascii="Arial" w:hAnsi="Arial" w:cs="Arial"/>
          <w:sz w:val="24"/>
          <w:szCs w:val="24"/>
        </w:rPr>
        <w:t xml:space="preserve"> бездействия система управления выйдет из режима установки автоматически. При этом нагрев </w:t>
      </w:r>
      <w:r w:rsidR="00731A89" w:rsidRPr="00D9689F">
        <w:rPr>
          <w:rFonts w:ascii="Arial" w:hAnsi="Arial" w:cs="Arial"/>
          <w:sz w:val="24"/>
          <w:szCs w:val="24"/>
        </w:rPr>
        <w:t>теплоносителя</w:t>
      </w:r>
      <w:r w:rsidR="00D709E0" w:rsidRPr="00D9689F">
        <w:rPr>
          <w:rFonts w:ascii="Arial" w:hAnsi="Arial" w:cs="Arial"/>
          <w:sz w:val="24"/>
          <w:szCs w:val="24"/>
        </w:rPr>
        <w:t xml:space="preserve"> </w:t>
      </w:r>
      <w:r w:rsidRPr="00D9689F">
        <w:rPr>
          <w:rFonts w:ascii="Arial" w:hAnsi="Arial" w:cs="Arial"/>
          <w:sz w:val="24"/>
          <w:szCs w:val="24"/>
        </w:rPr>
        <w:t>будет соответствовать установленному основному значению температуры в течение всего времени работы</w:t>
      </w:r>
      <w:r w:rsidR="004853E6" w:rsidRPr="00D9689F">
        <w:rPr>
          <w:rFonts w:ascii="Arial" w:hAnsi="Arial" w:cs="Arial"/>
          <w:sz w:val="24"/>
          <w:szCs w:val="24"/>
        </w:rPr>
        <w:t xml:space="preserve"> </w:t>
      </w:r>
      <w:r w:rsidR="00A40A09" w:rsidRPr="00D9689F">
        <w:rPr>
          <w:rFonts w:ascii="Arial" w:hAnsi="Arial" w:cs="Arial"/>
          <w:sz w:val="24"/>
          <w:szCs w:val="24"/>
        </w:rPr>
        <w:t xml:space="preserve">                                               </w:t>
      </w:r>
      <w:r w:rsidR="004831AB" w:rsidRPr="00D9689F">
        <w:rPr>
          <w:rFonts w:ascii="Arial" w:hAnsi="Arial" w:cs="Arial"/>
          <w:sz w:val="24"/>
          <w:szCs w:val="24"/>
        </w:rPr>
        <w:t>(См</w:t>
      </w:r>
      <w:r w:rsidRPr="00D9689F">
        <w:rPr>
          <w:rFonts w:ascii="Arial" w:hAnsi="Arial" w:cs="Arial"/>
          <w:sz w:val="24"/>
          <w:szCs w:val="24"/>
        </w:rPr>
        <w:t xml:space="preserve">. </w:t>
      </w:r>
      <w:r w:rsidR="0002261F" w:rsidRPr="00D9689F">
        <w:rPr>
          <w:rFonts w:ascii="Arial" w:hAnsi="Arial" w:cs="Arial"/>
          <w:sz w:val="24"/>
          <w:szCs w:val="24"/>
        </w:rPr>
        <w:t>Р</w:t>
      </w:r>
      <w:r w:rsidR="004831AB" w:rsidRPr="00D9689F">
        <w:rPr>
          <w:rFonts w:ascii="Arial" w:hAnsi="Arial" w:cs="Arial"/>
          <w:sz w:val="24"/>
          <w:szCs w:val="24"/>
        </w:rPr>
        <w:t xml:space="preserve">аздел </w:t>
      </w:r>
      <w:r w:rsidR="00FC6A66" w:rsidRPr="00D9689F">
        <w:rPr>
          <w:rFonts w:ascii="Arial" w:eastAsia="Franklin Gothic Book" w:hAnsi="Arial" w:cs="Arial"/>
          <w:sz w:val="24"/>
          <w:szCs w:val="24"/>
        </w:rPr>
        <w:t>9.5</w:t>
      </w:r>
      <w:r w:rsidR="00F567B3" w:rsidRPr="00D9689F">
        <w:rPr>
          <w:rFonts w:ascii="Arial" w:eastAsia="Franklin Gothic Book" w:hAnsi="Arial" w:cs="Arial"/>
          <w:sz w:val="24"/>
          <w:szCs w:val="24"/>
        </w:rPr>
        <w:t xml:space="preserve"> </w:t>
      </w:r>
      <w:r w:rsidRPr="00D9689F">
        <w:rPr>
          <w:rFonts w:ascii="Arial" w:hAnsi="Arial" w:cs="Arial"/>
          <w:sz w:val="24"/>
          <w:szCs w:val="24"/>
        </w:rPr>
        <w:t>«</w:t>
      </w:r>
      <w:r w:rsidR="00F567B3" w:rsidRPr="00D9689F">
        <w:rPr>
          <w:rFonts w:ascii="Arial" w:hAnsi="Arial" w:cs="Arial"/>
          <w:sz w:val="24"/>
          <w:szCs w:val="24"/>
        </w:rPr>
        <w:t xml:space="preserve">Регулировка </w:t>
      </w:r>
      <w:r w:rsidR="004831AB" w:rsidRPr="00D9689F">
        <w:rPr>
          <w:rFonts w:ascii="Arial" w:hAnsi="Arial" w:cs="Arial"/>
          <w:sz w:val="24"/>
          <w:szCs w:val="24"/>
        </w:rPr>
        <w:t>темпер</w:t>
      </w:r>
      <w:r w:rsidR="00F567B3" w:rsidRPr="00D9689F">
        <w:rPr>
          <w:rFonts w:ascii="Arial" w:hAnsi="Arial" w:cs="Arial"/>
          <w:sz w:val="24"/>
          <w:szCs w:val="24"/>
        </w:rPr>
        <w:t>атуры нагрева теплоносителя</w:t>
      </w:r>
      <w:r w:rsidRPr="00D9689F">
        <w:rPr>
          <w:rFonts w:ascii="Arial" w:hAnsi="Arial" w:cs="Arial"/>
          <w:sz w:val="24"/>
          <w:szCs w:val="24"/>
        </w:rPr>
        <w:t>»</w:t>
      </w:r>
      <w:r w:rsidR="004831AB" w:rsidRPr="00D9689F">
        <w:rPr>
          <w:rFonts w:ascii="Arial" w:hAnsi="Arial" w:cs="Arial"/>
          <w:sz w:val="24"/>
          <w:szCs w:val="24"/>
        </w:rPr>
        <w:t>).</w:t>
      </w:r>
      <w:r w:rsidR="00A2552B" w:rsidRPr="00D9689F">
        <w:rPr>
          <w:rFonts w:ascii="Arial" w:hAnsi="Arial" w:cs="Arial"/>
          <w:sz w:val="24"/>
          <w:szCs w:val="24"/>
        </w:rPr>
        <w:t xml:space="preserve"> </w:t>
      </w:r>
    </w:p>
    <w:p w14:paraId="6F53A8D4" w14:textId="6EE3D686" w:rsidR="003E158D" w:rsidRPr="00D9689F" w:rsidRDefault="004831AB" w:rsidP="00D9689F">
      <w:pPr>
        <w:pStyle w:val="ac"/>
        <w:rPr>
          <w:rFonts w:ascii="Arial" w:hAnsi="Arial" w:cs="Arial"/>
          <w:sz w:val="24"/>
          <w:szCs w:val="24"/>
        </w:rPr>
      </w:pPr>
      <w:r w:rsidRPr="00D9689F">
        <w:rPr>
          <w:rFonts w:ascii="Arial" w:hAnsi="Arial" w:cs="Arial"/>
          <w:sz w:val="24"/>
          <w:szCs w:val="24"/>
        </w:rPr>
        <w:t xml:space="preserve">Если </w:t>
      </w:r>
      <w:r w:rsidR="003E158D" w:rsidRPr="00D9689F">
        <w:rPr>
          <w:rFonts w:ascii="Arial" w:hAnsi="Arial" w:cs="Arial"/>
          <w:sz w:val="24"/>
          <w:szCs w:val="24"/>
        </w:rPr>
        <w:t xml:space="preserve">вам нужно установить свой </w:t>
      </w:r>
      <w:r w:rsidRPr="00D9689F">
        <w:rPr>
          <w:rFonts w:ascii="Arial" w:hAnsi="Arial" w:cs="Arial"/>
          <w:sz w:val="24"/>
          <w:szCs w:val="24"/>
        </w:rPr>
        <w:t>собственный суточный график температуры</w:t>
      </w:r>
      <w:r w:rsidR="003E158D" w:rsidRPr="00D9689F">
        <w:rPr>
          <w:rFonts w:ascii="Arial" w:hAnsi="Arial" w:cs="Arial"/>
          <w:sz w:val="24"/>
          <w:szCs w:val="24"/>
        </w:rPr>
        <w:t>, вы можете кнопками «</w:t>
      </w:r>
      <w:r w:rsidR="00234924" w:rsidRPr="00D9689F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inline distT="0" distB="0" distL="0" distR="0" wp14:anchorId="5427EE12" wp14:editId="4C6940F5">
                <wp:extent cx="233680" cy="142875"/>
                <wp:effectExtent l="27305" t="22860" r="24765" b="15240"/>
                <wp:docPr id="85" name="AutoShape 1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68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 type="none" w="med" len="lg"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AutoShape 1126" o:spid="_x0000_s1026" type="#_x0000_t5" style="width:18.4pt;height:1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" strokecolor="black [3213]" strokeweight="1.25pt">
                <v:stroke endarrowlength="long"/>
                <w10:anchorlock/>
              </v:shape>
            </w:pict>
          </mc:Fallback>
        </mc:AlternateContent>
      </w:r>
      <w:r w:rsidR="003E158D" w:rsidRPr="00D9689F">
        <w:rPr>
          <w:rFonts w:ascii="Arial" w:hAnsi="Arial" w:cs="Arial"/>
          <w:sz w:val="24"/>
          <w:szCs w:val="24"/>
        </w:rPr>
        <w:t>» и «</w:t>
      </w:r>
      <w:r w:rsidR="00234924" w:rsidRPr="00D9689F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inline distT="0" distB="0" distL="0" distR="0" wp14:anchorId="5E205A57" wp14:editId="7CEDE31F">
                <wp:extent cx="233680" cy="142875"/>
                <wp:effectExtent l="33020" t="13335" r="28575" b="24765"/>
                <wp:docPr id="84" name="AutoShape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368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 type="none" w="med" len="lg"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AutoShape 1125" o:spid="_x0000_s1026" type="#_x0000_t5" style="width:18.4pt;height:11.25pt;rotation:18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" strokecolor="black [3213]" strokeweight="1.25pt">
                <v:stroke endarrowlength="long"/>
                <w10:anchorlock/>
              </v:shape>
            </w:pict>
          </mc:Fallback>
        </mc:AlternateContent>
      </w:r>
      <w:r w:rsidR="003E158D" w:rsidRPr="00D9689F">
        <w:rPr>
          <w:rFonts w:ascii="Arial" w:hAnsi="Arial" w:cs="Arial"/>
          <w:sz w:val="24"/>
          <w:szCs w:val="24"/>
        </w:rPr>
        <w:t xml:space="preserve">» установить последовательно часы и минуты начала каждого диапазона времени (TIME 1, … , TIME 8), а также температуру нагрева </w:t>
      </w:r>
      <w:r w:rsidR="00731A89" w:rsidRPr="00D9689F">
        <w:rPr>
          <w:rFonts w:ascii="Arial" w:hAnsi="Arial" w:cs="Arial"/>
          <w:sz w:val="24"/>
          <w:szCs w:val="24"/>
        </w:rPr>
        <w:t>теплоносителя</w:t>
      </w:r>
      <w:r w:rsidR="004853E6" w:rsidRPr="00D9689F">
        <w:rPr>
          <w:rFonts w:ascii="Arial" w:hAnsi="Arial" w:cs="Arial"/>
          <w:sz w:val="24"/>
          <w:szCs w:val="24"/>
        </w:rPr>
        <w:t xml:space="preserve"> </w:t>
      </w:r>
      <w:r w:rsidR="00DF64C3" w:rsidRPr="00D9689F">
        <w:rPr>
          <w:rFonts w:ascii="Arial" w:hAnsi="Arial" w:cs="Arial"/>
          <w:sz w:val="24"/>
          <w:szCs w:val="24"/>
        </w:rPr>
        <w:t xml:space="preserve">                     </w:t>
      </w:r>
      <w:r w:rsidR="003E158D" w:rsidRPr="00D9689F">
        <w:rPr>
          <w:rFonts w:ascii="Arial" w:hAnsi="Arial" w:cs="Arial"/>
          <w:sz w:val="24"/>
          <w:szCs w:val="24"/>
        </w:rPr>
        <w:t>в текущем диапазоне.</w:t>
      </w:r>
      <w:r w:rsidR="004853E6" w:rsidRPr="00D9689F">
        <w:rPr>
          <w:rFonts w:ascii="Arial" w:hAnsi="Arial" w:cs="Arial"/>
          <w:sz w:val="24"/>
          <w:szCs w:val="24"/>
        </w:rPr>
        <w:t xml:space="preserve"> </w:t>
      </w:r>
      <w:r w:rsidR="003E158D" w:rsidRPr="00D9689F">
        <w:rPr>
          <w:rFonts w:ascii="Arial" w:hAnsi="Arial" w:cs="Arial"/>
          <w:sz w:val="24"/>
          <w:szCs w:val="24"/>
        </w:rPr>
        <w:t>Нажатием кнопки «</w:t>
      </w:r>
      <w:r w:rsidR="003E158D" w:rsidRPr="00D9689F">
        <w:rPr>
          <w:rFonts w:ascii="Arial" w:hAnsi="Arial" w:cs="Arial"/>
          <w:b/>
          <w:sz w:val="24"/>
          <w:szCs w:val="24"/>
        </w:rPr>
        <w:t>SET</w:t>
      </w:r>
      <w:r w:rsidR="003E158D" w:rsidRPr="00D9689F">
        <w:rPr>
          <w:rFonts w:ascii="Arial" w:hAnsi="Arial" w:cs="Arial"/>
          <w:sz w:val="24"/>
          <w:szCs w:val="24"/>
        </w:rPr>
        <w:t xml:space="preserve">» производится переход к установке следующего параметра. </w:t>
      </w:r>
    </w:p>
    <w:p w14:paraId="7780B397" w14:textId="35A9D368" w:rsidR="007E6CB6" w:rsidRDefault="003E158D" w:rsidP="00D9689F">
      <w:pPr>
        <w:pStyle w:val="ac"/>
        <w:rPr>
          <w:rFonts w:ascii="Arial" w:hAnsi="Arial" w:cs="Arial"/>
          <w:sz w:val="24"/>
          <w:szCs w:val="24"/>
        </w:rPr>
      </w:pPr>
      <w:r w:rsidRPr="00D9689F">
        <w:rPr>
          <w:rFonts w:ascii="Arial" w:hAnsi="Arial" w:cs="Arial"/>
          <w:sz w:val="24"/>
          <w:szCs w:val="24"/>
        </w:rPr>
        <w:t xml:space="preserve">Для активации / деактивации таймера </w:t>
      </w:r>
      <w:r w:rsidR="00822C30" w:rsidRPr="00D9689F">
        <w:rPr>
          <w:rFonts w:ascii="Arial" w:hAnsi="Arial" w:cs="Arial"/>
          <w:sz w:val="24"/>
          <w:szCs w:val="24"/>
        </w:rPr>
        <w:t>в режиме «С</w:t>
      </w:r>
      <w:r w:rsidRPr="00D9689F">
        <w:rPr>
          <w:rFonts w:ascii="Arial" w:hAnsi="Arial" w:cs="Arial"/>
          <w:sz w:val="24"/>
          <w:szCs w:val="24"/>
        </w:rPr>
        <w:t xml:space="preserve">уточного графика </w:t>
      </w:r>
      <w:r w:rsidR="00822C30" w:rsidRPr="00D9689F">
        <w:rPr>
          <w:rFonts w:ascii="Arial" w:hAnsi="Arial" w:cs="Arial"/>
          <w:sz w:val="24"/>
          <w:szCs w:val="24"/>
        </w:rPr>
        <w:t xml:space="preserve">температуры» </w:t>
      </w:r>
      <w:r w:rsidRPr="00D9689F">
        <w:rPr>
          <w:rFonts w:ascii="Arial" w:hAnsi="Arial" w:cs="Arial"/>
          <w:sz w:val="24"/>
          <w:szCs w:val="24"/>
        </w:rPr>
        <w:t>следует</w:t>
      </w:r>
      <w:r w:rsidR="004853E6" w:rsidRPr="00D9689F">
        <w:rPr>
          <w:rFonts w:ascii="Arial" w:hAnsi="Arial" w:cs="Arial"/>
          <w:sz w:val="24"/>
          <w:szCs w:val="24"/>
        </w:rPr>
        <w:t xml:space="preserve"> </w:t>
      </w:r>
      <w:r w:rsidR="00DF64C3" w:rsidRPr="00D9689F">
        <w:rPr>
          <w:rFonts w:ascii="Arial" w:hAnsi="Arial" w:cs="Arial"/>
          <w:sz w:val="24"/>
          <w:szCs w:val="24"/>
        </w:rPr>
        <w:t xml:space="preserve">                </w:t>
      </w:r>
      <w:r w:rsidRPr="00D9689F">
        <w:rPr>
          <w:rFonts w:ascii="Arial" w:hAnsi="Arial" w:cs="Arial"/>
          <w:sz w:val="24"/>
          <w:szCs w:val="24"/>
        </w:rPr>
        <w:t xml:space="preserve">в режиме </w:t>
      </w:r>
      <w:r w:rsidR="00E2719E" w:rsidRPr="00D9689F">
        <w:rPr>
          <w:rFonts w:ascii="Arial" w:eastAsia="Franklin Gothic Book" w:hAnsi="Arial" w:cs="Arial"/>
          <w:sz w:val="24"/>
          <w:szCs w:val="24"/>
        </w:rPr>
        <w:t>«</w:t>
      </w:r>
      <w:r w:rsidR="00E2719E" w:rsidRPr="00D9689F">
        <w:rPr>
          <w:rFonts w:ascii="Arial" w:eastAsia="Franklin Gothic Book" w:hAnsi="Arial" w:cs="Arial"/>
          <w:b/>
          <w:sz w:val="24"/>
          <w:szCs w:val="24"/>
          <w:lang w:val="en-US"/>
        </w:rPr>
        <w:t>ON</w:t>
      </w:r>
      <w:r w:rsidR="00FC6A66" w:rsidRPr="00D9689F">
        <w:rPr>
          <w:rFonts w:ascii="Arial" w:eastAsia="Franklin Gothic Book" w:hAnsi="Arial" w:cs="Arial"/>
          <w:sz w:val="24"/>
          <w:szCs w:val="24"/>
        </w:rPr>
        <w:t xml:space="preserve">» </w:t>
      </w:r>
      <w:r w:rsidR="00E2719E" w:rsidRPr="00D9689F">
        <w:rPr>
          <w:rFonts w:ascii="Arial" w:eastAsia="Franklin Gothic Book" w:hAnsi="Arial" w:cs="Arial"/>
          <w:sz w:val="24"/>
          <w:szCs w:val="24"/>
        </w:rPr>
        <w:t>(Вкл</w:t>
      </w:r>
      <w:r w:rsidR="00FC6A66" w:rsidRPr="00D9689F">
        <w:rPr>
          <w:rFonts w:ascii="Arial" w:eastAsia="Franklin Gothic Book" w:hAnsi="Arial" w:cs="Arial"/>
          <w:sz w:val="24"/>
          <w:szCs w:val="24"/>
        </w:rPr>
        <w:t>.</w:t>
      </w:r>
      <w:r w:rsidR="00E2719E" w:rsidRPr="00D9689F">
        <w:rPr>
          <w:rFonts w:ascii="Arial" w:eastAsia="Franklin Gothic Book" w:hAnsi="Arial" w:cs="Arial"/>
          <w:sz w:val="24"/>
          <w:szCs w:val="24"/>
        </w:rPr>
        <w:t>)</w:t>
      </w:r>
      <w:r w:rsidRPr="00D9689F">
        <w:rPr>
          <w:rFonts w:ascii="Arial" w:hAnsi="Arial" w:cs="Arial"/>
          <w:sz w:val="24"/>
          <w:szCs w:val="24"/>
        </w:rPr>
        <w:t xml:space="preserve"> нажать и удерживать в течение 3</w:t>
      </w:r>
      <w:r w:rsidR="004831AB" w:rsidRPr="00D9689F">
        <w:rPr>
          <w:rFonts w:ascii="Arial" w:hAnsi="Arial" w:cs="Arial"/>
          <w:sz w:val="24"/>
          <w:szCs w:val="24"/>
        </w:rPr>
        <w:t xml:space="preserve"> </w:t>
      </w:r>
      <w:r w:rsidRPr="00D9689F">
        <w:rPr>
          <w:rFonts w:ascii="Arial" w:hAnsi="Arial" w:cs="Arial"/>
          <w:sz w:val="24"/>
          <w:szCs w:val="24"/>
        </w:rPr>
        <w:t>с</w:t>
      </w:r>
      <w:r w:rsidR="004831AB" w:rsidRPr="00D9689F">
        <w:rPr>
          <w:rFonts w:ascii="Arial" w:hAnsi="Arial" w:cs="Arial"/>
          <w:sz w:val="24"/>
          <w:szCs w:val="24"/>
        </w:rPr>
        <w:t>екунд</w:t>
      </w:r>
      <w:r w:rsidRPr="00D9689F">
        <w:rPr>
          <w:rFonts w:ascii="Arial" w:hAnsi="Arial" w:cs="Arial"/>
          <w:sz w:val="24"/>
          <w:szCs w:val="24"/>
        </w:rPr>
        <w:t xml:space="preserve"> кнопку «</w:t>
      </w:r>
      <w:r w:rsidRPr="00D9689F">
        <w:rPr>
          <w:rFonts w:ascii="Arial" w:hAnsi="Arial" w:cs="Arial"/>
          <w:b/>
          <w:sz w:val="24"/>
          <w:szCs w:val="24"/>
          <w:lang w:val="en-US"/>
        </w:rPr>
        <w:t>SET</w:t>
      </w:r>
      <w:r w:rsidR="00761D77" w:rsidRPr="00D9689F">
        <w:rPr>
          <w:rFonts w:ascii="Arial" w:hAnsi="Arial" w:cs="Arial"/>
          <w:sz w:val="24"/>
          <w:szCs w:val="24"/>
        </w:rPr>
        <w:t>».</w:t>
      </w:r>
      <w:r w:rsidR="00A2552B" w:rsidRPr="00D9689F">
        <w:rPr>
          <w:rFonts w:ascii="Arial" w:hAnsi="Arial" w:cs="Arial"/>
          <w:sz w:val="24"/>
          <w:szCs w:val="24"/>
        </w:rPr>
        <w:t xml:space="preserve"> </w:t>
      </w:r>
    </w:p>
    <w:p w14:paraId="52BF0F93" w14:textId="77777777" w:rsidR="00D9689F" w:rsidRPr="00D9689F" w:rsidRDefault="00D9689F" w:rsidP="00D9689F">
      <w:pPr>
        <w:pStyle w:val="ac"/>
        <w:rPr>
          <w:rFonts w:ascii="Arial" w:hAnsi="Arial" w:cs="Arial"/>
          <w:sz w:val="16"/>
          <w:szCs w:val="16"/>
        </w:rPr>
      </w:pPr>
    </w:p>
    <w:p w14:paraId="24316F2F" w14:textId="5BFB52AA" w:rsidR="003E158D" w:rsidRPr="002C412C" w:rsidRDefault="00AC66F6" w:rsidP="00FA5EA7">
      <w:pPr>
        <w:spacing w:before="240" w:after="120" w:line="240" w:lineRule="auto"/>
        <w:jc w:val="both"/>
        <w:rPr>
          <w:rFonts w:ascii="Arial" w:hAnsi="Arial" w:cs="Arial"/>
          <w:sz w:val="36"/>
          <w:szCs w:val="36"/>
        </w:rPr>
      </w:pPr>
      <w:r w:rsidRPr="002C412C">
        <w:rPr>
          <w:rFonts w:ascii="Arial" w:hAnsi="Arial" w:cs="Arial"/>
          <w:sz w:val="36"/>
          <w:szCs w:val="36"/>
        </w:rPr>
        <w:t>9</w:t>
      </w:r>
      <w:r w:rsidR="00C6355F" w:rsidRPr="002C412C">
        <w:rPr>
          <w:rFonts w:ascii="Arial" w:hAnsi="Arial" w:cs="Arial"/>
          <w:sz w:val="36"/>
          <w:szCs w:val="36"/>
        </w:rPr>
        <w:t>.</w:t>
      </w:r>
      <w:r w:rsidR="005752F2">
        <w:rPr>
          <w:rFonts w:ascii="Arial" w:hAnsi="Arial" w:cs="Arial"/>
          <w:sz w:val="36"/>
          <w:szCs w:val="36"/>
        </w:rPr>
        <w:t>6</w:t>
      </w:r>
      <w:r w:rsidR="006E7EE5" w:rsidRPr="002C412C">
        <w:rPr>
          <w:rFonts w:ascii="Arial" w:hAnsi="Arial" w:cs="Arial"/>
          <w:sz w:val="36"/>
          <w:szCs w:val="36"/>
        </w:rPr>
        <w:t xml:space="preserve"> </w:t>
      </w:r>
      <w:r w:rsidR="00AE05ED">
        <w:rPr>
          <w:rFonts w:ascii="Arial" w:hAnsi="Arial" w:cs="Arial"/>
          <w:sz w:val="36"/>
          <w:szCs w:val="36"/>
        </w:rPr>
        <w:t xml:space="preserve">Включение подсветки </w:t>
      </w:r>
      <w:r w:rsidR="00822C30" w:rsidRPr="002C412C">
        <w:rPr>
          <w:rFonts w:ascii="Arial" w:hAnsi="Arial" w:cs="Arial"/>
          <w:sz w:val="36"/>
          <w:szCs w:val="36"/>
        </w:rPr>
        <w:t>ЖК-дисплея</w:t>
      </w:r>
      <w:r w:rsidR="00A2552B">
        <w:rPr>
          <w:rFonts w:ascii="Arial" w:hAnsi="Arial" w:cs="Arial"/>
          <w:sz w:val="36"/>
          <w:szCs w:val="36"/>
        </w:rPr>
        <w:t xml:space="preserve"> </w:t>
      </w:r>
    </w:p>
    <w:p w14:paraId="195F4A34" w14:textId="6B50A160" w:rsidR="005A7F8A" w:rsidRPr="00FF5043" w:rsidRDefault="003E158D" w:rsidP="00FF5043">
      <w:pPr>
        <w:spacing w:before="120" w:after="120" w:line="240" w:lineRule="auto"/>
        <w:jc w:val="both"/>
        <w:rPr>
          <w:rFonts w:ascii="Arial" w:hAnsi="Arial" w:cs="Arial"/>
          <w:sz w:val="24"/>
          <w:szCs w:val="24"/>
        </w:rPr>
      </w:pPr>
      <w:r w:rsidRPr="00CF7CDD">
        <w:rPr>
          <w:rFonts w:ascii="Arial" w:hAnsi="Arial" w:cs="Arial"/>
          <w:sz w:val="24"/>
          <w:szCs w:val="24"/>
        </w:rPr>
        <w:t xml:space="preserve">Однократное нажатие на любую из 4-х кнопок </w:t>
      </w:r>
      <w:r w:rsidR="00A550CF">
        <w:rPr>
          <w:rFonts w:ascii="Arial" w:hAnsi="Arial" w:cs="Arial"/>
          <w:sz w:val="24"/>
          <w:szCs w:val="24"/>
        </w:rPr>
        <w:t xml:space="preserve">на панели управления </w:t>
      </w:r>
      <w:r w:rsidR="003F4989">
        <w:rPr>
          <w:rFonts w:ascii="Arial" w:hAnsi="Arial" w:cs="Arial"/>
          <w:sz w:val="24"/>
          <w:szCs w:val="24"/>
        </w:rPr>
        <w:t>электро</w:t>
      </w:r>
      <w:r w:rsidR="00A550CF">
        <w:rPr>
          <w:rFonts w:ascii="Arial" w:hAnsi="Arial" w:cs="Arial"/>
          <w:sz w:val="24"/>
          <w:szCs w:val="24"/>
        </w:rPr>
        <w:t xml:space="preserve">котла </w:t>
      </w:r>
      <w:r w:rsidRPr="00CF7CDD">
        <w:rPr>
          <w:rFonts w:ascii="Arial" w:hAnsi="Arial" w:cs="Arial"/>
          <w:sz w:val="24"/>
          <w:szCs w:val="24"/>
        </w:rPr>
        <w:t>после длительной паузы включает подсветку</w:t>
      </w:r>
      <w:r w:rsidR="00822C30">
        <w:rPr>
          <w:rFonts w:ascii="Arial" w:hAnsi="Arial" w:cs="Arial"/>
          <w:sz w:val="24"/>
          <w:szCs w:val="24"/>
        </w:rPr>
        <w:t xml:space="preserve"> ЖК-дисплея</w:t>
      </w:r>
      <w:r w:rsidRPr="00CF7CDD">
        <w:rPr>
          <w:rFonts w:ascii="Arial" w:hAnsi="Arial" w:cs="Arial"/>
          <w:sz w:val="24"/>
          <w:szCs w:val="24"/>
        </w:rPr>
        <w:t xml:space="preserve">. </w:t>
      </w:r>
    </w:p>
    <w:p w14:paraId="1D8AF82B" w14:textId="19EECBE1" w:rsidR="003E158D" w:rsidRPr="002C412C" w:rsidRDefault="00AC66F6" w:rsidP="00FA5EA7">
      <w:pPr>
        <w:widowControl w:val="0"/>
        <w:spacing w:before="240" w:after="120" w:line="240" w:lineRule="auto"/>
        <w:jc w:val="both"/>
        <w:rPr>
          <w:rFonts w:ascii="Arial" w:hAnsi="Arial" w:cs="Arial"/>
          <w:caps/>
          <w:sz w:val="36"/>
          <w:szCs w:val="36"/>
        </w:rPr>
      </w:pPr>
      <w:r w:rsidRPr="002C412C">
        <w:rPr>
          <w:rFonts w:ascii="Arial" w:hAnsi="Arial" w:cs="Arial"/>
          <w:sz w:val="36"/>
          <w:szCs w:val="36"/>
        </w:rPr>
        <w:lastRenderedPageBreak/>
        <w:t>9</w:t>
      </w:r>
      <w:r w:rsidR="002C412C" w:rsidRPr="002C412C">
        <w:rPr>
          <w:rFonts w:ascii="Arial" w:hAnsi="Arial" w:cs="Arial"/>
          <w:sz w:val="36"/>
          <w:szCs w:val="36"/>
        </w:rPr>
        <w:t>.</w:t>
      </w:r>
      <w:r w:rsidR="005752F2">
        <w:rPr>
          <w:rFonts w:ascii="Arial" w:hAnsi="Arial" w:cs="Arial"/>
          <w:sz w:val="36"/>
          <w:szCs w:val="36"/>
        </w:rPr>
        <w:t>7</w:t>
      </w:r>
      <w:r w:rsidR="006E7EE5" w:rsidRPr="002C412C">
        <w:rPr>
          <w:rFonts w:ascii="Arial" w:hAnsi="Arial" w:cs="Arial"/>
          <w:sz w:val="36"/>
          <w:szCs w:val="36"/>
        </w:rPr>
        <w:t xml:space="preserve"> </w:t>
      </w:r>
      <w:r w:rsidR="00C97D80" w:rsidRPr="002C412C">
        <w:rPr>
          <w:rFonts w:ascii="Arial" w:hAnsi="Arial" w:cs="Arial"/>
          <w:sz w:val="36"/>
          <w:szCs w:val="36"/>
        </w:rPr>
        <w:t xml:space="preserve">Давление </w:t>
      </w:r>
      <w:r w:rsidR="00731A89">
        <w:rPr>
          <w:rFonts w:ascii="Arial" w:hAnsi="Arial" w:cs="Arial"/>
          <w:sz w:val="36"/>
          <w:szCs w:val="36"/>
        </w:rPr>
        <w:t>теплоносителя</w:t>
      </w:r>
      <w:r w:rsidR="00A2552B">
        <w:rPr>
          <w:rFonts w:ascii="Arial" w:hAnsi="Arial" w:cs="Arial"/>
          <w:sz w:val="36"/>
          <w:szCs w:val="36"/>
        </w:rPr>
        <w:t xml:space="preserve"> </w:t>
      </w:r>
    </w:p>
    <w:p w14:paraId="775F4A5B" w14:textId="727E1C8D" w:rsidR="003E158D" w:rsidRDefault="003E158D" w:rsidP="00FA5EA7">
      <w:pPr>
        <w:widowControl w:val="0"/>
        <w:spacing w:after="0" w:line="240" w:lineRule="auto"/>
        <w:jc w:val="both"/>
        <w:rPr>
          <w:rFonts w:ascii="Arial" w:eastAsia="Franklin Gothic Book" w:hAnsi="Arial" w:cs="Arial"/>
          <w:sz w:val="24"/>
          <w:szCs w:val="24"/>
        </w:rPr>
      </w:pPr>
      <w:r w:rsidRPr="00CF7CDD">
        <w:rPr>
          <w:rFonts w:ascii="Arial" w:eastAsia="Franklin Gothic Book" w:hAnsi="Arial" w:cs="Arial"/>
          <w:sz w:val="24"/>
          <w:szCs w:val="24"/>
        </w:rPr>
        <w:t xml:space="preserve">Удостоверьтесь, что давление </w:t>
      </w:r>
      <w:r w:rsidR="00731A89">
        <w:rPr>
          <w:rFonts w:ascii="Arial" w:eastAsia="Franklin Gothic Book" w:hAnsi="Arial" w:cs="Arial"/>
          <w:sz w:val="24"/>
          <w:szCs w:val="24"/>
        </w:rPr>
        <w:t>теплоносителя</w:t>
      </w:r>
      <w:r w:rsidRPr="00CF7CDD">
        <w:rPr>
          <w:rFonts w:ascii="Arial" w:eastAsia="Franklin Gothic Book" w:hAnsi="Arial" w:cs="Arial"/>
          <w:sz w:val="24"/>
          <w:szCs w:val="24"/>
        </w:rPr>
        <w:t xml:space="preserve"> при холодном </w:t>
      </w:r>
      <w:r w:rsidR="003F4989">
        <w:rPr>
          <w:rFonts w:ascii="Arial" w:eastAsia="Franklin Gothic Book" w:hAnsi="Arial" w:cs="Arial"/>
          <w:sz w:val="24"/>
          <w:szCs w:val="24"/>
        </w:rPr>
        <w:t>электро</w:t>
      </w:r>
      <w:r w:rsidRPr="00CF7CDD">
        <w:rPr>
          <w:rFonts w:ascii="Arial" w:eastAsia="Franklin Gothic Book" w:hAnsi="Arial" w:cs="Arial"/>
          <w:sz w:val="24"/>
          <w:szCs w:val="24"/>
        </w:rPr>
        <w:t>котле находится</w:t>
      </w:r>
      <w:r w:rsidR="004853E6">
        <w:rPr>
          <w:rFonts w:ascii="Arial" w:eastAsia="Franklin Gothic Book" w:hAnsi="Arial" w:cs="Arial"/>
          <w:sz w:val="24"/>
          <w:szCs w:val="24"/>
        </w:rPr>
        <w:t xml:space="preserve"> </w:t>
      </w:r>
      <w:r w:rsidR="00DF64C3">
        <w:rPr>
          <w:rFonts w:ascii="Arial" w:eastAsia="Franklin Gothic Book" w:hAnsi="Arial" w:cs="Arial"/>
          <w:sz w:val="24"/>
          <w:szCs w:val="24"/>
        </w:rPr>
        <w:t xml:space="preserve">                      </w:t>
      </w:r>
      <w:r w:rsidR="003F4989">
        <w:rPr>
          <w:rFonts w:ascii="Arial" w:eastAsia="Franklin Gothic Book" w:hAnsi="Arial" w:cs="Arial"/>
          <w:sz w:val="24"/>
          <w:szCs w:val="24"/>
        </w:rPr>
        <w:t xml:space="preserve">в пределах </w:t>
      </w:r>
      <w:r w:rsidR="00A550CF">
        <w:rPr>
          <w:rFonts w:ascii="Arial" w:eastAsia="Franklin Gothic Book" w:hAnsi="Arial" w:cs="Arial"/>
          <w:sz w:val="24"/>
          <w:szCs w:val="24"/>
        </w:rPr>
        <w:t xml:space="preserve">от </w:t>
      </w:r>
      <w:r w:rsidR="00834FAB">
        <w:rPr>
          <w:rFonts w:ascii="Arial" w:eastAsia="Franklin Gothic Book" w:hAnsi="Arial" w:cs="Arial"/>
          <w:sz w:val="24"/>
          <w:szCs w:val="24"/>
        </w:rPr>
        <w:t>0,13</w:t>
      </w:r>
      <w:r w:rsidR="00A550CF">
        <w:rPr>
          <w:rFonts w:ascii="Arial" w:eastAsia="Franklin Gothic Book" w:hAnsi="Arial" w:cs="Arial"/>
          <w:sz w:val="24"/>
          <w:szCs w:val="24"/>
        </w:rPr>
        <w:t xml:space="preserve"> до</w:t>
      </w:r>
      <w:r w:rsidRPr="00CF7CDD">
        <w:rPr>
          <w:rFonts w:ascii="Arial" w:eastAsia="Franklin Gothic Book" w:hAnsi="Arial" w:cs="Arial"/>
          <w:sz w:val="24"/>
          <w:szCs w:val="24"/>
        </w:rPr>
        <w:t xml:space="preserve"> </w:t>
      </w:r>
      <w:r w:rsidR="00834FAB">
        <w:rPr>
          <w:rFonts w:ascii="Arial" w:eastAsia="Franklin Gothic Book" w:hAnsi="Arial" w:cs="Arial"/>
          <w:sz w:val="24"/>
          <w:szCs w:val="24"/>
        </w:rPr>
        <w:t>0,15</w:t>
      </w:r>
      <w:r w:rsidR="00A550CF">
        <w:rPr>
          <w:rFonts w:ascii="Arial" w:eastAsia="Franklin Gothic Book" w:hAnsi="Arial" w:cs="Arial"/>
          <w:sz w:val="24"/>
          <w:szCs w:val="24"/>
        </w:rPr>
        <w:t xml:space="preserve"> </w:t>
      </w:r>
      <w:r w:rsidR="00521A9E">
        <w:rPr>
          <w:rFonts w:ascii="Arial" w:eastAsia="Franklin Gothic Book" w:hAnsi="Arial" w:cs="Arial"/>
          <w:sz w:val="24"/>
          <w:szCs w:val="24"/>
        </w:rPr>
        <w:t>МПа</w:t>
      </w:r>
      <w:r w:rsidRPr="00CF7CDD">
        <w:rPr>
          <w:rFonts w:ascii="Arial" w:eastAsia="Franklin Gothic Book" w:hAnsi="Arial" w:cs="Arial"/>
          <w:sz w:val="24"/>
          <w:szCs w:val="24"/>
        </w:rPr>
        <w:t xml:space="preserve">. Если давление ниже, откройте </w:t>
      </w:r>
      <w:r w:rsidR="00042043">
        <w:rPr>
          <w:rFonts w:ascii="Arial" w:eastAsia="Franklin Gothic Book" w:hAnsi="Arial" w:cs="Arial"/>
          <w:sz w:val="24"/>
          <w:szCs w:val="24"/>
        </w:rPr>
        <w:t>кран подпитки</w:t>
      </w:r>
      <w:r w:rsidR="004853E6">
        <w:rPr>
          <w:rFonts w:ascii="Arial" w:eastAsia="Franklin Gothic Book" w:hAnsi="Arial" w:cs="Arial"/>
          <w:sz w:val="24"/>
          <w:szCs w:val="24"/>
        </w:rPr>
        <w:t xml:space="preserve"> </w:t>
      </w:r>
      <w:r w:rsidR="009C7548">
        <w:rPr>
          <w:rFonts w:ascii="Arial" w:eastAsia="Franklin Gothic Book" w:hAnsi="Arial" w:cs="Arial"/>
          <w:sz w:val="24"/>
          <w:szCs w:val="24"/>
        </w:rPr>
        <w:t xml:space="preserve">и подпитайте </w:t>
      </w:r>
      <w:r w:rsidR="003F4989">
        <w:rPr>
          <w:rFonts w:ascii="Arial" w:eastAsia="Franklin Gothic Book" w:hAnsi="Arial" w:cs="Arial"/>
          <w:sz w:val="24"/>
          <w:szCs w:val="24"/>
        </w:rPr>
        <w:t>электро</w:t>
      </w:r>
      <w:r w:rsidR="007E6CB6">
        <w:rPr>
          <w:rFonts w:ascii="Arial" w:eastAsia="Franklin Gothic Book" w:hAnsi="Arial" w:cs="Arial"/>
          <w:sz w:val="24"/>
          <w:szCs w:val="24"/>
        </w:rPr>
        <w:t xml:space="preserve">котёл и </w:t>
      </w:r>
      <w:r w:rsidR="009C7548">
        <w:rPr>
          <w:rFonts w:ascii="Arial" w:eastAsia="Franklin Gothic Book" w:hAnsi="Arial" w:cs="Arial"/>
          <w:sz w:val="24"/>
          <w:szCs w:val="24"/>
        </w:rPr>
        <w:t xml:space="preserve">СО водой </w:t>
      </w:r>
      <w:r w:rsidR="00E32B10">
        <w:rPr>
          <w:rFonts w:ascii="Arial" w:eastAsia="Franklin Gothic Book" w:hAnsi="Arial" w:cs="Arial"/>
          <w:sz w:val="24"/>
          <w:szCs w:val="24"/>
        </w:rPr>
        <w:t>до</w:t>
      </w:r>
      <w:r w:rsidR="007E6CB6">
        <w:rPr>
          <w:rFonts w:ascii="Arial" w:eastAsia="Franklin Gothic Book" w:hAnsi="Arial" w:cs="Arial"/>
          <w:sz w:val="24"/>
          <w:szCs w:val="24"/>
        </w:rPr>
        <w:t xml:space="preserve"> </w:t>
      </w:r>
      <w:r w:rsidR="00834FAB">
        <w:rPr>
          <w:rFonts w:ascii="Arial" w:eastAsia="Franklin Gothic Book" w:hAnsi="Arial" w:cs="Arial"/>
          <w:sz w:val="24"/>
          <w:szCs w:val="24"/>
        </w:rPr>
        <w:t>0,13</w:t>
      </w:r>
      <w:r w:rsidR="007E6CB6">
        <w:rPr>
          <w:rFonts w:ascii="Arial" w:eastAsia="Franklin Gothic Book" w:hAnsi="Arial" w:cs="Arial"/>
          <w:sz w:val="24"/>
          <w:szCs w:val="24"/>
        </w:rPr>
        <w:t xml:space="preserve"> </w:t>
      </w:r>
      <w:r w:rsidR="00834FAB">
        <w:rPr>
          <w:rFonts w:ascii="Arial" w:eastAsia="Franklin Gothic Book" w:hAnsi="Arial" w:cs="Arial"/>
          <w:sz w:val="24"/>
          <w:szCs w:val="24"/>
        </w:rPr>
        <w:t>–</w:t>
      </w:r>
      <w:r w:rsidR="007E6CB6">
        <w:rPr>
          <w:rFonts w:ascii="Arial" w:eastAsia="Franklin Gothic Book" w:hAnsi="Arial" w:cs="Arial"/>
          <w:sz w:val="24"/>
          <w:szCs w:val="24"/>
        </w:rPr>
        <w:t xml:space="preserve"> </w:t>
      </w:r>
      <w:r w:rsidR="00834FAB">
        <w:rPr>
          <w:rFonts w:ascii="Arial" w:eastAsia="Franklin Gothic Book" w:hAnsi="Arial" w:cs="Arial"/>
          <w:sz w:val="24"/>
          <w:szCs w:val="24"/>
        </w:rPr>
        <w:t>0,15</w:t>
      </w:r>
      <w:r w:rsidR="007E6CB6">
        <w:rPr>
          <w:rFonts w:ascii="Arial" w:eastAsia="Franklin Gothic Book" w:hAnsi="Arial" w:cs="Arial"/>
          <w:sz w:val="24"/>
          <w:szCs w:val="24"/>
        </w:rPr>
        <w:t xml:space="preserve"> </w:t>
      </w:r>
      <w:r w:rsidR="00521A9E">
        <w:rPr>
          <w:rFonts w:ascii="Arial" w:eastAsia="Franklin Gothic Book" w:hAnsi="Arial" w:cs="Arial"/>
          <w:sz w:val="24"/>
          <w:szCs w:val="24"/>
        </w:rPr>
        <w:t>МПа</w:t>
      </w:r>
      <w:r w:rsidR="007E6CB6">
        <w:rPr>
          <w:rFonts w:ascii="Arial" w:eastAsia="Franklin Gothic Book" w:hAnsi="Arial" w:cs="Arial"/>
          <w:sz w:val="24"/>
          <w:szCs w:val="24"/>
        </w:rPr>
        <w:t xml:space="preserve">. </w:t>
      </w:r>
      <w:r w:rsidR="00823A55">
        <w:rPr>
          <w:rFonts w:ascii="Arial" w:eastAsia="Times New Roman" w:hAnsi="Arial" w:cs="Arial"/>
          <w:sz w:val="24"/>
          <w:szCs w:val="24"/>
        </w:rPr>
        <w:t xml:space="preserve">В электрокотлах </w:t>
      </w:r>
      <w:r w:rsidR="00823A55" w:rsidRPr="00D57F91">
        <w:rPr>
          <w:rFonts w:ascii="Arial" w:hAnsi="Arial" w:cs="Arial"/>
          <w:sz w:val="24"/>
          <w:szCs w:val="24"/>
        </w:rPr>
        <w:t>Arderia EC</w:t>
      </w:r>
      <w:r w:rsidR="00823A55" w:rsidRPr="00DC756A">
        <w:rPr>
          <w:rFonts w:ascii="Arial" w:eastAsia="Times New Roman" w:hAnsi="Arial" w:cs="Arial"/>
          <w:color w:val="C00000"/>
          <w:sz w:val="24"/>
          <w:szCs w:val="24"/>
        </w:rPr>
        <w:t xml:space="preserve"> </w:t>
      </w:r>
      <w:r w:rsidR="00823A55" w:rsidRPr="00DC756A">
        <w:rPr>
          <w:rFonts w:ascii="Arial" w:eastAsia="Times New Roman" w:hAnsi="Arial" w:cs="Arial"/>
          <w:sz w:val="24"/>
          <w:szCs w:val="24"/>
        </w:rPr>
        <w:t>кратковременным нажатием кнопки «</w:t>
      </w:r>
      <w:r w:rsidR="00823A55" w:rsidRPr="00DC756A">
        <w:rPr>
          <w:rFonts w:ascii="Arial" w:eastAsia="Times New Roman" w:hAnsi="Arial" w:cs="Arial"/>
          <w:b/>
          <w:sz w:val="24"/>
          <w:szCs w:val="24"/>
        </w:rPr>
        <w:t>SET</w:t>
      </w:r>
      <w:r w:rsidR="00823A55">
        <w:rPr>
          <w:rFonts w:ascii="Arial" w:eastAsia="Times New Roman" w:hAnsi="Arial" w:cs="Arial"/>
          <w:sz w:val="24"/>
          <w:szCs w:val="24"/>
        </w:rPr>
        <w:t xml:space="preserve">» </w:t>
      </w:r>
      <w:r w:rsidR="00823A55" w:rsidRPr="00DC756A">
        <w:rPr>
          <w:rFonts w:ascii="Arial" w:eastAsia="Times New Roman" w:hAnsi="Arial" w:cs="Arial"/>
          <w:sz w:val="24"/>
          <w:szCs w:val="24"/>
        </w:rPr>
        <w:t>на ЖК-дисплее выводится информация по давлению (в барах) теплоносителя (ОВ) в котле.</w:t>
      </w:r>
    </w:p>
    <w:p w14:paraId="1DB482DE" w14:textId="77777777" w:rsidR="00A550CF" w:rsidRPr="0002235E" w:rsidRDefault="00A550CF" w:rsidP="00FA5EA7">
      <w:pPr>
        <w:widowControl w:val="0"/>
        <w:spacing w:after="0" w:line="240" w:lineRule="auto"/>
        <w:jc w:val="both"/>
        <w:rPr>
          <w:rFonts w:ascii="Arial" w:eastAsia="Franklin Gothic Book" w:hAnsi="Arial" w:cs="Arial"/>
          <w:sz w:val="16"/>
          <w:szCs w:val="16"/>
        </w:rPr>
      </w:pPr>
    </w:p>
    <w:p w14:paraId="310D313A" w14:textId="4F7F5A5E" w:rsidR="006D7080" w:rsidRPr="007E6CB6" w:rsidRDefault="00A550CF" w:rsidP="00FA5EA7">
      <w:pPr>
        <w:widowControl w:val="0"/>
        <w:spacing w:after="0" w:line="240" w:lineRule="auto"/>
        <w:jc w:val="both"/>
        <w:rPr>
          <w:rFonts w:ascii="Arial" w:eastAsia="Franklin Gothic Book" w:hAnsi="Arial" w:cs="Arial"/>
          <w:i/>
          <w:sz w:val="24"/>
          <w:szCs w:val="24"/>
        </w:rPr>
      </w:pPr>
      <w:r w:rsidRPr="009953A2">
        <w:rPr>
          <w:rFonts w:ascii="Arial" w:eastAsia="Franklin Gothic Book" w:hAnsi="Arial" w:cs="Arial"/>
          <w:b/>
          <w:sz w:val="24"/>
          <w:szCs w:val="24"/>
        </w:rPr>
        <w:t>ВНИМАНИЕ!</w:t>
      </w:r>
      <w:r w:rsidRPr="007E6CB6">
        <w:rPr>
          <w:rFonts w:ascii="Arial" w:eastAsia="Franklin Gothic Book" w:hAnsi="Arial" w:cs="Arial"/>
          <w:sz w:val="24"/>
          <w:szCs w:val="24"/>
        </w:rPr>
        <w:t xml:space="preserve"> </w:t>
      </w:r>
      <w:r w:rsidR="006D7080" w:rsidRPr="007E6CB6">
        <w:rPr>
          <w:rFonts w:ascii="Arial" w:eastAsia="Franklin Gothic Book" w:hAnsi="Arial" w:cs="Arial"/>
          <w:i/>
          <w:sz w:val="24"/>
          <w:szCs w:val="24"/>
        </w:rPr>
        <w:t xml:space="preserve">При понижении давления </w:t>
      </w:r>
      <w:r w:rsidR="00731A89">
        <w:rPr>
          <w:rFonts w:ascii="Arial" w:eastAsia="Franklin Gothic Book" w:hAnsi="Arial" w:cs="Arial"/>
          <w:i/>
          <w:sz w:val="24"/>
          <w:szCs w:val="24"/>
        </w:rPr>
        <w:t>теплоносителя</w:t>
      </w:r>
      <w:r w:rsidR="006D7080" w:rsidRPr="007E6CB6">
        <w:rPr>
          <w:rFonts w:ascii="Arial" w:eastAsia="Franklin Gothic Book" w:hAnsi="Arial" w:cs="Arial"/>
          <w:i/>
          <w:sz w:val="24"/>
          <w:szCs w:val="24"/>
        </w:rPr>
        <w:t xml:space="preserve"> в </w:t>
      </w:r>
      <w:r w:rsidR="00722BA8" w:rsidRPr="007E6CB6">
        <w:rPr>
          <w:rFonts w:ascii="Arial" w:eastAsia="Franklin Gothic Book" w:hAnsi="Arial" w:cs="Arial"/>
          <w:i/>
          <w:sz w:val="24"/>
          <w:szCs w:val="24"/>
        </w:rPr>
        <w:t xml:space="preserve">СО </w:t>
      </w:r>
      <w:r w:rsidR="006D7080" w:rsidRPr="007E6CB6">
        <w:rPr>
          <w:rFonts w:ascii="Arial" w:eastAsia="Franklin Gothic Book" w:hAnsi="Arial" w:cs="Arial"/>
          <w:i/>
          <w:sz w:val="24"/>
          <w:szCs w:val="24"/>
        </w:rPr>
        <w:t>ниже</w:t>
      </w:r>
      <w:r w:rsidR="0099340C" w:rsidRPr="007E6CB6">
        <w:rPr>
          <w:rFonts w:ascii="Arial" w:eastAsia="Franklin Gothic Book" w:hAnsi="Arial" w:cs="Arial"/>
          <w:i/>
          <w:sz w:val="24"/>
          <w:szCs w:val="24"/>
        </w:rPr>
        <w:t xml:space="preserve"> 0</w:t>
      </w:r>
      <w:r w:rsidR="00834FAB">
        <w:rPr>
          <w:rFonts w:ascii="Arial" w:eastAsia="Franklin Gothic Book" w:hAnsi="Arial" w:cs="Arial"/>
          <w:i/>
          <w:sz w:val="24"/>
          <w:szCs w:val="24"/>
        </w:rPr>
        <w:t>,0</w:t>
      </w:r>
      <w:r w:rsidR="0099340C" w:rsidRPr="007E6CB6">
        <w:rPr>
          <w:rFonts w:ascii="Arial" w:eastAsia="Franklin Gothic Book" w:hAnsi="Arial" w:cs="Arial"/>
          <w:i/>
          <w:sz w:val="24"/>
          <w:szCs w:val="24"/>
        </w:rPr>
        <w:t xml:space="preserve">5 </w:t>
      </w:r>
      <w:r w:rsidR="00521A9E">
        <w:rPr>
          <w:rFonts w:ascii="Arial" w:eastAsia="Franklin Gothic Book" w:hAnsi="Arial" w:cs="Arial"/>
          <w:i/>
          <w:sz w:val="24"/>
          <w:szCs w:val="24"/>
        </w:rPr>
        <w:t>МПа</w:t>
      </w:r>
      <w:r w:rsidR="00E32B10" w:rsidRPr="007E6CB6">
        <w:rPr>
          <w:rFonts w:ascii="Arial" w:eastAsia="Franklin Gothic Book" w:hAnsi="Arial" w:cs="Arial"/>
          <w:i/>
          <w:sz w:val="24"/>
          <w:szCs w:val="24"/>
        </w:rPr>
        <w:t xml:space="preserve"> </w:t>
      </w:r>
      <w:r w:rsidR="002253BD">
        <w:rPr>
          <w:rFonts w:ascii="Arial" w:eastAsia="Franklin Gothic Book" w:hAnsi="Arial" w:cs="Arial"/>
          <w:i/>
          <w:sz w:val="24"/>
          <w:szCs w:val="24"/>
        </w:rPr>
        <w:t xml:space="preserve">и при повышении более </w:t>
      </w:r>
      <w:r w:rsidR="002253BD" w:rsidRPr="007E6CB6">
        <w:rPr>
          <w:rFonts w:ascii="Arial" w:eastAsia="Franklin Gothic Book" w:hAnsi="Arial" w:cs="Arial"/>
          <w:i/>
          <w:sz w:val="24"/>
          <w:szCs w:val="24"/>
        </w:rPr>
        <w:t>0</w:t>
      </w:r>
      <w:r w:rsidR="002253BD">
        <w:rPr>
          <w:rFonts w:ascii="Arial" w:eastAsia="Franklin Gothic Book" w:hAnsi="Arial" w:cs="Arial"/>
          <w:i/>
          <w:sz w:val="24"/>
          <w:szCs w:val="24"/>
        </w:rPr>
        <w:t>,28</w:t>
      </w:r>
      <w:r w:rsidR="002253BD" w:rsidRPr="007E6CB6">
        <w:rPr>
          <w:rFonts w:ascii="Arial" w:eastAsia="Franklin Gothic Book" w:hAnsi="Arial" w:cs="Arial"/>
          <w:i/>
          <w:sz w:val="24"/>
          <w:szCs w:val="24"/>
        </w:rPr>
        <w:t xml:space="preserve"> </w:t>
      </w:r>
      <w:r w:rsidR="002253BD">
        <w:rPr>
          <w:rFonts w:ascii="Arial" w:eastAsia="Franklin Gothic Book" w:hAnsi="Arial" w:cs="Arial"/>
          <w:i/>
          <w:sz w:val="24"/>
          <w:szCs w:val="24"/>
        </w:rPr>
        <w:t>МПа</w:t>
      </w:r>
      <w:r w:rsidR="002253BD" w:rsidRPr="007E6CB6">
        <w:rPr>
          <w:rFonts w:ascii="Arial" w:eastAsia="Franklin Gothic Book" w:hAnsi="Arial" w:cs="Arial"/>
          <w:i/>
          <w:sz w:val="24"/>
          <w:szCs w:val="24"/>
        </w:rPr>
        <w:t xml:space="preserve"> </w:t>
      </w:r>
      <w:r w:rsidR="003F4989">
        <w:rPr>
          <w:rFonts w:ascii="Arial" w:eastAsia="Franklin Gothic Book" w:hAnsi="Arial" w:cs="Arial"/>
          <w:i/>
          <w:sz w:val="24"/>
          <w:szCs w:val="24"/>
        </w:rPr>
        <w:t xml:space="preserve">электрокотёл прекратит работу, </w:t>
      </w:r>
      <w:r w:rsidR="00E32B10" w:rsidRPr="007E6CB6">
        <w:rPr>
          <w:rFonts w:ascii="Arial" w:eastAsia="Franklin Gothic Book" w:hAnsi="Arial" w:cs="Arial"/>
          <w:i/>
          <w:sz w:val="24"/>
          <w:szCs w:val="24"/>
        </w:rPr>
        <w:t>а на ЖК-дисплее котла</w:t>
      </w:r>
      <w:r w:rsidR="00A2552B">
        <w:rPr>
          <w:rFonts w:ascii="Arial" w:eastAsia="Franklin Gothic Book" w:hAnsi="Arial" w:cs="Arial"/>
          <w:sz w:val="24"/>
          <w:szCs w:val="24"/>
        </w:rPr>
        <w:t xml:space="preserve"> </w:t>
      </w:r>
      <w:r w:rsidR="00E32B10" w:rsidRPr="007E6CB6">
        <w:rPr>
          <w:rFonts w:ascii="Arial" w:eastAsia="Franklin Gothic Book" w:hAnsi="Arial" w:cs="Arial"/>
          <w:i/>
          <w:sz w:val="24"/>
          <w:szCs w:val="24"/>
        </w:rPr>
        <w:t xml:space="preserve">появится индикация ошибки </w:t>
      </w:r>
      <w:r w:rsidR="00E32B10" w:rsidRPr="007E6CB6">
        <w:rPr>
          <w:rFonts w:ascii="Arial" w:eastAsia="Franklin Gothic Book" w:hAnsi="Arial" w:cs="Arial"/>
          <w:b/>
          <w:i/>
          <w:sz w:val="24"/>
          <w:szCs w:val="24"/>
          <w:lang w:val="en-US"/>
        </w:rPr>
        <w:t>E</w:t>
      </w:r>
      <w:r w:rsidR="00E32B10" w:rsidRPr="007E6CB6">
        <w:rPr>
          <w:rFonts w:ascii="Arial" w:eastAsia="Franklin Gothic Book" w:hAnsi="Arial" w:cs="Arial"/>
          <w:b/>
          <w:i/>
          <w:sz w:val="24"/>
          <w:szCs w:val="24"/>
        </w:rPr>
        <w:t>9</w:t>
      </w:r>
      <w:r w:rsidR="00E32B10" w:rsidRPr="007E6CB6">
        <w:rPr>
          <w:rFonts w:ascii="Arial" w:eastAsia="Franklin Gothic Book" w:hAnsi="Arial" w:cs="Arial"/>
          <w:i/>
          <w:sz w:val="24"/>
          <w:szCs w:val="24"/>
        </w:rPr>
        <w:t>.</w:t>
      </w:r>
      <w:r w:rsidR="00A2552B">
        <w:rPr>
          <w:rFonts w:ascii="Arial" w:eastAsia="Franklin Gothic Book" w:hAnsi="Arial" w:cs="Arial"/>
          <w:i/>
          <w:sz w:val="24"/>
          <w:szCs w:val="24"/>
        </w:rPr>
        <w:t xml:space="preserve"> </w:t>
      </w:r>
    </w:p>
    <w:p w14:paraId="7FBB0264" w14:textId="77777777" w:rsidR="0002235E" w:rsidRPr="002A534C" w:rsidRDefault="0002235E" w:rsidP="00FA5EA7">
      <w:pPr>
        <w:widowControl w:val="0"/>
        <w:spacing w:after="0" w:line="240" w:lineRule="auto"/>
        <w:jc w:val="both"/>
        <w:outlineLvl w:val="3"/>
        <w:rPr>
          <w:sz w:val="16"/>
          <w:szCs w:val="16"/>
        </w:rPr>
      </w:pPr>
      <w:bookmarkStart w:id="2" w:name="bookmark34"/>
    </w:p>
    <w:p w14:paraId="4457B9C1" w14:textId="05B9AB22" w:rsidR="007E6CB6" w:rsidRPr="008169C1" w:rsidRDefault="008169C1" w:rsidP="00FA5EA7">
      <w:pPr>
        <w:widowControl w:val="0"/>
        <w:spacing w:after="0" w:line="240" w:lineRule="auto"/>
        <w:jc w:val="both"/>
        <w:outlineLvl w:val="3"/>
        <w:rPr>
          <w:rFonts w:ascii="Arial" w:eastAsia="Franklin Gothic Book" w:hAnsi="Arial" w:cs="Arial"/>
          <w:b/>
          <w:spacing w:val="-10"/>
          <w:sz w:val="24"/>
          <w:szCs w:val="24"/>
        </w:rPr>
      </w:pPr>
      <w:r w:rsidRPr="008169C1">
        <w:rPr>
          <w:rFonts w:ascii="Arial" w:hAnsi="Arial" w:cs="Arial"/>
          <w:b/>
          <w:sz w:val="24"/>
          <w:szCs w:val="24"/>
        </w:rPr>
        <w:t xml:space="preserve">Производитель </w:t>
      </w:r>
      <w:r w:rsidR="004334B7">
        <w:rPr>
          <w:rFonts w:ascii="Arial" w:hAnsi="Arial" w:cs="Arial"/>
          <w:b/>
          <w:sz w:val="24"/>
          <w:szCs w:val="24"/>
        </w:rPr>
        <w:t>электро</w:t>
      </w:r>
      <w:r w:rsidRPr="008169C1">
        <w:rPr>
          <w:rFonts w:ascii="Arial" w:hAnsi="Arial" w:cs="Arial"/>
          <w:b/>
          <w:sz w:val="24"/>
          <w:szCs w:val="24"/>
        </w:rPr>
        <w:t>котлов</w:t>
      </w:r>
      <w:r w:rsidR="009953A2">
        <w:rPr>
          <w:rFonts w:ascii="Arial" w:hAnsi="Arial" w:cs="Arial"/>
          <w:b/>
          <w:sz w:val="24"/>
          <w:szCs w:val="24"/>
        </w:rPr>
        <w:t xml:space="preserve"> </w:t>
      </w:r>
      <w:r w:rsidR="008F732C" w:rsidRPr="008F732C">
        <w:rPr>
          <w:rFonts w:ascii="Arial" w:hAnsi="Arial" w:cs="Arial"/>
          <w:b/>
          <w:sz w:val="24"/>
          <w:szCs w:val="24"/>
        </w:rPr>
        <w:t xml:space="preserve">Arderia EC </w:t>
      </w:r>
      <w:r w:rsidRPr="008169C1">
        <w:rPr>
          <w:rFonts w:ascii="Arial" w:hAnsi="Arial" w:cs="Arial"/>
          <w:b/>
          <w:sz w:val="24"/>
          <w:szCs w:val="24"/>
        </w:rPr>
        <w:t xml:space="preserve">не несёт ответственности за последствия, приведшие к </w:t>
      </w:r>
      <w:r w:rsidRPr="008169C1">
        <w:rPr>
          <w:rFonts w:ascii="Arial" w:eastAsia="Franklin Gothic Book" w:hAnsi="Arial" w:cs="Arial"/>
          <w:b/>
          <w:spacing w:val="-10"/>
          <w:sz w:val="24"/>
          <w:szCs w:val="24"/>
        </w:rPr>
        <w:t>материальным издержкам в случае неисполнения требований и рекомендаций, изл</w:t>
      </w:r>
      <w:r>
        <w:rPr>
          <w:rFonts w:ascii="Arial" w:eastAsia="Franklin Gothic Book" w:hAnsi="Arial" w:cs="Arial"/>
          <w:b/>
          <w:spacing w:val="-10"/>
          <w:sz w:val="24"/>
          <w:szCs w:val="24"/>
        </w:rPr>
        <w:t>оженных в настоящем руководстве.</w:t>
      </w:r>
      <w:r w:rsidRPr="008169C1">
        <w:rPr>
          <w:rFonts w:ascii="Arial" w:eastAsia="Franklin Gothic Book" w:hAnsi="Arial" w:cs="Arial"/>
          <w:b/>
          <w:spacing w:val="-10"/>
          <w:sz w:val="24"/>
          <w:szCs w:val="24"/>
        </w:rPr>
        <w:t xml:space="preserve"> </w:t>
      </w:r>
    </w:p>
    <w:p w14:paraId="518F6C3E" w14:textId="77777777" w:rsidR="008B305A" w:rsidRPr="002A534C" w:rsidRDefault="008B305A" w:rsidP="00FA5EA7">
      <w:pPr>
        <w:widowControl w:val="0"/>
        <w:spacing w:after="0" w:line="240" w:lineRule="auto"/>
        <w:jc w:val="both"/>
        <w:outlineLvl w:val="3"/>
        <w:rPr>
          <w:rFonts w:ascii="Arial" w:eastAsia="Franklin Gothic Book" w:hAnsi="Arial" w:cs="Arial"/>
          <w:spacing w:val="-10"/>
          <w:sz w:val="16"/>
          <w:szCs w:val="16"/>
        </w:rPr>
      </w:pPr>
    </w:p>
    <w:p w14:paraId="6EF458E7" w14:textId="77777777" w:rsidR="00327A3B" w:rsidRDefault="00327A3B" w:rsidP="00FA5EA7">
      <w:pPr>
        <w:widowControl w:val="0"/>
        <w:spacing w:after="0" w:line="240" w:lineRule="auto"/>
        <w:jc w:val="both"/>
        <w:outlineLvl w:val="3"/>
        <w:rPr>
          <w:rFonts w:ascii="Arial" w:eastAsia="Franklin Gothic Book" w:hAnsi="Arial" w:cs="Arial"/>
          <w:spacing w:val="-10"/>
          <w:sz w:val="32"/>
          <w:szCs w:val="32"/>
        </w:rPr>
      </w:pPr>
    </w:p>
    <w:p w14:paraId="62901AB0" w14:textId="499B29A5" w:rsidR="003E158D" w:rsidRPr="00705024" w:rsidRDefault="00AC66F6" w:rsidP="00E7762B">
      <w:pPr>
        <w:widowControl w:val="0"/>
        <w:spacing w:after="0" w:line="240" w:lineRule="auto"/>
        <w:jc w:val="both"/>
        <w:outlineLvl w:val="3"/>
        <w:rPr>
          <w:rFonts w:ascii="Arial" w:eastAsia="Franklin Gothic Book" w:hAnsi="Arial" w:cs="Arial"/>
          <w:caps/>
          <w:sz w:val="36"/>
          <w:szCs w:val="36"/>
        </w:rPr>
      </w:pPr>
      <w:r w:rsidRPr="00705024">
        <w:rPr>
          <w:rFonts w:ascii="Arial" w:eastAsia="Franklin Gothic Book" w:hAnsi="Arial" w:cs="Arial"/>
          <w:sz w:val="36"/>
          <w:szCs w:val="36"/>
        </w:rPr>
        <w:t>9</w:t>
      </w:r>
      <w:r w:rsidR="00730014" w:rsidRPr="00705024">
        <w:rPr>
          <w:rFonts w:ascii="Arial" w:eastAsia="Franklin Gothic Book" w:hAnsi="Arial" w:cs="Arial"/>
          <w:sz w:val="36"/>
          <w:szCs w:val="36"/>
        </w:rPr>
        <w:t>.</w:t>
      </w:r>
      <w:r w:rsidR="005752F2" w:rsidRPr="00705024">
        <w:rPr>
          <w:rFonts w:ascii="Arial" w:eastAsia="Franklin Gothic Book" w:hAnsi="Arial" w:cs="Arial"/>
          <w:sz w:val="36"/>
          <w:szCs w:val="36"/>
        </w:rPr>
        <w:t>8</w:t>
      </w:r>
      <w:r w:rsidR="006E7EE5" w:rsidRPr="00705024">
        <w:rPr>
          <w:rFonts w:ascii="Arial" w:eastAsia="Franklin Gothic Book" w:hAnsi="Arial" w:cs="Arial"/>
          <w:sz w:val="36"/>
          <w:szCs w:val="36"/>
        </w:rPr>
        <w:t xml:space="preserve"> </w:t>
      </w:r>
      <w:r w:rsidR="002A534C">
        <w:rPr>
          <w:rFonts w:ascii="Arial" w:eastAsia="Franklin Gothic Book" w:hAnsi="Arial" w:cs="Arial"/>
          <w:sz w:val="36"/>
          <w:szCs w:val="36"/>
        </w:rPr>
        <w:t>Функция «</w:t>
      </w:r>
      <w:r w:rsidR="003427AD" w:rsidRPr="00705024">
        <w:rPr>
          <w:rFonts w:ascii="Arial" w:eastAsia="Franklin Gothic Book" w:hAnsi="Arial" w:cs="Arial"/>
          <w:sz w:val="36"/>
          <w:szCs w:val="36"/>
        </w:rPr>
        <w:t xml:space="preserve">Защита </w:t>
      </w:r>
      <w:r w:rsidR="002A534C" w:rsidRPr="00705024">
        <w:rPr>
          <w:rFonts w:ascii="Arial" w:eastAsia="Franklin Gothic Book" w:hAnsi="Arial" w:cs="Arial"/>
          <w:sz w:val="36"/>
          <w:szCs w:val="36"/>
        </w:rPr>
        <w:t xml:space="preserve">электрокотла </w:t>
      </w:r>
      <w:r w:rsidR="003427AD" w:rsidRPr="00705024">
        <w:rPr>
          <w:rFonts w:ascii="Arial" w:eastAsia="Franklin Gothic Book" w:hAnsi="Arial" w:cs="Arial"/>
          <w:sz w:val="36"/>
          <w:szCs w:val="36"/>
        </w:rPr>
        <w:t xml:space="preserve">от </w:t>
      </w:r>
      <w:r w:rsidR="00373013" w:rsidRPr="00705024">
        <w:rPr>
          <w:rFonts w:ascii="Arial" w:eastAsia="Franklin Gothic Book" w:hAnsi="Arial" w:cs="Arial"/>
          <w:sz w:val="36"/>
          <w:szCs w:val="36"/>
        </w:rPr>
        <w:t>замерзания</w:t>
      </w:r>
      <w:bookmarkEnd w:id="2"/>
      <w:r w:rsidR="002A534C">
        <w:rPr>
          <w:rFonts w:ascii="Arial" w:eastAsia="Franklin Gothic Book" w:hAnsi="Arial" w:cs="Arial"/>
          <w:sz w:val="36"/>
          <w:szCs w:val="36"/>
        </w:rPr>
        <w:t>»</w:t>
      </w:r>
      <w:r w:rsidR="00373013" w:rsidRPr="00705024">
        <w:rPr>
          <w:rFonts w:ascii="Arial" w:eastAsia="Franklin Gothic Book" w:hAnsi="Arial" w:cs="Arial"/>
          <w:sz w:val="36"/>
          <w:szCs w:val="36"/>
        </w:rPr>
        <w:t xml:space="preserve"> </w:t>
      </w:r>
    </w:p>
    <w:p w14:paraId="4D5CCA0C" w14:textId="132EB600" w:rsidR="00983375" w:rsidRPr="00705024" w:rsidRDefault="003E158D" w:rsidP="00E7762B">
      <w:pPr>
        <w:widowControl w:val="0"/>
        <w:tabs>
          <w:tab w:val="left" w:pos="488"/>
        </w:tabs>
        <w:spacing w:before="120" w:after="0" w:line="240" w:lineRule="auto"/>
        <w:ind w:right="8"/>
        <w:jc w:val="both"/>
        <w:rPr>
          <w:rFonts w:ascii="Arial" w:eastAsia="Franklin Gothic Book" w:hAnsi="Arial" w:cs="Arial"/>
          <w:sz w:val="28"/>
          <w:szCs w:val="28"/>
        </w:rPr>
      </w:pPr>
      <w:r w:rsidRPr="00705024">
        <w:rPr>
          <w:rFonts w:ascii="Arial" w:eastAsia="Franklin Gothic Book" w:hAnsi="Arial" w:cs="Arial"/>
          <w:sz w:val="24"/>
          <w:szCs w:val="24"/>
        </w:rPr>
        <w:t xml:space="preserve">В котле предусмотрена функция </w:t>
      </w:r>
      <w:r w:rsidR="00373013" w:rsidRPr="00705024">
        <w:rPr>
          <w:rFonts w:ascii="Arial" w:eastAsia="Franklin Gothic Book" w:hAnsi="Arial" w:cs="Arial"/>
          <w:sz w:val="24"/>
          <w:szCs w:val="24"/>
        </w:rPr>
        <w:t>«Защита</w:t>
      </w:r>
      <w:r w:rsidRPr="00705024">
        <w:rPr>
          <w:rFonts w:ascii="Arial" w:eastAsia="Franklin Gothic Book" w:hAnsi="Arial" w:cs="Arial"/>
          <w:sz w:val="24"/>
          <w:szCs w:val="24"/>
        </w:rPr>
        <w:t xml:space="preserve"> от замерзания</w:t>
      </w:r>
      <w:r w:rsidR="00373013" w:rsidRPr="00705024">
        <w:rPr>
          <w:rFonts w:ascii="Arial" w:eastAsia="Franklin Gothic Book" w:hAnsi="Arial" w:cs="Arial"/>
          <w:sz w:val="24"/>
          <w:szCs w:val="24"/>
        </w:rPr>
        <w:t>»</w:t>
      </w:r>
      <w:r w:rsidRPr="00705024">
        <w:rPr>
          <w:rFonts w:ascii="Arial" w:eastAsia="Franklin Gothic Book" w:hAnsi="Arial" w:cs="Arial"/>
          <w:sz w:val="24"/>
          <w:szCs w:val="24"/>
        </w:rPr>
        <w:t>, благодаря которой температура</w:t>
      </w:r>
      <w:r w:rsidR="004853E6" w:rsidRPr="00705024">
        <w:rPr>
          <w:rFonts w:ascii="Arial" w:eastAsia="Franklin Gothic Book" w:hAnsi="Arial" w:cs="Arial"/>
          <w:sz w:val="24"/>
          <w:szCs w:val="24"/>
        </w:rPr>
        <w:t xml:space="preserve"> </w:t>
      </w:r>
      <w:r w:rsidR="00DF64C3" w:rsidRPr="00705024">
        <w:rPr>
          <w:rFonts w:ascii="Arial" w:eastAsia="Franklin Gothic Book" w:hAnsi="Arial" w:cs="Arial"/>
          <w:sz w:val="24"/>
          <w:szCs w:val="24"/>
        </w:rPr>
        <w:t xml:space="preserve">                </w:t>
      </w:r>
      <w:r w:rsidRPr="00705024">
        <w:rPr>
          <w:rFonts w:ascii="Arial" w:eastAsia="Franklin Gothic Book" w:hAnsi="Arial" w:cs="Arial"/>
          <w:sz w:val="24"/>
          <w:szCs w:val="24"/>
        </w:rPr>
        <w:t>в контуре котла не падает ниже</w:t>
      </w:r>
      <w:r w:rsidR="00373013" w:rsidRPr="00705024">
        <w:rPr>
          <w:rFonts w:ascii="Arial" w:eastAsia="Franklin Gothic Book" w:hAnsi="Arial" w:cs="Arial"/>
          <w:sz w:val="24"/>
          <w:szCs w:val="24"/>
        </w:rPr>
        <w:t xml:space="preserve"> (+</w:t>
      </w:r>
      <w:r w:rsidR="009953A2" w:rsidRPr="00705024">
        <w:rPr>
          <w:rFonts w:ascii="Arial" w:eastAsia="Franklin Gothic Book" w:hAnsi="Arial" w:cs="Arial"/>
          <w:sz w:val="24"/>
          <w:szCs w:val="24"/>
        </w:rPr>
        <w:t>7°С) плюс семи</w:t>
      </w:r>
      <w:r w:rsidR="00373013" w:rsidRPr="00705024">
        <w:rPr>
          <w:rFonts w:ascii="Arial" w:eastAsia="Franklin Gothic Book" w:hAnsi="Arial" w:cs="Arial"/>
          <w:sz w:val="24"/>
          <w:szCs w:val="24"/>
        </w:rPr>
        <w:t xml:space="preserve"> градусов</w:t>
      </w:r>
      <w:r w:rsidR="00485CB3" w:rsidRPr="00705024">
        <w:rPr>
          <w:rFonts w:ascii="Arial" w:eastAsia="Franklin Gothic Book" w:hAnsi="Arial" w:cs="Arial"/>
          <w:sz w:val="24"/>
          <w:szCs w:val="24"/>
        </w:rPr>
        <w:t xml:space="preserve"> Цельсия</w:t>
      </w:r>
      <w:r w:rsidR="00373013" w:rsidRPr="00705024">
        <w:rPr>
          <w:rFonts w:ascii="Arial" w:eastAsia="Franklin Gothic Book" w:hAnsi="Arial" w:cs="Arial"/>
          <w:sz w:val="24"/>
          <w:szCs w:val="24"/>
        </w:rPr>
        <w:t xml:space="preserve">. Данная функция активна даже при выключенном </w:t>
      </w:r>
      <w:r w:rsidR="00995F7D" w:rsidRPr="00705024">
        <w:rPr>
          <w:rFonts w:ascii="Arial" w:eastAsia="Franklin Gothic Book" w:hAnsi="Arial" w:cs="Arial"/>
          <w:sz w:val="24"/>
          <w:szCs w:val="24"/>
        </w:rPr>
        <w:t>электро</w:t>
      </w:r>
      <w:r w:rsidR="00373013" w:rsidRPr="00705024">
        <w:rPr>
          <w:rFonts w:ascii="Arial" w:eastAsia="Franklin Gothic Book" w:hAnsi="Arial" w:cs="Arial"/>
          <w:sz w:val="24"/>
          <w:szCs w:val="24"/>
        </w:rPr>
        <w:t xml:space="preserve">котле, </w:t>
      </w:r>
      <w:r w:rsidR="00983375" w:rsidRPr="00705024">
        <w:rPr>
          <w:rFonts w:ascii="Arial" w:eastAsia="Franklin Gothic Book" w:hAnsi="Arial" w:cs="Arial"/>
          <w:sz w:val="24"/>
          <w:szCs w:val="24"/>
        </w:rPr>
        <w:t>главное не надо обесточивать электрокотёл, т.е. отключать от источника электроэнергии.</w:t>
      </w:r>
      <w:r w:rsidR="009D24ED" w:rsidRPr="00705024">
        <w:rPr>
          <w:rFonts w:ascii="Arial" w:eastAsia="Franklin Gothic Book" w:hAnsi="Arial" w:cs="Arial"/>
          <w:sz w:val="24"/>
          <w:szCs w:val="24"/>
        </w:rPr>
        <w:t xml:space="preserve"> </w:t>
      </w:r>
    </w:p>
    <w:p w14:paraId="7BC00EB7" w14:textId="77777777" w:rsidR="003E158D" w:rsidRPr="00705024" w:rsidRDefault="00EA379F" w:rsidP="00E7762B">
      <w:pPr>
        <w:widowControl w:val="0"/>
        <w:spacing w:before="120" w:after="0" w:line="240" w:lineRule="auto"/>
        <w:jc w:val="both"/>
        <w:rPr>
          <w:rFonts w:ascii="Arial" w:eastAsia="Franklin Gothic Book" w:hAnsi="Arial" w:cs="Arial"/>
          <w:sz w:val="24"/>
          <w:szCs w:val="24"/>
        </w:rPr>
      </w:pPr>
      <w:r w:rsidRPr="00705024">
        <w:rPr>
          <w:rFonts w:ascii="Arial" w:eastAsia="Franklin Gothic Book" w:hAnsi="Arial" w:cs="Arial"/>
          <w:sz w:val="24"/>
          <w:szCs w:val="24"/>
        </w:rPr>
        <w:t>Защита</w:t>
      </w:r>
      <w:r w:rsidR="0099340C" w:rsidRPr="00705024">
        <w:rPr>
          <w:rFonts w:ascii="Arial" w:eastAsia="Franklin Gothic Book" w:hAnsi="Arial" w:cs="Arial"/>
          <w:sz w:val="24"/>
          <w:szCs w:val="24"/>
        </w:rPr>
        <w:t xml:space="preserve"> от замерзания осуществляется</w:t>
      </w:r>
      <w:r w:rsidRPr="00705024">
        <w:rPr>
          <w:rFonts w:ascii="Arial" w:eastAsia="Franklin Gothic Book" w:hAnsi="Arial" w:cs="Arial"/>
          <w:sz w:val="24"/>
          <w:szCs w:val="24"/>
        </w:rPr>
        <w:t xml:space="preserve"> в два этапа.</w:t>
      </w:r>
      <w:r w:rsidR="009D24ED" w:rsidRPr="00705024">
        <w:rPr>
          <w:rFonts w:ascii="Arial" w:eastAsia="Franklin Gothic Book" w:hAnsi="Arial" w:cs="Arial"/>
          <w:sz w:val="24"/>
          <w:szCs w:val="24"/>
        </w:rPr>
        <w:t xml:space="preserve"> </w:t>
      </w:r>
    </w:p>
    <w:p w14:paraId="120172F3" w14:textId="18FF7AE5" w:rsidR="006D7080" w:rsidRPr="00705024" w:rsidRDefault="003E158D" w:rsidP="00440151">
      <w:pPr>
        <w:pStyle w:val="ab"/>
        <w:numPr>
          <w:ilvl w:val="0"/>
          <w:numId w:val="12"/>
        </w:numPr>
        <w:tabs>
          <w:tab w:val="left" w:pos="9356"/>
        </w:tabs>
        <w:spacing w:before="60" w:after="0" w:line="240" w:lineRule="auto"/>
        <w:ind w:left="284" w:hanging="284"/>
        <w:jc w:val="both"/>
        <w:rPr>
          <w:rFonts w:ascii="Arial" w:eastAsia="SimHei" w:hAnsi="Arial" w:cs="Arial"/>
          <w:sz w:val="24"/>
          <w:szCs w:val="24"/>
        </w:rPr>
      </w:pPr>
      <w:r w:rsidRPr="00705024">
        <w:rPr>
          <w:rFonts w:ascii="Arial" w:eastAsia="SimHei" w:hAnsi="Arial" w:cs="Arial"/>
          <w:sz w:val="24"/>
          <w:szCs w:val="24"/>
        </w:rPr>
        <w:t xml:space="preserve">Если </w:t>
      </w:r>
      <w:r w:rsidR="002253BD">
        <w:rPr>
          <w:rFonts w:ascii="Arial" w:eastAsia="SimHei" w:hAnsi="Arial" w:cs="Arial"/>
          <w:sz w:val="24"/>
          <w:szCs w:val="24"/>
        </w:rPr>
        <w:t>котё</w:t>
      </w:r>
      <w:r w:rsidRPr="00705024">
        <w:rPr>
          <w:rFonts w:ascii="Arial" w:eastAsia="SimHei" w:hAnsi="Arial" w:cs="Arial"/>
          <w:sz w:val="24"/>
          <w:szCs w:val="24"/>
        </w:rPr>
        <w:t>л находится в режиме «</w:t>
      </w:r>
      <w:r w:rsidRPr="00705024">
        <w:rPr>
          <w:rFonts w:ascii="Arial" w:eastAsia="SimHei" w:hAnsi="Arial" w:cs="Arial"/>
          <w:b/>
          <w:sz w:val="24"/>
          <w:szCs w:val="24"/>
        </w:rPr>
        <w:t>OFF</w:t>
      </w:r>
      <w:r w:rsidR="000B51AD" w:rsidRPr="00705024">
        <w:rPr>
          <w:rFonts w:ascii="Arial" w:eastAsia="SimHei" w:hAnsi="Arial" w:cs="Arial"/>
          <w:sz w:val="24"/>
          <w:szCs w:val="24"/>
        </w:rPr>
        <w:t xml:space="preserve">», то есть выключен, то </w:t>
      </w:r>
      <w:r w:rsidR="00CE701E" w:rsidRPr="00705024">
        <w:rPr>
          <w:rFonts w:ascii="Arial" w:eastAsia="SimHei" w:hAnsi="Arial" w:cs="Arial"/>
          <w:sz w:val="24"/>
          <w:szCs w:val="24"/>
        </w:rPr>
        <w:t xml:space="preserve">при понижении </w:t>
      </w:r>
      <w:r w:rsidR="001466A0" w:rsidRPr="00705024">
        <w:rPr>
          <w:rFonts w:ascii="Arial" w:eastAsia="SimHei" w:hAnsi="Arial" w:cs="Arial"/>
          <w:sz w:val="24"/>
          <w:szCs w:val="24"/>
        </w:rPr>
        <w:t xml:space="preserve">температуры </w:t>
      </w:r>
      <w:r w:rsidR="00CE701E" w:rsidRPr="00705024">
        <w:rPr>
          <w:rFonts w:ascii="Arial" w:eastAsia="SimHei" w:hAnsi="Arial" w:cs="Arial"/>
          <w:sz w:val="24"/>
          <w:szCs w:val="24"/>
        </w:rPr>
        <w:t>теплоносителя (ОВ) в котле</w:t>
      </w:r>
      <w:r w:rsidR="000B51AD" w:rsidRPr="00705024">
        <w:rPr>
          <w:rFonts w:ascii="Arial" w:eastAsia="SimHei" w:hAnsi="Arial" w:cs="Arial"/>
          <w:sz w:val="24"/>
          <w:szCs w:val="24"/>
        </w:rPr>
        <w:t xml:space="preserve"> </w:t>
      </w:r>
      <w:r w:rsidRPr="00705024">
        <w:rPr>
          <w:rFonts w:ascii="Arial" w:eastAsia="SimHei" w:hAnsi="Arial" w:cs="Arial"/>
          <w:sz w:val="24"/>
          <w:szCs w:val="24"/>
        </w:rPr>
        <w:t>ниже +9°С система управления включит</w:t>
      </w:r>
      <w:r w:rsidR="000B51AD" w:rsidRPr="00705024">
        <w:rPr>
          <w:rFonts w:ascii="Arial" w:eastAsia="SimHei" w:hAnsi="Arial" w:cs="Arial"/>
          <w:sz w:val="24"/>
          <w:szCs w:val="24"/>
        </w:rPr>
        <w:t xml:space="preserve"> </w:t>
      </w:r>
      <w:r w:rsidR="00EC2A09" w:rsidRPr="00705024">
        <w:rPr>
          <w:rFonts w:ascii="Arial" w:eastAsia="SimHei" w:hAnsi="Arial" w:cs="Arial"/>
          <w:b/>
          <w:sz w:val="24"/>
          <w:szCs w:val="24"/>
        </w:rPr>
        <w:t xml:space="preserve">внешний </w:t>
      </w:r>
      <w:r w:rsidR="000B51AD" w:rsidRPr="00705024">
        <w:rPr>
          <w:rFonts w:ascii="Arial" w:eastAsia="SimHei" w:hAnsi="Arial" w:cs="Arial"/>
          <w:sz w:val="24"/>
          <w:szCs w:val="24"/>
        </w:rPr>
        <w:t>циркуляционный</w:t>
      </w:r>
      <w:r w:rsidR="004853E6" w:rsidRPr="00705024">
        <w:rPr>
          <w:rFonts w:ascii="Arial" w:eastAsia="SimHei" w:hAnsi="Arial" w:cs="Arial"/>
          <w:sz w:val="24"/>
          <w:szCs w:val="24"/>
        </w:rPr>
        <w:t xml:space="preserve"> </w:t>
      </w:r>
      <w:r w:rsidRPr="00705024">
        <w:rPr>
          <w:rFonts w:ascii="Arial" w:eastAsia="SimHei" w:hAnsi="Arial" w:cs="Arial"/>
          <w:sz w:val="24"/>
          <w:szCs w:val="24"/>
        </w:rPr>
        <w:t>насос котла.</w:t>
      </w:r>
      <w:r w:rsidR="00DF64C3" w:rsidRPr="00705024">
        <w:rPr>
          <w:rFonts w:ascii="Arial" w:eastAsia="SimHei" w:hAnsi="Arial" w:cs="Arial"/>
          <w:sz w:val="24"/>
          <w:szCs w:val="24"/>
        </w:rPr>
        <w:t xml:space="preserve"> </w:t>
      </w:r>
      <w:r w:rsidR="009A7F89" w:rsidRPr="00705024">
        <w:rPr>
          <w:rFonts w:ascii="Arial" w:eastAsia="SimHei" w:hAnsi="Arial" w:cs="Arial"/>
          <w:sz w:val="24"/>
          <w:szCs w:val="24"/>
        </w:rPr>
        <w:t xml:space="preserve">Насос будет работать циклически </w:t>
      </w:r>
      <w:r w:rsidR="00CE701E" w:rsidRPr="00705024">
        <w:rPr>
          <w:rFonts w:ascii="Arial" w:eastAsia="SimHei" w:hAnsi="Arial" w:cs="Arial"/>
          <w:sz w:val="24"/>
          <w:szCs w:val="24"/>
        </w:rPr>
        <w:t xml:space="preserve"> (5 </w:t>
      </w:r>
      <w:r w:rsidR="00EC2A09" w:rsidRPr="00705024">
        <w:rPr>
          <w:rFonts w:ascii="Arial" w:eastAsia="SimHei" w:hAnsi="Arial" w:cs="Arial"/>
          <w:sz w:val="24"/>
          <w:szCs w:val="24"/>
        </w:rPr>
        <w:t>мин. работает,</w:t>
      </w:r>
      <w:r w:rsidR="00CE701E" w:rsidRPr="00705024">
        <w:rPr>
          <w:rFonts w:ascii="Arial" w:eastAsia="SimHei" w:hAnsi="Arial" w:cs="Arial"/>
          <w:sz w:val="24"/>
          <w:szCs w:val="24"/>
        </w:rPr>
        <w:t xml:space="preserve"> </w:t>
      </w:r>
      <w:r w:rsidR="009A7F89" w:rsidRPr="00705024">
        <w:rPr>
          <w:rFonts w:ascii="Arial" w:eastAsia="SimHei" w:hAnsi="Arial" w:cs="Arial"/>
          <w:sz w:val="24"/>
          <w:szCs w:val="24"/>
        </w:rPr>
        <w:t xml:space="preserve">5 мин. не работает) до достижения </w:t>
      </w:r>
      <w:r w:rsidR="00327B3D" w:rsidRPr="00705024">
        <w:rPr>
          <w:rFonts w:ascii="Arial" w:eastAsia="SimHei" w:hAnsi="Arial" w:cs="Arial"/>
          <w:sz w:val="24"/>
          <w:szCs w:val="24"/>
        </w:rPr>
        <w:t>теплоносителем</w:t>
      </w:r>
      <w:r w:rsidR="00CE701E" w:rsidRPr="00705024">
        <w:rPr>
          <w:rFonts w:ascii="Arial" w:eastAsia="SimHei" w:hAnsi="Arial" w:cs="Arial"/>
          <w:sz w:val="24"/>
          <w:szCs w:val="24"/>
        </w:rPr>
        <w:t xml:space="preserve"> (ОВ) </w:t>
      </w:r>
      <w:r w:rsidR="00327B3D" w:rsidRPr="00705024">
        <w:rPr>
          <w:rFonts w:ascii="Arial" w:eastAsia="SimHei" w:hAnsi="Arial" w:cs="Arial"/>
          <w:sz w:val="24"/>
          <w:szCs w:val="24"/>
        </w:rPr>
        <w:t>температуры</w:t>
      </w:r>
      <w:r w:rsidR="009A7F89" w:rsidRPr="00705024">
        <w:rPr>
          <w:rFonts w:ascii="Arial" w:eastAsia="SimHei" w:hAnsi="Arial" w:cs="Arial"/>
          <w:sz w:val="24"/>
          <w:szCs w:val="24"/>
        </w:rPr>
        <w:t xml:space="preserve"> </w:t>
      </w:r>
      <w:r w:rsidR="006D7080" w:rsidRPr="00705024">
        <w:rPr>
          <w:rFonts w:ascii="Arial" w:eastAsia="SimHei" w:hAnsi="Arial" w:cs="Arial"/>
          <w:sz w:val="24"/>
          <w:szCs w:val="24"/>
        </w:rPr>
        <w:t>+</w:t>
      </w:r>
      <w:r w:rsidR="009A7F89" w:rsidRPr="00705024">
        <w:rPr>
          <w:rFonts w:ascii="Arial" w:eastAsia="SimHei" w:hAnsi="Arial" w:cs="Arial"/>
          <w:sz w:val="24"/>
          <w:szCs w:val="24"/>
        </w:rPr>
        <w:t xml:space="preserve">11°С. </w:t>
      </w:r>
    </w:p>
    <w:p w14:paraId="467DE6C5" w14:textId="77777777" w:rsidR="005567C5" w:rsidRPr="00705024" w:rsidRDefault="005567C5" w:rsidP="005567C5">
      <w:pPr>
        <w:pStyle w:val="ab"/>
        <w:tabs>
          <w:tab w:val="left" w:pos="9356"/>
        </w:tabs>
        <w:spacing w:before="60" w:after="0" w:line="240" w:lineRule="auto"/>
        <w:ind w:left="284"/>
        <w:jc w:val="both"/>
        <w:rPr>
          <w:rFonts w:ascii="Arial" w:eastAsia="SimHei" w:hAnsi="Arial" w:cs="Arial"/>
          <w:sz w:val="16"/>
          <w:szCs w:val="16"/>
        </w:rPr>
      </w:pPr>
    </w:p>
    <w:p w14:paraId="0C505E1C" w14:textId="5C24D18D" w:rsidR="004334B7" w:rsidRPr="00705024" w:rsidRDefault="003E158D" w:rsidP="00440151">
      <w:pPr>
        <w:pStyle w:val="ab"/>
        <w:numPr>
          <w:ilvl w:val="0"/>
          <w:numId w:val="12"/>
        </w:numPr>
        <w:tabs>
          <w:tab w:val="left" w:pos="9356"/>
        </w:tabs>
        <w:spacing w:before="60" w:after="0" w:line="240" w:lineRule="auto"/>
        <w:ind w:left="284" w:hanging="284"/>
        <w:jc w:val="both"/>
        <w:rPr>
          <w:rFonts w:ascii="Arial" w:eastAsia="SimHei" w:hAnsi="Arial" w:cs="Arial"/>
          <w:sz w:val="24"/>
          <w:szCs w:val="24"/>
        </w:rPr>
      </w:pPr>
      <w:r w:rsidRPr="00705024">
        <w:rPr>
          <w:rFonts w:ascii="Arial" w:eastAsia="SimHei" w:hAnsi="Arial" w:cs="Arial"/>
          <w:sz w:val="24"/>
          <w:szCs w:val="24"/>
        </w:rPr>
        <w:t xml:space="preserve">При </w:t>
      </w:r>
      <w:r w:rsidR="000B51AD" w:rsidRPr="00705024">
        <w:rPr>
          <w:rFonts w:ascii="Arial" w:eastAsia="SimHei" w:hAnsi="Arial" w:cs="Arial"/>
          <w:sz w:val="24"/>
          <w:szCs w:val="24"/>
        </w:rPr>
        <w:t xml:space="preserve">дальнейшем </w:t>
      </w:r>
      <w:r w:rsidRPr="00705024">
        <w:rPr>
          <w:rFonts w:ascii="Arial" w:eastAsia="SimHei" w:hAnsi="Arial" w:cs="Arial"/>
          <w:sz w:val="24"/>
          <w:szCs w:val="24"/>
        </w:rPr>
        <w:t>понижении температуры ниже +7°С систем</w:t>
      </w:r>
      <w:r w:rsidR="00373013" w:rsidRPr="00705024">
        <w:rPr>
          <w:rFonts w:ascii="Arial" w:eastAsia="SimHei" w:hAnsi="Arial" w:cs="Arial"/>
          <w:sz w:val="24"/>
          <w:szCs w:val="24"/>
        </w:rPr>
        <w:t xml:space="preserve">а управления </w:t>
      </w:r>
      <w:r w:rsidR="009D24ED" w:rsidRPr="00705024">
        <w:rPr>
          <w:rFonts w:ascii="Arial" w:eastAsia="SimHei" w:hAnsi="Arial" w:cs="Arial"/>
          <w:sz w:val="24"/>
          <w:szCs w:val="24"/>
        </w:rPr>
        <w:t xml:space="preserve">включит </w:t>
      </w:r>
      <w:r w:rsidR="002253BD" w:rsidRPr="00705024">
        <w:rPr>
          <w:rFonts w:ascii="Arial" w:eastAsia="SimHei" w:hAnsi="Arial" w:cs="Arial"/>
          <w:sz w:val="24"/>
          <w:szCs w:val="24"/>
        </w:rPr>
        <w:t>котёл</w:t>
      </w:r>
      <w:r w:rsidR="000B51AD" w:rsidRPr="00705024">
        <w:rPr>
          <w:rFonts w:ascii="Arial" w:eastAsia="SimHei" w:hAnsi="Arial" w:cs="Arial"/>
          <w:sz w:val="24"/>
          <w:szCs w:val="24"/>
        </w:rPr>
        <w:t xml:space="preserve"> </w:t>
      </w:r>
      <w:r w:rsidR="00E95CF7">
        <w:rPr>
          <w:rFonts w:ascii="Arial" w:eastAsia="SimHei" w:hAnsi="Arial" w:cs="Arial"/>
          <w:sz w:val="24"/>
          <w:szCs w:val="24"/>
        </w:rPr>
        <w:t xml:space="preserve"> </w:t>
      </w:r>
      <w:r w:rsidR="000B51AD" w:rsidRPr="00705024">
        <w:rPr>
          <w:rFonts w:ascii="Arial" w:eastAsia="SimHei" w:hAnsi="Arial" w:cs="Arial"/>
          <w:sz w:val="24"/>
          <w:szCs w:val="24"/>
        </w:rPr>
        <w:t xml:space="preserve">и </w:t>
      </w:r>
      <w:r w:rsidR="009D24ED" w:rsidRPr="00705024">
        <w:rPr>
          <w:rFonts w:ascii="Arial" w:eastAsia="SimHei" w:hAnsi="Arial" w:cs="Arial"/>
          <w:sz w:val="24"/>
          <w:szCs w:val="24"/>
        </w:rPr>
        <w:t>он</w:t>
      </w:r>
      <w:r w:rsidR="000B51AD" w:rsidRPr="00705024">
        <w:rPr>
          <w:rFonts w:ascii="Arial" w:eastAsia="SimHei" w:hAnsi="Arial" w:cs="Arial"/>
          <w:sz w:val="24"/>
          <w:szCs w:val="24"/>
        </w:rPr>
        <w:t xml:space="preserve"> начнёт работать на нагрев в режиме отопления, </w:t>
      </w:r>
      <w:r w:rsidRPr="00705024">
        <w:rPr>
          <w:rFonts w:ascii="Arial" w:eastAsia="SimHei" w:hAnsi="Arial" w:cs="Arial"/>
          <w:sz w:val="24"/>
          <w:szCs w:val="24"/>
        </w:rPr>
        <w:t>поддер</w:t>
      </w:r>
      <w:r w:rsidR="000B51AD" w:rsidRPr="00705024">
        <w:rPr>
          <w:rFonts w:ascii="Arial" w:eastAsia="SimHei" w:hAnsi="Arial" w:cs="Arial"/>
          <w:sz w:val="24"/>
          <w:szCs w:val="24"/>
        </w:rPr>
        <w:t>живая</w:t>
      </w:r>
      <w:r w:rsidRPr="00705024">
        <w:rPr>
          <w:rFonts w:ascii="Arial" w:eastAsia="SimHei" w:hAnsi="Arial" w:cs="Arial"/>
          <w:sz w:val="24"/>
          <w:szCs w:val="24"/>
        </w:rPr>
        <w:t xml:space="preserve"> температуру </w:t>
      </w:r>
      <w:r w:rsidR="00731A89" w:rsidRPr="00705024">
        <w:rPr>
          <w:rFonts w:ascii="Arial" w:eastAsia="SimHei" w:hAnsi="Arial" w:cs="Arial"/>
          <w:sz w:val="24"/>
          <w:szCs w:val="24"/>
        </w:rPr>
        <w:t>теплоносителя</w:t>
      </w:r>
      <w:r w:rsidR="00CE701E" w:rsidRPr="00705024">
        <w:rPr>
          <w:rFonts w:ascii="Arial" w:eastAsia="SimHei" w:hAnsi="Arial" w:cs="Arial"/>
          <w:sz w:val="24"/>
          <w:szCs w:val="24"/>
        </w:rPr>
        <w:t xml:space="preserve"> (ОВ)</w:t>
      </w:r>
      <w:r w:rsidR="000B51AD" w:rsidRPr="00705024">
        <w:rPr>
          <w:rFonts w:ascii="Arial" w:eastAsia="SimHei" w:hAnsi="Arial" w:cs="Arial"/>
          <w:sz w:val="24"/>
          <w:szCs w:val="24"/>
        </w:rPr>
        <w:t xml:space="preserve"> в котле и </w:t>
      </w:r>
      <w:r w:rsidR="00373013" w:rsidRPr="00705024">
        <w:rPr>
          <w:rFonts w:ascii="Arial" w:eastAsia="SimHei" w:hAnsi="Arial" w:cs="Arial"/>
          <w:sz w:val="24"/>
          <w:szCs w:val="24"/>
        </w:rPr>
        <w:t xml:space="preserve">СО </w:t>
      </w:r>
      <w:r w:rsidRPr="00705024">
        <w:rPr>
          <w:rFonts w:ascii="Arial" w:eastAsia="SimHei" w:hAnsi="Arial" w:cs="Arial"/>
          <w:sz w:val="24"/>
          <w:szCs w:val="24"/>
        </w:rPr>
        <w:t>не ниже +7°С.</w:t>
      </w:r>
      <w:r w:rsidR="004853E6" w:rsidRPr="00705024">
        <w:rPr>
          <w:rFonts w:ascii="Arial" w:eastAsia="SimHei" w:hAnsi="Arial" w:cs="Arial"/>
          <w:sz w:val="24"/>
          <w:szCs w:val="24"/>
        </w:rPr>
        <w:t xml:space="preserve"> </w:t>
      </w:r>
      <w:r w:rsidR="009A7F89" w:rsidRPr="00705024">
        <w:rPr>
          <w:rFonts w:ascii="Arial" w:eastAsia="SimHei" w:hAnsi="Arial" w:cs="Arial"/>
          <w:sz w:val="24"/>
          <w:szCs w:val="24"/>
        </w:rPr>
        <w:t xml:space="preserve">После достижения температуры </w:t>
      </w:r>
      <w:r w:rsidR="00731A89" w:rsidRPr="00705024">
        <w:rPr>
          <w:rFonts w:ascii="Arial" w:eastAsia="SimHei" w:hAnsi="Arial" w:cs="Arial"/>
          <w:sz w:val="24"/>
          <w:szCs w:val="24"/>
        </w:rPr>
        <w:t>теплоносителя</w:t>
      </w:r>
      <w:r w:rsidR="00CE701E" w:rsidRPr="00705024">
        <w:rPr>
          <w:rFonts w:ascii="Arial" w:eastAsia="SimHei" w:hAnsi="Arial" w:cs="Arial"/>
          <w:sz w:val="24"/>
          <w:szCs w:val="24"/>
        </w:rPr>
        <w:t xml:space="preserve"> (ОВ) в котле</w:t>
      </w:r>
      <w:r w:rsidR="009A7F89" w:rsidRPr="00705024">
        <w:rPr>
          <w:rFonts w:ascii="Arial" w:eastAsia="SimHei" w:hAnsi="Arial" w:cs="Arial"/>
          <w:sz w:val="24"/>
          <w:szCs w:val="24"/>
        </w:rPr>
        <w:t xml:space="preserve"> </w:t>
      </w:r>
      <w:r w:rsidR="006D7080" w:rsidRPr="00705024">
        <w:rPr>
          <w:rFonts w:ascii="Arial" w:eastAsia="SimHei" w:hAnsi="Arial" w:cs="Arial"/>
          <w:sz w:val="24"/>
          <w:szCs w:val="24"/>
        </w:rPr>
        <w:t>+</w:t>
      </w:r>
      <w:r w:rsidR="009A7F89" w:rsidRPr="00705024">
        <w:rPr>
          <w:rFonts w:ascii="Arial" w:eastAsia="SimHei" w:hAnsi="Arial" w:cs="Arial"/>
          <w:sz w:val="24"/>
          <w:szCs w:val="24"/>
        </w:rPr>
        <w:t>30°С или по прохождении</w:t>
      </w:r>
      <w:r w:rsidR="004853E6" w:rsidRPr="00705024">
        <w:rPr>
          <w:rFonts w:ascii="Arial" w:eastAsia="SimHei" w:hAnsi="Arial" w:cs="Arial"/>
          <w:sz w:val="24"/>
          <w:szCs w:val="24"/>
        </w:rPr>
        <w:t xml:space="preserve"> </w:t>
      </w:r>
      <w:r w:rsidR="009A7F89" w:rsidRPr="00705024">
        <w:rPr>
          <w:rFonts w:ascii="Arial" w:eastAsia="SimHei" w:hAnsi="Arial" w:cs="Arial"/>
          <w:sz w:val="24"/>
          <w:szCs w:val="24"/>
        </w:rPr>
        <w:t xml:space="preserve">15 минут </w:t>
      </w:r>
      <w:r w:rsidR="002253BD" w:rsidRPr="00705024">
        <w:rPr>
          <w:rFonts w:ascii="Arial" w:eastAsia="SimHei" w:hAnsi="Arial" w:cs="Arial"/>
          <w:sz w:val="24"/>
          <w:szCs w:val="24"/>
        </w:rPr>
        <w:t>котёл</w:t>
      </w:r>
      <w:r w:rsidR="009D24ED" w:rsidRPr="00705024">
        <w:rPr>
          <w:rFonts w:ascii="Arial" w:eastAsia="SimHei" w:hAnsi="Arial" w:cs="Arial"/>
          <w:sz w:val="24"/>
          <w:szCs w:val="24"/>
        </w:rPr>
        <w:t xml:space="preserve"> выключится</w:t>
      </w:r>
      <w:r w:rsidR="009A7F89" w:rsidRPr="00705024">
        <w:rPr>
          <w:rFonts w:ascii="Arial" w:eastAsia="SimHei" w:hAnsi="Arial" w:cs="Arial"/>
          <w:sz w:val="24"/>
          <w:szCs w:val="24"/>
        </w:rPr>
        <w:t>. Н</w:t>
      </w:r>
      <w:r w:rsidR="006D7080" w:rsidRPr="00705024">
        <w:rPr>
          <w:rFonts w:ascii="Arial" w:eastAsia="SimHei" w:hAnsi="Arial" w:cs="Arial"/>
          <w:sz w:val="24"/>
          <w:szCs w:val="24"/>
        </w:rPr>
        <w:t xml:space="preserve">асос </w:t>
      </w:r>
      <w:r w:rsidR="009A7F89" w:rsidRPr="00705024">
        <w:rPr>
          <w:rFonts w:ascii="Arial" w:eastAsia="SimHei" w:hAnsi="Arial" w:cs="Arial"/>
          <w:sz w:val="24"/>
          <w:szCs w:val="24"/>
        </w:rPr>
        <w:t>будет работать ещё 30 мин.</w:t>
      </w:r>
      <w:bookmarkStart w:id="3" w:name="bookmark32"/>
      <w:r w:rsidR="009D24ED" w:rsidRPr="00705024">
        <w:rPr>
          <w:rFonts w:ascii="Arial" w:eastAsia="SimHei" w:hAnsi="Arial" w:cs="Arial"/>
          <w:sz w:val="24"/>
          <w:szCs w:val="24"/>
        </w:rPr>
        <w:t xml:space="preserve"> </w:t>
      </w:r>
    </w:p>
    <w:p w14:paraId="1E823B8C" w14:textId="77777777" w:rsidR="00705024" w:rsidRPr="00705024" w:rsidRDefault="00705024" w:rsidP="00705024">
      <w:pPr>
        <w:tabs>
          <w:tab w:val="left" w:pos="9356"/>
        </w:tabs>
        <w:spacing w:before="60" w:after="0" w:line="240" w:lineRule="auto"/>
        <w:jc w:val="both"/>
        <w:rPr>
          <w:rFonts w:ascii="Arial" w:eastAsia="SimHei" w:hAnsi="Arial" w:cs="Arial"/>
          <w:sz w:val="16"/>
          <w:szCs w:val="16"/>
        </w:rPr>
      </w:pPr>
    </w:p>
    <w:p w14:paraId="7E2DEC51" w14:textId="5CF810B8" w:rsidR="002A534C" w:rsidRPr="002A534C" w:rsidRDefault="00705024" w:rsidP="00E95CF7">
      <w:pPr>
        <w:pStyle w:val="ac"/>
        <w:jc w:val="both"/>
        <w:rPr>
          <w:rFonts w:ascii="Arial" w:hAnsi="Arial" w:cs="Arial"/>
          <w:i/>
          <w:sz w:val="24"/>
          <w:szCs w:val="24"/>
        </w:rPr>
      </w:pPr>
      <w:r w:rsidRPr="002A534C">
        <w:rPr>
          <w:rFonts w:ascii="Arial" w:hAnsi="Arial" w:cs="Arial"/>
          <w:b/>
          <w:sz w:val="24"/>
          <w:szCs w:val="24"/>
        </w:rPr>
        <w:t>ВНИМАНИЕ!</w:t>
      </w:r>
      <w:r w:rsidRPr="002A534C">
        <w:rPr>
          <w:rFonts w:ascii="Arial" w:hAnsi="Arial" w:cs="Arial"/>
          <w:sz w:val="24"/>
          <w:szCs w:val="24"/>
        </w:rPr>
        <w:t xml:space="preserve"> </w:t>
      </w:r>
      <w:r w:rsidRPr="002A534C">
        <w:rPr>
          <w:rFonts w:ascii="Arial" w:hAnsi="Arial" w:cs="Arial"/>
          <w:i/>
          <w:sz w:val="24"/>
          <w:szCs w:val="24"/>
        </w:rPr>
        <w:t xml:space="preserve">В электрокотле </w:t>
      </w:r>
      <w:r w:rsidRPr="002A534C">
        <w:rPr>
          <w:rFonts w:ascii="Arial" w:hAnsi="Arial" w:cs="Arial"/>
          <w:i/>
          <w:sz w:val="24"/>
          <w:szCs w:val="24"/>
          <w:lang w:val="en-US"/>
        </w:rPr>
        <w:t>Arderia</w:t>
      </w:r>
      <w:r w:rsidRPr="002A534C">
        <w:rPr>
          <w:rFonts w:ascii="Arial" w:hAnsi="Arial" w:cs="Arial"/>
          <w:i/>
          <w:sz w:val="24"/>
          <w:szCs w:val="24"/>
        </w:rPr>
        <w:t xml:space="preserve"> </w:t>
      </w:r>
      <w:r w:rsidRPr="002A534C">
        <w:rPr>
          <w:rFonts w:ascii="Arial" w:hAnsi="Arial" w:cs="Arial"/>
          <w:i/>
          <w:sz w:val="24"/>
          <w:szCs w:val="24"/>
          <w:lang w:val="en-US"/>
        </w:rPr>
        <w:t>EC</w:t>
      </w:r>
      <w:r w:rsidRPr="002A534C">
        <w:rPr>
          <w:rFonts w:ascii="Arial" w:hAnsi="Arial" w:cs="Arial"/>
          <w:i/>
          <w:sz w:val="24"/>
          <w:szCs w:val="24"/>
        </w:rPr>
        <w:t xml:space="preserve"> функция «Защита от замерзания» будет задействована только в случае подключение </w:t>
      </w:r>
      <w:r w:rsidRPr="002A534C">
        <w:rPr>
          <w:rFonts w:ascii="Arial" w:hAnsi="Arial" w:cs="Arial"/>
          <w:b/>
          <w:i/>
          <w:sz w:val="24"/>
          <w:szCs w:val="24"/>
        </w:rPr>
        <w:t xml:space="preserve">внешнего </w:t>
      </w:r>
      <w:r w:rsidRPr="002A534C">
        <w:rPr>
          <w:rFonts w:ascii="Arial" w:hAnsi="Arial" w:cs="Arial"/>
          <w:i/>
          <w:sz w:val="24"/>
          <w:szCs w:val="24"/>
        </w:rPr>
        <w:t>циркуляционного насоса  к блоку управления эл</w:t>
      </w:r>
      <w:r w:rsidR="002253BD">
        <w:rPr>
          <w:rFonts w:ascii="Arial" w:hAnsi="Arial" w:cs="Arial"/>
          <w:i/>
          <w:sz w:val="24"/>
          <w:szCs w:val="24"/>
        </w:rPr>
        <w:t>е</w:t>
      </w:r>
      <w:r w:rsidRPr="002A534C">
        <w:rPr>
          <w:rFonts w:ascii="Arial" w:hAnsi="Arial" w:cs="Arial"/>
          <w:i/>
          <w:sz w:val="24"/>
          <w:szCs w:val="24"/>
        </w:rPr>
        <w:t>к</w:t>
      </w:r>
      <w:r w:rsidR="002253BD">
        <w:rPr>
          <w:rFonts w:ascii="Arial" w:hAnsi="Arial" w:cs="Arial"/>
          <w:i/>
          <w:sz w:val="24"/>
          <w:szCs w:val="24"/>
        </w:rPr>
        <w:t>трокот</w:t>
      </w:r>
      <w:r w:rsidRPr="002A534C">
        <w:rPr>
          <w:rFonts w:ascii="Arial" w:hAnsi="Arial" w:cs="Arial"/>
          <w:i/>
          <w:sz w:val="24"/>
          <w:szCs w:val="24"/>
        </w:rPr>
        <w:t xml:space="preserve">лом. </w:t>
      </w:r>
    </w:p>
    <w:p w14:paraId="64C741FE" w14:textId="77777777" w:rsidR="002253BD" w:rsidRPr="002A534C" w:rsidRDefault="002253BD" w:rsidP="00E95CF7">
      <w:pPr>
        <w:pStyle w:val="ac"/>
        <w:jc w:val="both"/>
        <w:rPr>
          <w:rFonts w:ascii="Arial" w:hAnsi="Arial" w:cs="Arial"/>
          <w:sz w:val="32"/>
          <w:szCs w:val="32"/>
        </w:rPr>
      </w:pPr>
    </w:p>
    <w:p w14:paraId="3A34C543" w14:textId="77777777" w:rsidR="002A534C" w:rsidRDefault="00AC66F6" w:rsidP="002A534C">
      <w:pPr>
        <w:pStyle w:val="ac"/>
        <w:rPr>
          <w:rFonts w:ascii="Arial" w:eastAsia="Franklin Gothic Book" w:hAnsi="Arial" w:cs="Arial"/>
          <w:sz w:val="36"/>
          <w:szCs w:val="36"/>
        </w:rPr>
      </w:pPr>
      <w:r w:rsidRPr="002A534C">
        <w:rPr>
          <w:rFonts w:ascii="Arial" w:eastAsia="Franklin Gothic Book" w:hAnsi="Arial" w:cs="Arial"/>
          <w:sz w:val="36"/>
          <w:szCs w:val="36"/>
        </w:rPr>
        <w:t>9</w:t>
      </w:r>
      <w:r w:rsidR="00C6355F" w:rsidRPr="002A534C">
        <w:rPr>
          <w:rFonts w:ascii="Arial" w:eastAsia="Franklin Gothic Book" w:hAnsi="Arial" w:cs="Arial"/>
          <w:sz w:val="36"/>
          <w:szCs w:val="36"/>
        </w:rPr>
        <w:t>.</w:t>
      </w:r>
      <w:r w:rsidR="005752F2" w:rsidRPr="002A534C">
        <w:rPr>
          <w:rFonts w:ascii="Arial" w:eastAsia="Franklin Gothic Book" w:hAnsi="Arial" w:cs="Arial"/>
          <w:sz w:val="36"/>
          <w:szCs w:val="36"/>
        </w:rPr>
        <w:t>9</w:t>
      </w:r>
      <w:r w:rsidR="006E7EE5" w:rsidRPr="002A534C">
        <w:rPr>
          <w:rFonts w:ascii="Arial" w:eastAsia="Franklin Gothic Book" w:hAnsi="Arial" w:cs="Arial"/>
          <w:sz w:val="36"/>
          <w:szCs w:val="36"/>
        </w:rPr>
        <w:t xml:space="preserve"> </w:t>
      </w:r>
      <w:r w:rsidR="008C5106" w:rsidRPr="002A534C">
        <w:rPr>
          <w:rFonts w:ascii="Arial" w:eastAsia="Franklin Gothic Book" w:hAnsi="Arial" w:cs="Arial"/>
          <w:sz w:val="36"/>
          <w:szCs w:val="36"/>
        </w:rPr>
        <w:t xml:space="preserve">Длительный простой </w:t>
      </w:r>
      <w:r w:rsidR="00AE05ED" w:rsidRPr="002A534C">
        <w:rPr>
          <w:rFonts w:ascii="Arial" w:eastAsia="Franklin Gothic Book" w:hAnsi="Arial" w:cs="Arial"/>
          <w:sz w:val="36"/>
          <w:szCs w:val="36"/>
        </w:rPr>
        <w:t>электро</w:t>
      </w:r>
      <w:r w:rsidR="000B51AD" w:rsidRPr="002A534C">
        <w:rPr>
          <w:rFonts w:ascii="Arial" w:eastAsia="Franklin Gothic Book" w:hAnsi="Arial" w:cs="Arial"/>
          <w:sz w:val="36"/>
          <w:szCs w:val="36"/>
        </w:rPr>
        <w:t>котла</w:t>
      </w:r>
      <w:bookmarkEnd w:id="3"/>
    </w:p>
    <w:p w14:paraId="79DD513F" w14:textId="77777777" w:rsidR="002A534C" w:rsidRPr="002A534C" w:rsidRDefault="00AE05ED" w:rsidP="002A534C">
      <w:pPr>
        <w:pStyle w:val="ac"/>
        <w:rPr>
          <w:rFonts w:ascii="Arial" w:hAnsi="Arial" w:cs="Arial"/>
          <w:sz w:val="16"/>
          <w:szCs w:val="16"/>
        </w:rPr>
      </w:pPr>
      <w:r w:rsidRPr="002A534C">
        <w:rPr>
          <w:sz w:val="36"/>
          <w:szCs w:val="36"/>
        </w:rPr>
        <w:t xml:space="preserve"> </w:t>
      </w:r>
      <w:r w:rsidR="002A534C">
        <w:rPr>
          <w:sz w:val="36"/>
          <w:szCs w:val="36"/>
        </w:rPr>
        <w:t xml:space="preserve">  </w:t>
      </w:r>
      <w:r w:rsidR="002A534C" w:rsidRPr="002A534C">
        <w:rPr>
          <w:rFonts w:ascii="Arial" w:hAnsi="Arial" w:cs="Arial"/>
          <w:sz w:val="16"/>
          <w:szCs w:val="16"/>
        </w:rPr>
        <w:t xml:space="preserve">                                                             </w:t>
      </w:r>
    </w:p>
    <w:p w14:paraId="17E00D49" w14:textId="3A82C9DC" w:rsidR="0099340C" w:rsidRPr="002A534C" w:rsidRDefault="0099340C" w:rsidP="002A534C">
      <w:pPr>
        <w:pStyle w:val="ac"/>
        <w:rPr>
          <w:rFonts w:ascii="Arial" w:eastAsia="Franklin Gothic Book" w:hAnsi="Arial" w:cs="Arial"/>
          <w:sz w:val="24"/>
          <w:szCs w:val="24"/>
        </w:rPr>
      </w:pPr>
      <w:r w:rsidRPr="002A534C">
        <w:rPr>
          <w:rFonts w:ascii="Arial" w:eastAsia="Franklin Gothic Book" w:hAnsi="Arial" w:cs="Arial"/>
          <w:sz w:val="24"/>
          <w:szCs w:val="24"/>
        </w:rPr>
        <w:t xml:space="preserve">При длительном простое </w:t>
      </w:r>
      <w:r w:rsidR="008B305A" w:rsidRPr="002A534C">
        <w:rPr>
          <w:rFonts w:ascii="Arial" w:eastAsia="Franklin Gothic Book" w:hAnsi="Arial" w:cs="Arial"/>
          <w:sz w:val="24"/>
          <w:szCs w:val="24"/>
        </w:rPr>
        <w:t>электро</w:t>
      </w:r>
      <w:r w:rsidRPr="002A534C">
        <w:rPr>
          <w:rFonts w:ascii="Arial" w:eastAsia="Franklin Gothic Book" w:hAnsi="Arial" w:cs="Arial"/>
          <w:sz w:val="24"/>
          <w:szCs w:val="24"/>
        </w:rPr>
        <w:t>котла п</w:t>
      </w:r>
      <w:r w:rsidR="003E158D" w:rsidRPr="002A534C">
        <w:rPr>
          <w:rFonts w:ascii="Arial" w:eastAsia="Franklin Gothic Book" w:hAnsi="Arial" w:cs="Arial"/>
          <w:sz w:val="24"/>
          <w:szCs w:val="24"/>
        </w:rPr>
        <w:t>ользователь должен</w:t>
      </w:r>
      <w:r w:rsidRPr="002A534C">
        <w:rPr>
          <w:rFonts w:ascii="Arial" w:eastAsia="Franklin Gothic Book" w:hAnsi="Arial" w:cs="Arial"/>
          <w:sz w:val="24"/>
          <w:szCs w:val="24"/>
        </w:rPr>
        <w:t xml:space="preserve"> сам решить, что он будет делать.</w:t>
      </w:r>
      <w:r w:rsidR="00D47265" w:rsidRPr="002A534C">
        <w:rPr>
          <w:rFonts w:ascii="Arial" w:eastAsia="Franklin Gothic Book" w:hAnsi="Arial" w:cs="Arial"/>
          <w:sz w:val="24"/>
          <w:szCs w:val="24"/>
        </w:rPr>
        <w:t xml:space="preserve"> </w:t>
      </w:r>
    </w:p>
    <w:p w14:paraId="096A6A0A" w14:textId="13CBE530" w:rsidR="0099340C" w:rsidRPr="00DD1450" w:rsidRDefault="0099340C" w:rsidP="00440151">
      <w:pPr>
        <w:pStyle w:val="ab"/>
        <w:widowControl w:val="0"/>
        <w:numPr>
          <w:ilvl w:val="0"/>
          <w:numId w:val="48"/>
        </w:numPr>
        <w:spacing w:before="120" w:after="0" w:line="240" w:lineRule="auto"/>
        <w:ind w:left="284" w:hanging="284"/>
        <w:jc w:val="both"/>
        <w:rPr>
          <w:rFonts w:ascii="Arial" w:eastAsia="Franklin Gothic Book" w:hAnsi="Arial" w:cs="Arial"/>
          <w:sz w:val="24"/>
          <w:szCs w:val="24"/>
        </w:rPr>
      </w:pPr>
      <w:r w:rsidRPr="00DD1450">
        <w:rPr>
          <w:rFonts w:ascii="Arial" w:eastAsia="Franklin Gothic Book" w:hAnsi="Arial" w:cs="Arial"/>
          <w:sz w:val="24"/>
          <w:szCs w:val="24"/>
        </w:rPr>
        <w:t xml:space="preserve">Можно законсервировать </w:t>
      </w:r>
      <w:r w:rsidR="00983375">
        <w:rPr>
          <w:rFonts w:ascii="Arial" w:eastAsia="Franklin Gothic Book" w:hAnsi="Arial" w:cs="Arial"/>
          <w:sz w:val="24"/>
          <w:szCs w:val="24"/>
        </w:rPr>
        <w:t>электрок</w:t>
      </w:r>
      <w:r w:rsidR="00197E5B">
        <w:rPr>
          <w:rFonts w:ascii="Arial" w:eastAsia="Franklin Gothic Book" w:hAnsi="Arial" w:cs="Arial"/>
          <w:sz w:val="24"/>
          <w:szCs w:val="24"/>
        </w:rPr>
        <w:t xml:space="preserve">отёл </w:t>
      </w:r>
      <w:r w:rsidR="00983375">
        <w:rPr>
          <w:rFonts w:ascii="Arial" w:eastAsia="Franklin Gothic Book" w:hAnsi="Arial" w:cs="Arial"/>
          <w:sz w:val="24"/>
          <w:szCs w:val="24"/>
        </w:rPr>
        <w:t>обесточив его, то</w:t>
      </w:r>
      <w:r w:rsidR="00684FF8">
        <w:rPr>
          <w:rFonts w:ascii="Arial" w:eastAsia="Franklin Gothic Book" w:hAnsi="Arial" w:cs="Arial"/>
          <w:sz w:val="24"/>
          <w:szCs w:val="24"/>
        </w:rPr>
        <w:t xml:space="preserve"> есть</w:t>
      </w:r>
      <w:r w:rsidR="00983375">
        <w:rPr>
          <w:rFonts w:ascii="Arial" w:eastAsia="Franklin Gothic Book" w:hAnsi="Arial" w:cs="Arial"/>
          <w:sz w:val="24"/>
          <w:szCs w:val="24"/>
        </w:rPr>
        <w:t xml:space="preserve"> </w:t>
      </w:r>
      <w:r w:rsidR="00197E5B">
        <w:rPr>
          <w:rFonts w:ascii="Arial" w:eastAsia="Franklin Gothic Book" w:hAnsi="Arial" w:cs="Arial"/>
          <w:sz w:val="24"/>
          <w:szCs w:val="24"/>
        </w:rPr>
        <w:t xml:space="preserve">отключив от </w:t>
      </w:r>
      <w:r w:rsidR="00983375">
        <w:rPr>
          <w:rFonts w:ascii="Arial" w:eastAsia="Franklin Gothic Book" w:hAnsi="Arial" w:cs="Arial"/>
          <w:sz w:val="24"/>
          <w:szCs w:val="24"/>
        </w:rPr>
        <w:t xml:space="preserve">источника </w:t>
      </w:r>
      <w:r w:rsidR="00197E5B">
        <w:rPr>
          <w:rFonts w:ascii="Arial" w:eastAsia="Franklin Gothic Book" w:hAnsi="Arial" w:cs="Arial"/>
          <w:sz w:val="24"/>
          <w:szCs w:val="24"/>
        </w:rPr>
        <w:t>электро</w:t>
      </w:r>
      <w:r w:rsidR="00983375">
        <w:rPr>
          <w:rFonts w:ascii="Arial" w:eastAsia="Franklin Gothic Book" w:hAnsi="Arial" w:cs="Arial"/>
          <w:sz w:val="24"/>
          <w:szCs w:val="24"/>
        </w:rPr>
        <w:t xml:space="preserve">энергии, </w:t>
      </w:r>
      <w:r w:rsidRPr="00DD1450">
        <w:rPr>
          <w:rFonts w:ascii="Arial" w:eastAsia="Franklin Gothic Book" w:hAnsi="Arial" w:cs="Arial"/>
          <w:sz w:val="24"/>
          <w:szCs w:val="24"/>
        </w:rPr>
        <w:t>перекрыть все запорные краны и слить из него теплоноситель (ОВ)</w:t>
      </w:r>
      <w:r w:rsidR="00684FF8">
        <w:rPr>
          <w:rFonts w:ascii="Arial" w:eastAsia="Franklin Gothic Book" w:hAnsi="Arial" w:cs="Arial"/>
          <w:sz w:val="24"/>
          <w:szCs w:val="24"/>
        </w:rPr>
        <w:t>.</w:t>
      </w:r>
      <w:r w:rsidRPr="00DD1450">
        <w:rPr>
          <w:rFonts w:ascii="Arial" w:eastAsia="Franklin Gothic Book" w:hAnsi="Arial" w:cs="Arial"/>
          <w:sz w:val="24"/>
          <w:szCs w:val="24"/>
        </w:rPr>
        <w:t xml:space="preserve"> Данное </w:t>
      </w:r>
      <w:r w:rsidR="00283B8B">
        <w:rPr>
          <w:rFonts w:ascii="Arial" w:eastAsia="Franklin Gothic Book" w:hAnsi="Arial" w:cs="Arial"/>
          <w:sz w:val="24"/>
          <w:szCs w:val="24"/>
        </w:rPr>
        <w:t xml:space="preserve">действие </w:t>
      </w:r>
      <w:r w:rsidRPr="00DD1450">
        <w:rPr>
          <w:rFonts w:ascii="Arial" w:eastAsia="Franklin Gothic Book" w:hAnsi="Arial" w:cs="Arial"/>
          <w:sz w:val="24"/>
          <w:szCs w:val="24"/>
        </w:rPr>
        <w:t xml:space="preserve">является предпочтительным для </w:t>
      </w:r>
      <w:r w:rsidR="002A534C">
        <w:rPr>
          <w:rFonts w:ascii="Arial" w:eastAsia="Franklin Gothic Book" w:hAnsi="Arial" w:cs="Arial"/>
          <w:sz w:val="24"/>
          <w:szCs w:val="24"/>
        </w:rPr>
        <w:t>электро</w:t>
      </w:r>
      <w:r w:rsidRPr="00DD1450">
        <w:rPr>
          <w:rFonts w:ascii="Arial" w:eastAsia="Franklin Gothic Book" w:hAnsi="Arial" w:cs="Arial"/>
          <w:sz w:val="24"/>
          <w:szCs w:val="24"/>
        </w:rPr>
        <w:t>котла при длительном простое.</w:t>
      </w:r>
      <w:r w:rsidR="00D47265">
        <w:rPr>
          <w:rFonts w:ascii="Arial" w:eastAsia="Franklin Gothic Book" w:hAnsi="Arial" w:cs="Arial"/>
          <w:sz w:val="24"/>
          <w:szCs w:val="24"/>
        </w:rPr>
        <w:t xml:space="preserve"> </w:t>
      </w:r>
    </w:p>
    <w:p w14:paraId="5272B4CF" w14:textId="51D8D8EC" w:rsidR="008C5106" w:rsidRPr="002A534C" w:rsidRDefault="008C5106" w:rsidP="00440151">
      <w:pPr>
        <w:pStyle w:val="ab"/>
        <w:widowControl w:val="0"/>
        <w:numPr>
          <w:ilvl w:val="0"/>
          <w:numId w:val="48"/>
        </w:numPr>
        <w:spacing w:before="120" w:after="0" w:line="240" w:lineRule="auto"/>
        <w:ind w:left="284" w:hanging="284"/>
        <w:jc w:val="both"/>
        <w:rPr>
          <w:rFonts w:ascii="Arial" w:eastAsia="Franklin Gothic Book" w:hAnsi="Arial" w:cs="Arial"/>
          <w:sz w:val="24"/>
          <w:szCs w:val="24"/>
        </w:rPr>
      </w:pPr>
      <w:r w:rsidRPr="002A534C">
        <w:rPr>
          <w:rFonts w:ascii="Arial" w:eastAsia="Franklin Gothic Book" w:hAnsi="Arial" w:cs="Arial"/>
          <w:sz w:val="24"/>
          <w:szCs w:val="24"/>
        </w:rPr>
        <w:t xml:space="preserve">Можно перевести </w:t>
      </w:r>
      <w:r w:rsidR="00301C98" w:rsidRPr="002A534C">
        <w:rPr>
          <w:rFonts w:ascii="Arial" w:eastAsia="Franklin Gothic Book" w:hAnsi="Arial" w:cs="Arial"/>
          <w:sz w:val="24"/>
          <w:szCs w:val="24"/>
        </w:rPr>
        <w:t>электро</w:t>
      </w:r>
      <w:r w:rsidRPr="002A534C">
        <w:rPr>
          <w:rFonts w:ascii="Arial" w:eastAsia="Franklin Gothic Book" w:hAnsi="Arial" w:cs="Arial"/>
          <w:sz w:val="24"/>
          <w:szCs w:val="24"/>
        </w:rPr>
        <w:t>котёл в режим «Защита от замерзания».</w:t>
      </w:r>
      <w:r w:rsidR="00D47265" w:rsidRPr="002A534C">
        <w:rPr>
          <w:rFonts w:ascii="Arial" w:eastAsia="Franklin Gothic Book" w:hAnsi="Arial" w:cs="Arial"/>
          <w:sz w:val="24"/>
          <w:szCs w:val="24"/>
        </w:rPr>
        <w:t xml:space="preserve"> </w:t>
      </w:r>
    </w:p>
    <w:p w14:paraId="1FE28D9B" w14:textId="77777777" w:rsidR="00050C07" w:rsidRPr="002A534C" w:rsidRDefault="00050C07" w:rsidP="00050C07">
      <w:pPr>
        <w:widowControl w:val="0"/>
        <w:spacing w:after="0" w:line="240" w:lineRule="auto"/>
        <w:jc w:val="both"/>
        <w:rPr>
          <w:rFonts w:ascii="Arial" w:hAnsi="Arial" w:cs="Arial"/>
          <w:sz w:val="16"/>
          <w:szCs w:val="16"/>
        </w:rPr>
      </w:pPr>
      <w:bookmarkStart w:id="4" w:name="bookmark27"/>
    </w:p>
    <w:p w14:paraId="74B2744F" w14:textId="366DA549" w:rsidR="005A7F8A" w:rsidRPr="002A534C" w:rsidRDefault="005A7F8A" w:rsidP="00050C07">
      <w:pPr>
        <w:widowControl w:val="0"/>
        <w:spacing w:after="0" w:line="240" w:lineRule="auto"/>
        <w:jc w:val="both"/>
        <w:rPr>
          <w:rFonts w:ascii="Arial" w:eastAsia="Franklin Gothic Book" w:hAnsi="Arial" w:cs="Arial"/>
          <w:b/>
          <w:sz w:val="24"/>
          <w:szCs w:val="24"/>
        </w:rPr>
      </w:pPr>
      <w:r w:rsidRPr="005A7F8A">
        <w:rPr>
          <w:rFonts w:ascii="Arial" w:eastAsia="Calibri" w:hAnsi="Arial" w:cs="Arial"/>
          <w:b/>
          <w:sz w:val="24"/>
          <w:szCs w:val="24"/>
        </w:rPr>
        <w:t xml:space="preserve">В случае неисполнения требований и рекомендаций, изложенных в настоящем руководстве, производитель </w:t>
      </w:r>
      <w:r w:rsidR="00C84870">
        <w:rPr>
          <w:rFonts w:ascii="Arial" w:eastAsia="Calibri" w:hAnsi="Arial" w:cs="Arial"/>
          <w:b/>
          <w:sz w:val="24"/>
          <w:szCs w:val="24"/>
        </w:rPr>
        <w:t>электро</w:t>
      </w:r>
      <w:r w:rsidRPr="005A7F8A">
        <w:rPr>
          <w:rFonts w:ascii="Arial" w:eastAsia="Calibri" w:hAnsi="Arial" w:cs="Arial"/>
          <w:b/>
          <w:sz w:val="24"/>
          <w:szCs w:val="24"/>
        </w:rPr>
        <w:t xml:space="preserve">котлов </w:t>
      </w:r>
      <w:r w:rsidR="008F732C" w:rsidRPr="008F732C">
        <w:rPr>
          <w:rFonts w:ascii="Arial" w:hAnsi="Arial" w:cs="Arial"/>
          <w:b/>
          <w:sz w:val="24"/>
          <w:szCs w:val="24"/>
        </w:rPr>
        <w:t>Arderia EC</w:t>
      </w:r>
      <w:r w:rsidR="008F732C">
        <w:rPr>
          <w:rFonts w:ascii="Arial" w:hAnsi="Arial" w:cs="Arial"/>
          <w:sz w:val="24"/>
          <w:szCs w:val="24"/>
        </w:rPr>
        <w:t xml:space="preserve"> </w:t>
      </w:r>
      <w:r w:rsidRPr="005A7F8A">
        <w:rPr>
          <w:rFonts w:ascii="Arial" w:eastAsia="Calibri" w:hAnsi="Arial" w:cs="Arial"/>
          <w:b/>
          <w:sz w:val="24"/>
          <w:szCs w:val="24"/>
        </w:rPr>
        <w:t>отставляет за собой право                                  в одностороннем порядке отказать пользователю в выполнении взятых на себя гарантийных обязательств.</w:t>
      </w:r>
    </w:p>
    <w:p w14:paraId="4636CFA5" w14:textId="77777777" w:rsidR="002253BD" w:rsidRDefault="002253BD" w:rsidP="002A534C">
      <w:pPr>
        <w:pStyle w:val="ac"/>
        <w:rPr>
          <w:rFonts w:ascii="Arial" w:eastAsia="Franklin Gothic Book" w:hAnsi="Arial" w:cs="Arial"/>
          <w:sz w:val="36"/>
          <w:szCs w:val="36"/>
        </w:rPr>
      </w:pPr>
    </w:p>
    <w:p w14:paraId="40B040AB" w14:textId="77777777" w:rsidR="008D16EF" w:rsidRDefault="008D16EF" w:rsidP="002A534C">
      <w:pPr>
        <w:pStyle w:val="ac"/>
        <w:rPr>
          <w:rFonts w:ascii="Arial" w:eastAsia="Franklin Gothic Book" w:hAnsi="Arial" w:cs="Arial"/>
          <w:sz w:val="36"/>
          <w:szCs w:val="36"/>
        </w:rPr>
      </w:pPr>
    </w:p>
    <w:p w14:paraId="44ADBFA8" w14:textId="77777777" w:rsidR="008D16EF" w:rsidRDefault="008D16EF" w:rsidP="002A534C">
      <w:pPr>
        <w:pStyle w:val="ac"/>
        <w:rPr>
          <w:rFonts w:ascii="Arial" w:eastAsia="Franklin Gothic Book" w:hAnsi="Arial" w:cs="Arial"/>
          <w:sz w:val="36"/>
          <w:szCs w:val="36"/>
        </w:rPr>
      </w:pPr>
    </w:p>
    <w:p w14:paraId="5A55119A" w14:textId="40E0295B" w:rsidR="002A534C" w:rsidRPr="00601EA2" w:rsidRDefault="002A534C" w:rsidP="002A534C">
      <w:pPr>
        <w:pStyle w:val="ac"/>
        <w:rPr>
          <w:rFonts w:ascii="Arial" w:eastAsia="Franklin Gothic Book" w:hAnsi="Arial" w:cs="Arial"/>
          <w:sz w:val="36"/>
          <w:szCs w:val="36"/>
        </w:rPr>
      </w:pPr>
      <w:r w:rsidRPr="00601EA2">
        <w:rPr>
          <w:rFonts w:ascii="Arial" w:eastAsia="Franklin Gothic Book" w:hAnsi="Arial" w:cs="Arial"/>
          <w:sz w:val="36"/>
          <w:szCs w:val="36"/>
        </w:rPr>
        <w:lastRenderedPageBreak/>
        <w:t>9.10 Функция «Погодозависимая автоматика»</w:t>
      </w:r>
    </w:p>
    <w:p w14:paraId="14C5F075" w14:textId="77777777" w:rsidR="002A534C" w:rsidRPr="00526A64" w:rsidRDefault="002A534C" w:rsidP="00050C07">
      <w:pPr>
        <w:widowControl w:val="0"/>
        <w:spacing w:after="0" w:line="240" w:lineRule="auto"/>
        <w:jc w:val="both"/>
        <w:rPr>
          <w:rFonts w:ascii="Arial" w:hAnsi="Arial" w:cs="Arial"/>
          <w:sz w:val="16"/>
          <w:szCs w:val="16"/>
        </w:rPr>
      </w:pPr>
    </w:p>
    <w:p w14:paraId="69A0F234" w14:textId="13D99436" w:rsidR="00E31653" w:rsidRDefault="00526A64" w:rsidP="007148A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ArialMT" w:hAnsi="Arial" w:cs="Arial"/>
          <w:sz w:val="24"/>
          <w:szCs w:val="24"/>
        </w:rPr>
      </w:pPr>
      <w:r w:rsidRPr="00E743BB">
        <w:rPr>
          <w:rFonts w:ascii="Arial" w:hAnsi="Arial" w:cs="Arial"/>
          <w:sz w:val="24"/>
          <w:szCs w:val="24"/>
        </w:rPr>
        <w:t>Электрокотёл Arderia EC</w:t>
      </w:r>
      <w:r w:rsidRPr="00E743BB">
        <w:rPr>
          <w:rFonts w:ascii="Arial" w:eastAsia="ArialMT" w:hAnsi="Arial" w:cs="Arial"/>
          <w:sz w:val="24"/>
          <w:szCs w:val="24"/>
        </w:rPr>
        <w:t xml:space="preserve"> имеет функцию управления «плавающей температурой», т.е. может поддерживать температуру подачи теплоносителя</w:t>
      </w:r>
      <w:r w:rsidR="00E31653">
        <w:rPr>
          <w:rFonts w:ascii="Arial" w:eastAsia="ArialMT" w:hAnsi="Arial" w:cs="Arial"/>
          <w:sz w:val="24"/>
          <w:szCs w:val="24"/>
        </w:rPr>
        <w:t xml:space="preserve"> (ОВ)</w:t>
      </w:r>
      <w:r w:rsidRPr="00E743BB">
        <w:rPr>
          <w:rFonts w:ascii="Arial" w:eastAsia="ArialMT" w:hAnsi="Arial" w:cs="Arial"/>
          <w:sz w:val="24"/>
          <w:szCs w:val="24"/>
        </w:rPr>
        <w:t xml:space="preserve"> в СО на оптимальном значении, расс</w:t>
      </w:r>
      <w:r w:rsidR="00E31653">
        <w:rPr>
          <w:rFonts w:ascii="Arial" w:eastAsia="ArialMT" w:hAnsi="Arial" w:cs="Arial"/>
          <w:sz w:val="24"/>
          <w:szCs w:val="24"/>
        </w:rPr>
        <w:t>читывая ее на основании значений</w:t>
      </w:r>
      <w:r w:rsidRPr="00E743BB">
        <w:rPr>
          <w:rFonts w:ascii="Arial" w:eastAsia="ArialMT" w:hAnsi="Arial" w:cs="Arial"/>
          <w:sz w:val="24"/>
          <w:szCs w:val="24"/>
        </w:rPr>
        <w:t xml:space="preserve"> температуры наружного воздуха. </w:t>
      </w:r>
    </w:p>
    <w:p w14:paraId="6FB71B42" w14:textId="0B87EB96" w:rsidR="00526A64" w:rsidRPr="00E743BB" w:rsidRDefault="00526A64" w:rsidP="007148A9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ArialMT" w:hAnsi="Arial" w:cs="Arial"/>
          <w:sz w:val="24"/>
          <w:szCs w:val="24"/>
        </w:rPr>
      </w:pPr>
      <w:r w:rsidRPr="00E743BB">
        <w:rPr>
          <w:rFonts w:ascii="Arial" w:eastAsia="ArialMT" w:hAnsi="Arial" w:cs="Arial"/>
          <w:sz w:val="24"/>
          <w:szCs w:val="24"/>
        </w:rPr>
        <w:t>П</w:t>
      </w:r>
      <w:r w:rsidR="00B338E5">
        <w:rPr>
          <w:rFonts w:ascii="Arial" w:eastAsia="ArialMT" w:hAnsi="Arial" w:cs="Arial"/>
          <w:sz w:val="24"/>
          <w:szCs w:val="24"/>
        </w:rPr>
        <w:t xml:space="preserve">ринцип работы погодозависимой </w:t>
      </w:r>
      <w:r w:rsidRPr="00E743BB">
        <w:rPr>
          <w:rFonts w:ascii="Arial" w:eastAsia="ArialMT" w:hAnsi="Arial" w:cs="Arial"/>
          <w:sz w:val="24"/>
          <w:szCs w:val="24"/>
        </w:rPr>
        <w:t>автома</w:t>
      </w:r>
      <w:r w:rsidR="00B338E5">
        <w:rPr>
          <w:rFonts w:ascii="Arial" w:eastAsia="ArialMT" w:hAnsi="Arial" w:cs="Arial"/>
          <w:sz w:val="24"/>
          <w:szCs w:val="24"/>
        </w:rPr>
        <w:t>тики</w:t>
      </w:r>
      <w:r w:rsidR="007C5EA5">
        <w:rPr>
          <w:rFonts w:ascii="Arial" w:eastAsia="ArialMT" w:hAnsi="Arial" w:cs="Arial"/>
          <w:sz w:val="24"/>
          <w:szCs w:val="24"/>
        </w:rPr>
        <w:t xml:space="preserve">, интегрированной в блок управления электрокотлом </w:t>
      </w:r>
      <w:r w:rsidRPr="00E743BB">
        <w:rPr>
          <w:rFonts w:ascii="Arial" w:eastAsia="ArialMT" w:hAnsi="Arial" w:cs="Arial"/>
          <w:sz w:val="24"/>
          <w:szCs w:val="24"/>
        </w:rPr>
        <w:t xml:space="preserve"> реализован следующим образом: при </w:t>
      </w:r>
      <w:r w:rsidR="007C5EA5">
        <w:rPr>
          <w:rFonts w:ascii="Arial" w:eastAsia="ArialMT" w:hAnsi="Arial" w:cs="Arial"/>
          <w:sz w:val="24"/>
          <w:szCs w:val="24"/>
        </w:rPr>
        <w:t xml:space="preserve">изменении </w:t>
      </w:r>
      <w:r w:rsidRPr="00E743BB">
        <w:rPr>
          <w:rFonts w:ascii="Arial" w:eastAsia="ArialMT" w:hAnsi="Arial" w:cs="Arial"/>
          <w:sz w:val="24"/>
          <w:szCs w:val="24"/>
        </w:rPr>
        <w:t xml:space="preserve">температуры наружного воздуха </w:t>
      </w:r>
      <w:r w:rsidR="00B338E5">
        <w:rPr>
          <w:rFonts w:ascii="Arial" w:eastAsia="ArialMT" w:hAnsi="Arial" w:cs="Arial"/>
          <w:sz w:val="24"/>
          <w:szCs w:val="24"/>
        </w:rPr>
        <w:t xml:space="preserve">температура нагрева теплоносителя (ОВ) </w:t>
      </w:r>
      <w:r w:rsidR="007C5EA5">
        <w:rPr>
          <w:rFonts w:ascii="Arial" w:eastAsia="ArialMT" w:hAnsi="Arial" w:cs="Arial"/>
          <w:sz w:val="24"/>
          <w:szCs w:val="24"/>
        </w:rPr>
        <w:t xml:space="preserve">изменяется </w:t>
      </w:r>
      <w:r w:rsidR="00B338E5">
        <w:rPr>
          <w:rFonts w:ascii="Arial" w:eastAsia="ArialMT" w:hAnsi="Arial" w:cs="Arial"/>
          <w:sz w:val="24"/>
          <w:szCs w:val="24"/>
        </w:rPr>
        <w:t>согласно</w:t>
      </w:r>
      <w:r w:rsidR="007C5EA5">
        <w:rPr>
          <w:rFonts w:ascii="Arial" w:eastAsia="ArialMT" w:hAnsi="Arial" w:cs="Arial"/>
          <w:sz w:val="24"/>
          <w:szCs w:val="24"/>
        </w:rPr>
        <w:t xml:space="preserve"> алгоритму указанному</w:t>
      </w:r>
      <w:r w:rsidR="00B338E5">
        <w:rPr>
          <w:rFonts w:ascii="Arial" w:eastAsia="ArialMT" w:hAnsi="Arial" w:cs="Arial"/>
          <w:sz w:val="24"/>
          <w:szCs w:val="24"/>
        </w:rPr>
        <w:t xml:space="preserve"> </w:t>
      </w:r>
      <w:r w:rsidR="007C5EA5">
        <w:rPr>
          <w:rFonts w:ascii="Arial" w:eastAsia="ArialMT" w:hAnsi="Arial" w:cs="Arial"/>
          <w:sz w:val="24"/>
          <w:szCs w:val="24"/>
        </w:rPr>
        <w:t xml:space="preserve">на </w:t>
      </w:r>
      <w:r w:rsidR="00B338E5">
        <w:rPr>
          <w:rFonts w:ascii="Arial" w:eastAsia="ArialMT" w:hAnsi="Arial" w:cs="Arial"/>
          <w:sz w:val="24"/>
          <w:szCs w:val="24"/>
        </w:rPr>
        <w:t>график</w:t>
      </w:r>
      <w:r w:rsidR="007C5EA5">
        <w:rPr>
          <w:rFonts w:ascii="Arial" w:eastAsia="ArialMT" w:hAnsi="Arial" w:cs="Arial"/>
          <w:sz w:val="24"/>
          <w:szCs w:val="24"/>
        </w:rPr>
        <w:t>е</w:t>
      </w:r>
      <w:r w:rsidR="00B338E5">
        <w:rPr>
          <w:rFonts w:ascii="Arial" w:eastAsia="ArialMT" w:hAnsi="Arial" w:cs="Arial"/>
          <w:sz w:val="24"/>
          <w:szCs w:val="24"/>
        </w:rPr>
        <w:t xml:space="preserve"> </w:t>
      </w:r>
      <w:r w:rsidR="007C5EA5">
        <w:rPr>
          <w:rFonts w:ascii="Arial" w:eastAsia="ArialMT" w:hAnsi="Arial" w:cs="Arial"/>
          <w:sz w:val="24"/>
          <w:szCs w:val="24"/>
        </w:rPr>
        <w:t>«</w:t>
      </w:r>
      <w:r w:rsidR="007C5EA5" w:rsidRPr="00E743BB">
        <w:rPr>
          <w:rFonts w:ascii="Arial" w:eastAsia="ArialMT" w:hAnsi="Arial" w:cs="Arial"/>
          <w:sz w:val="24"/>
          <w:szCs w:val="24"/>
        </w:rPr>
        <w:t>компенсации</w:t>
      </w:r>
      <w:r w:rsidR="007C5EA5">
        <w:rPr>
          <w:rFonts w:ascii="Arial" w:eastAsia="ArialMT" w:hAnsi="Arial" w:cs="Arial"/>
          <w:sz w:val="24"/>
          <w:szCs w:val="24"/>
        </w:rPr>
        <w:t xml:space="preserve"> уличной температуры»</w:t>
      </w:r>
      <w:r w:rsidR="007C5EA5" w:rsidRPr="007C5EA5">
        <w:rPr>
          <w:rFonts w:ascii="Arial" w:eastAsia="ArialMT" w:hAnsi="Arial" w:cs="Arial"/>
          <w:sz w:val="24"/>
          <w:szCs w:val="24"/>
        </w:rPr>
        <w:t xml:space="preserve"> </w:t>
      </w:r>
      <w:r w:rsidR="007C5EA5">
        <w:rPr>
          <w:rFonts w:ascii="Arial" w:eastAsia="ArialMT" w:hAnsi="Arial" w:cs="Arial"/>
          <w:sz w:val="24"/>
          <w:szCs w:val="24"/>
        </w:rPr>
        <w:t>(См. Рис. 7)</w:t>
      </w:r>
      <w:r w:rsidR="007C5EA5" w:rsidRPr="00E743BB">
        <w:rPr>
          <w:rFonts w:ascii="Arial" w:eastAsia="ArialMT" w:hAnsi="Arial" w:cs="Arial"/>
          <w:sz w:val="24"/>
          <w:szCs w:val="24"/>
        </w:rPr>
        <w:t xml:space="preserve">. </w:t>
      </w:r>
      <w:r w:rsidR="007C5EA5">
        <w:rPr>
          <w:rFonts w:ascii="Arial" w:eastAsia="ArialMT" w:hAnsi="Arial" w:cs="Arial"/>
          <w:sz w:val="24"/>
          <w:szCs w:val="24"/>
        </w:rPr>
        <w:t xml:space="preserve"> </w:t>
      </w:r>
    </w:p>
    <w:p w14:paraId="0822B20B" w14:textId="77777777" w:rsidR="008D16EF" w:rsidRDefault="008D16EF" w:rsidP="006A5A61">
      <w:pPr>
        <w:pStyle w:val="ac"/>
        <w:jc w:val="both"/>
        <w:rPr>
          <w:rFonts w:ascii="Arial" w:hAnsi="Arial" w:cs="Arial"/>
          <w:b/>
          <w:sz w:val="24"/>
          <w:szCs w:val="24"/>
        </w:rPr>
      </w:pPr>
    </w:p>
    <w:p w14:paraId="456079DB" w14:textId="54FA668F" w:rsidR="006A5A61" w:rsidRDefault="00977770" w:rsidP="006A5A61">
      <w:pPr>
        <w:pStyle w:val="ac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3341696" behindDoc="0" locked="0" layoutInCell="1" allowOverlap="1" wp14:anchorId="14C294D6" wp14:editId="4D2F2096">
                <wp:simplePos x="0" y="0"/>
                <wp:positionH relativeFrom="column">
                  <wp:posOffset>686466</wp:posOffset>
                </wp:positionH>
                <wp:positionV relativeFrom="paragraph">
                  <wp:posOffset>134620</wp:posOffset>
                </wp:positionV>
                <wp:extent cx="5371200" cy="4968000"/>
                <wp:effectExtent l="0" t="0" r="1270" b="4445"/>
                <wp:wrapNone/>
                <wp:docPr id="4254" name="Группа 42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371200" cy="4968000"/>
                          <a:chOff x="0" y="0"/>
                          <a:chExt cx="4400550" cy="4067175"/>
                        </a:xfrm>
                      </wpg:grpSpPr>
                      <pic:pic xmlns:pic="http://schemas.openxmlformats.org/drawingml/2006/picture">
                        <pic:nvPicPr>
                          <pic:cNvPr id="4250" name="Рисунок 4250" descr="\\april\aprildocs\PRIVATEDOCS\SIndakov\Desktop\График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74"/>
                          <a:stretch/>
                        </pic:blipFill>
                        <pic:spPr bwMode="auto">
                          <a:xfrm>
                            <a:off x="0" y="0"/>
                            <a:ext cx="4400550" cy="406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252" name="Text Box 856"/>
                        <wps:cNvSpPr txBox="1">
                          <a:spLocks noChangeArrowheads="1"/>
                        </wps:cNvSpPr>
                        <wps:spPr bwMode="auto">
                          <a:xfrm>
                            <a:off x="2428875" y="1084467"/>
                            <a:ext cx="314960" cy="258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58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 type="none" w="med" len="lg"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9C83E8" w14:textId="77777777" w:rsidR="004B4EEB" w:rsidRPr="00F65D32" w:rsidRDefault="004B4EEB" w:rsidP="0033709F">
                              <w:pPr>
                                <w:jc w:val="center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 w:rsidRPr="00F65D32"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3" name="Text Box 856"/>
                        <wps:cNvSpPr txBox="1">
                          <a:spLocks noChangeArrowheads="1"/>
                        </wps:cNvSpPr>
                        <wps:spPr bwMode="auto">
                          <a:xfrm>
                            <a:off x="2276475" y="2744506"/>
                            <a:ext cx="31496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58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 type="none" w="med" len="lg"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D798DD" w14:textId="5D1AC9A5" w:rsidR="004B4EEB" w:rsidRPr="00F65D32" w:rsidRDefault="004B4EEB" w:rsidP="0033709F">
                              <w:pPr>
                                <w:jc w:val="center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4254" o:spid="_x0000_s1144" style="position:absolute;left:0;text-align:left;margin-left:54.05pt;margin-top:10.6pt;width:422.95pt;height:391.2pt;z-index:253341696;mso-width-relative:margin;mso-height-relative:margin" coordsize="44005,406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">
                <o:lock v:ext="edit" aspectratio="t"/>
                <v:shape id="Рисунок 4250" o:spid="_x0000_s1145" type="#_x0000_t75" style="position:absolute;width:44005;height:406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lhH7EAAAA3QAAAA8AAABkcnMvZG93bnJldi54bWxET8tqwkAU3Rf8h+EK3RSdVFqVmIlIX9iN&#10;4gPXl8w1iWbuhJlRU7++syh0eTjvbN6ZRlzJ+dqygudhAoK4sLrmUsF+9zmYgvABWWNjmRT8kId5&#10;3nvIMNX2xhu6bkMpYgj7FBVUIbSplL6oyKAf2pY4ckfrDIYIXSm1w1sMN40cJclYGqw5NlTY0ltF&#10;xXl7MQpW5utwSvz68nE+Fe5JTt5Xzfddqcd+t5iBCNSFf/Gfe6kVvIxe4/74Jj4Bmf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KlhH7EAAAA3QAAAA8AAAAAAAAAAAAAAAAA&#10;nwIAAGRycy9kb3ducmV2LnhtbFBLBQYAAAAABAAEAPcAAACQAwAAAAA=&#10;">
                  <v:imagedata r:id="rId92" o:title="График" croptop="4702f"/>
                  <v:path arrowok="t"/>
                </v:shape>
                <v:shape id="Text Box 856" o:spid="_x0000_s1146" type="#_x0000_t202" style="position:absolute;left:24288;top:10844;width:3150;height:25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J1NsgA&#10;AADdAAAADwAAAGRycy9kb3ducmV2LnhtbESPQUvDQBSE70L/w/IEL9LuGtpSYrdFSgXRk63Sentk&#10;n0na7NuQfbbRX+8WBI/DzHzDzJe9b9SJulgHtnA3MqCIi+BqLi28bR+HM1BRkB02gcnCN0VYLgZX&#10;c8xdOPMrnTZSqgThmKOFSqTNtY5FRR7jKLTEyfsMnUdJsiu16/Cc4L7RmTFT7bHmtFBhS6uKiuPm&#10;yyfKYSLPu3djfvb7nXyMb9cvq8Pa2pvr/uEelFAv/+G/9pOzMM4mGVzepCegF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tEnU2yAAAAN0AAAAPAAAAAAAAAAAAAAAAAJgCAABk&#10;cnMvZG93bnJldi54bWxQSwUGAAAAAAQABAD1AAAAjQMAAAAA&#10;" filled="f" stroked="f" strokecolor="black [3213]" strokeweight="1.25pt">
                  <v:stroke endarrowlength="long"/>
                  <v:textbox>
                    <w:txbxContent>
                      <w:p w14:paraId="5D9C83E8" w14:textId="77777777" w:rsidR="004B4EEB" w:rsidRPr="00F65D32" w:rsidRDefault="004B4EEB" w:rsidP="0033709F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 w:rsidRPr="00F65D32"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shape>
                <v:shape id="Text Box 856" o:spid="_x0000_s1147" type="#_x0000_t202" style="position:absolute;left:22764;top:27445;width:3150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7QrcgA&#10;AADdAAAADwAAAGRycy9kb3ducmV2LnhtbESPUUsCQRSF34X+w3ADXyRnNI3YHCXEQPIpK7S3y85t&#10;d23nzrJz061f7wSBj4dzznc4s0Xna3WkNlaBLYyGBhRxHlzFhYW316ebe1BRkB3WgcnCD0VYzK96&#10;M8xcOPELHbdSqAThmKGFUqTJtI55SR7jMDTEyfsMrUdJsi20a/GU4L7WY2PutMeK00KJDS1Lyr+2&#10;3z5RDlN53r0b87vf7+RjMlhtloeVtf3r7vEBlFAnl/B/e+0sTMbTW/h7k56Anp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CXtCtyAAAAN0AAAAPAAAAAAAAAAAAAAAAAJgCAABk&#10;cnMvZG93bnJldi54bWxQSwUGAAAAAAQABAD1AAAAjQMAAAAA&#10;" filled="f" stroked="f" strokecolor="black [3213]" strokeweight="1.25pt">
                  <v:stroke endarrowlength="long"/>
                  <v:textbox>
                    <w:txbxContent>
                      <w:p w14:paraId="7AD798DD" w14:textId="5D1AC9A5" w:rsidR="004B4EEB" w:rsidRPr="00F65D32" w:rsidRDefault="004B4EEB" w:rsidP="0033709F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53D5617" w14:textId="77777777" w:rsidR="008D16EF" w:rsidRDefault="008D16EF" w:rsidP="006A5A61">
      <w:pPr>
        <w:pStyle w:val="ac"/>
        <w:jc w:val="both"/>
        <w:rPr>
          <w:rFonts w:ascii="Arial" w:hAnsi="Arial" w:cs="Arial"/>
          <w:b/>
          <w:sz w:val="24"/>
          <w:szCs w:val="24"/>
        </w:rPr>
      </w:pPr>
    </w:p>
    <w:p w14:paraId="5E9DB8DF" w14:textId="212A214B" w:rsidR="00526A64" w:rsidRPr="006A5A61" w:rsidRDefault="00526A64" w:rsidP="00526A64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24"/>
          <w:szCs w:val="24"/>
        </w:rPr>
      </w:pPr>
    </w:p>
    <w:p w14:paraId="3B9B044D" w14:textId="240AF2FA" w:rsidR="006A5A61" w:rsidRDefault="006A5A61" w:rsidP="00526A64">
      <w:pPr>
        <w:spacing w:after="0" w:line="240" w:lineRule="auto"/>
        <w:rPr>
          <w:rFonts w:ascii="Arial" w:eastAsia="Calibri" w:hAnsi="Arial" w:cs="Arial"/>
          <w:b/>
          <w:sz w:val="24"/>
          <w:szCs w:val="24"/>
          <w:lang w:eastAsia="ru-RU"/>
        </w:rPr>
      </w:pPr>
    </w:p>
    <w:p w14:paraId="4500DA6F" w14:textId="567F9310" w:rsidR="006A5A61" w:rsidRDefault="006A5A61" w:rsidP="00526A64">
      <w:pPr>
        <w:spacing w:after="0" w:line="240" w:lineRule="auto"/>
        <w:rPr>
          <w:rFonts w:ascii="Arial" w:eastAsia="Calibri" w:hAnsi="Arial" w:cs="Arial"/>
          <w:b/>
          <w:sz w:val="24"/>
          <w:szCs w:val="24"/>
          <w:lang w:eastAsia="ru-RU"/>
        </w:rPr>
      </w:pPr>
    </w:p>
    <w:p w14:paraId="7FE7287C" w14:textId="26F1EF73" w:rsidR="00526A64" w:rsidRDefault="00526A64" w:rsidP="00526A64">
      <w:pPr>
        <w:tabs>
          <w:tab w:val="left" w:pos="142"/>
          <w:tab w:val="left" w:pos="9356"/>
        </w:tabs>
        <w:spacing w:before="60" w:after="0" w:line="240" w:lineRule="auto"/>
        <w:ind w:rightChars="154" w:right="339"/>
        <w:rPr>
          <w:rFonts w:ascii="Calibri" w:eastAsia="Times New Roman" w:hAnsi="Calibri" w:cs="Calibri"/>
        </w:rPr>
      </w:pPr>
    </w:p>
    <w:p w14:paraId="77BC5D7C" w14:textId="6457329E" w:rsidR="002A534C" w:rsidRDefault="002A534C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105B570F" w14:textId="618BA2A3" w:rsidR="002A534C" w:rsidRDefault="002A534C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1B279B6A" w14:textId="1832C151" w:rsidR="002A534C" w:rsidRDefault="002A534C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5981F77D" w14:textId="61DEB16B" w:rsidR="002A534C" w:rsidRDefault="002A534C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6A006946" w14:textId="77777777" w:rsidR="002A534C" w:rsidRDefault="002A534C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2CD38DBA" w14:textId="77777777" w:rsidR="002A534C" w:rsidRDefault="002A534C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4AF0F69B" w14:textId="77777777" w:rsidR="002A534C" w:rsidRDefault="002A534C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19317094" w14:textId="349D53F3" w:rsidR="002A534C" w:rsidRDefault="002A534C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18B89032" w14:textId="41765D6E" w:rsidR="002A534C" w:rsidRDefault="002A534C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7B808B01" w14:textId="77777777" w:rsidR="002A534C" w:rsidRDefault="002A534C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0D619216" w14:textId="53EA540D" w:rsidR="002A534C" w:rsidRDefault="002A534C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732E1F0B" w14:textId="77777777" w:rsidR="002A534C" w:rsidRDefault="002A534C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62F5502F" w14:textId="515EC981" w:rsidR="002A534C" w:rsidRDefault="002A534C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0A733143" w14:textId="77777777" w:rsidR="008A0248" w:rsidRDefault="008A0248" w:rsidP="00B338E5">
      <w:pPr>
        <w:pStyle w:val="ac"/>
        <w:jc w:val="center"/>
        <w:rPr>
          <w:rFonts w:ascii="Arial" w:hAnsi="Arial" w:cs="Arial"/>
          <w:sz w:val="24"/>
          <w:szCs w:val="24"/>
        </w:rPr>
      </w:pPr>
    </w:p>
    <w:p w14:paraId="00358460" w14:textId="77777777" w:rsidR="008A0248" w:rsidRDefault="008A0248" w:rsidP="00B338E5">
      <w:pPr>
        <w:pStyle w:val="ac"/>
        <w:jc w:val="center"/>
        <w:rPr>
          <w:rFonts w:ascii="Arial" w:hAnsi="Arial" w:cs="Arial"/>
          <w:sz w:val="24"/>
          <w:szCs w:val="24"/>
        </w:rPr>
      </w:pPr>
    </w:p>
    <w:p w14:paraId="202410B9" w14:textId="77777777" w:rsidR="008A0248" w:rsidRDefault="008A0248" w:rsidP="00B338E5">
      <w:pPr>
        <w:pStyle w:val="ac"/>
        <w:jc w:val="center"/>
        <w:rPr>
          <w:rFonts w:ascii="Arial" w:hAnsi="Arial" w:cs="Arial"/>
          <w:sz w:val="24"/>
          <w:szCs w:val="24"/>
        </w:rPr>
      </w:pPr>
    </w:p>
    <w:p w14:paraId="22A24561" w14:textId="77777777" w:rsidR="008A0248" w:rsidRDefault="008A0248" w:rsidP="00B338E5">
      <w:pPr>
        <w:pStyle w:val="ac"/>
        <w:jc w:val="center"/>
        <w:rPr>
          <w:rFonts w:ascii="Arial" w:hAnsi="Arial" w:cs="Arial"/>
          <w:sz w:val="24"/>
          <w:szCs w:val="24"/>
        </w:rPr>
      </w:pPr>
    </w:p>
    <w:p w14:paraId="464C56A1" w14:textId="77777777" w:rsidR="008A0248" w:rsidRPr="008A0248" w:rsidRDefault="008A0248" w:rsidP="00B338E5">
      <w:pPr>
        <w:pStyle w:val="ac"/>
        <w:jc w:val="center"/>
        <w:rPr>
          <w:rFonts w:ascii="Arial" w:hAnsi="Arial" w:cs="Arial"/>
          <w:sz w:val="16"/>
          <w:szCs w:val="16"/>
        </w:rPr>
      </w:pPr>
    </w:p>
    <w:p w14:paraId="1FBF85D2" w14:textId="2C4C99B9" w:rsidR="00713B9B" w:rsidRDefault="006A5A61" w:rsidP="00B338E5">
      <w:pPr>
        <w:pStyle w:val="ac"/>
        <w:jc w:val="center"/>
        <w:rPr>
          <w:rFonts w:ascii="Arial" w:hAnsi="Arial" w:cs="Arial"/>
          <w:sz w:val="24"/>
          <w:szCs w:val="24"/>
        </w:rPr>
      </w:pPr>
      <w:r w:rsidRPr="00E31653">
        <w:rPr>
          <w:rFonts w:ascii="Arial" w:hAnsi="Arial" w:cs="Arial"/>
          <w:sz w:val="24"/>
          <w:szCs w:val="24"/>
        </w:rPr>
        <w:t>Рис</w:t>
      </w:r>
      <w:r w:rsidR="00146442">
        <w:rPr>
          <w:rFonts w:ascii="Arial" w:hAnsi="Arial" w:cs="Arial"/>
          <w:sz w:val="24"/>
          <w:szCs w:val="24"/>
        </w:rPr>
        <w:t xml:space="preserve"> 7</w:t>
      </w:r>
      <w:r w:rsidRPr="00E31653">
        <w:rPr>
          <w:rFonts w:ascii="Arial" w:hAnsi="Arial" w:cs="Arial"/>
          <w:sz w:val="24"/>
          <w:szCs w:val="24"/>
        </w:rPr>
        <w:t>.</w:t>
      </w:r>
      <w:r w:rsidR="00B338E5">
        <w:rPr>
          <w:rFonts w:ascii="Arial" w:hAnsi="Arial" w:cs="Arial"/>
          <w:sz w:val="24"/>
          <w:szCs w:val="24"/>
        </w:rPr>
        <w:t xml:space="preserve"> Графики компенсации уличной температуры</w:t>
      </w:r>
      <w:r w:rsidR="00713B9B" w:rsidRPr="00E31653">
        <w:rPr>
          <w:rFonts w:ascii="Arial" w:hAnsi="Arial" w:cs="Arial"/>
          <w:sz w:val="24"/>
          <w:szCs w:val="24"/>
        </w:rPr>
        <w:t>.</w:t>
      </w:r>
    </w:p>
    <w:p w14:paraId="11B20907" w14:textId="77777777" w:rsidR="00146442" w:rsidRPr="00146442" w:rsidRDefault="00146442" w:rsidP="00B338E5">
      <w:pPr>
        <w:pStyle w:val="ac"/>
        <w:jc w:val="center"/>
        <w:rPr>
          <w:rFonts w:ascii="Arial" w:hAnsi="Arial" w:cs="Arial"/>
          <w:sz w:val="16"/>
          <w:szCs w:val="16"/>
        </w:rPr>
      </w:pPr>
    </w:p>
    <w:p w14:paraId="15049B86" w14:textId="083C553A" w:rsidR="0033709F" w:rsidRPr="00E31653" w:rsidRDefault="006A5A61" w:rsidP="00B338E5">
      <w:pPr>
        <w:pStyle w:val="ac"/>
        <w:ind w:left="993"/>
        <w:rPr>
          <w:rFonts w:ascii="Arial" w:hAnsi="Arial" w:cs="Arial"/>
          <w:sz w:val="24"/>
          <w:szCs w:val="24"/>
        </w:rPr>
      </w:pPr>
      <w:r w:rsidRPr="00E31653">
        <w:rPr>
          <w:rFonts w:ascii="Arial" w:hAnsi="Arial" w:cs="Arial"/>
          <w:sz w:val="24"/>
          <w:szCs w:val="24"/>
        </w:rPr>
        <w:t xml:space="preserve">Графики зависимости </w:t>
      </w:r>
      <w:r w:rsidR="00713B9B" w:rsidRPr="00E31653">
        <w:rPr>
          <w:rFonts w:ascii="Arial" w:hAnsi="Arial" w:cs="Arial"/>
          <w:sz w:val="24"/>
          <w:szCs w:val="24"/>
        </w:rPr>
        <w:t>нагрева теплоносителя (</w:t>
      </w:r>
      <w:r w:rsidR="0033709F" w:rsidRPr="00E31653">
        <w:rPr>
          <w:rFonts w:ascii="Arial" w:hAnsi="Arial" w:cs="Arial"/>
          <w:sz w:val="24"/>
          <w:szCs w:val="24"/>
        </w:rPr>
        <w:t>ОВ</w:t>
      </w:r>
      <w:r w:rsidR="00713B9B" w:rsidRPr="00E31653">
        <w:rPr>
          <w:rFonts w:ascii="Arial" w:hAnsi="Arial" w:cs="Arial"/>
          <w:sz w:val="24"/>
          <w:szCs w:val="24"/>
        </w:rPr>
        <w:t xml:space="preserve">) </w:t>
      </w:r>
      <w:r w:rsidRPr="00E31653">
        <w:rPr>
          <w:rFonts w:ascii="Arial" w:hAnsi="Arial" w:cs="Arial"/>
          <w:sz w:val="24"/>
          <w:szCs w:val="24"/>
        </w:rPr>
        <w:t>от уличной температуры</w:t>
      </w:r>
      <w:r w:rsidR="0033709F" w:rsidRPr="00E31653">
        <w:rPr>
          <w:rFonts w:ascii="Arial" w:hAnsi="Arial" w:cs="Arial"/>
          <w:sz w:val="24"/>
          <w:szCs w:val="24"/>
        </w:rPr>
        <w:t xml:space="preserve"> </w:t>
      </w:r>
      <w:r w:rsidR="00B338E5">
        <w:rPr>
          <w:rFonts w:ascii="Arial" w:hAnsi="Arial" w:cs="Arial"/>
          <w:sz w:val="24"/>
          <w:szCs w:val="24"/>
        </w:rPr>
        <w:t xml:space="preserve">                     </w:t>
      </w:r>
      <w:r w:rsidR="0033709F" w:rsidRPr="00E31653">
        <w:rPr>
          <w:rFonts w:ascii="Arial" w:hAnsi="Arial" w:cs="Arial"/>
          <w:sz w:val="24"/>
          <w:szCs w:val="24"/>
        </w:rPr>
        <w:t>при работе электрокотла:</w:t>
      </w:r>
    </w:p>
    <w:p w14:paraId="7233793C" w14:textId="46E8B007" w:rsidR="006A5A61" w:rsidRPr="00E31653" w:rsidRDefault="0033709F" w:rsidP="008A0248">
      <w:pPr>
        <w:pStyle w:val="ac"/>
        <w:ind w:left="3402"/>
        <w:rPr>
          <w:rFonts w:ascii="Arial" w:hAnsi="Arial" w:cs="Arial"/>
          <w:sz w:val="24"/>
          <w:szCs w:val="24"/>
        </w:rPr>
      </w:pPr>
      <w:r w:rsidRPr="00E31653">
        <w:rPr>
          <w:rFonts w:ascii="Arial" w:hAnsi="Arial" w:cs="Arial"/>
          <w:sz w:val="24"/>
          <w:szCs w:val="24"/>
        </w:rPr>
        <w:t>1. в режиме «Радиаторное отопление»</w:t>
      </w:r>
    </w:p>
    <w:p w14:paraId="5250B36C" w14:textId="67B5CFD3" w:rsidR="0033709F" w:rsidRDefault="0033709F" w:rsidP="008A0248">
      <w:pPr>
        <w:pStyle w:val="ac"/>
        <w:ind w:left="3402"/>
        <w:rPr>
          <w:rFonts w:ascii="Arial" w:hAnsi="Arial" w:cs="Arial"/>
          <w:sz w:val="24"/>
          <w:szCs w:val="24"/>
        </w:rPr>
      </w:pPr>
      <w:r w:rsidRPr="00E31653">
        <w:rPr>
          <w:rFonts w:ascii="Arial" w:hAnsi="Arial" w:cs="Arial"/>
          <w:sz w:val="24"/>
          <w:szCs w:val="24"/>
        </w:rPr>
        <w:t>2. в режиме «Тёплый пол»</w:t>
      </w:r>
    </w:p>
    <w:p w14:paraId="2D578327" w14:textId="77777777" w:rsidR="008A0248" w:rsidRDefault="008A0248" w:rsidP="00B338E5">
      <w:pPr>
        <w:pStyle w:val="ac"/>
        <w:ind w:left="993"/>
        <w:rPr>
          <w:rFonts w:ascii="Arial" w:hAnsi="Arial" w:cs="Arial"/>
          <w:sz w:val="16"/>
          <w:szCs w:val="16"/>
        </w:rPr>
      </w:pPr>
    </w:p>
    <w:p w14:paraId="7505A7DC" w14:textId="77777777" w:rsidR="00F415F6" w:rsidRPr="008A0248" w:rsidRDefault="00F415F6" w:rsidP="00B338E5">
      <w:pPr>
        <w:pStyle w:val="ac"/>
        <w:ind w:left="993"/>
        <w:rPr>
          <w:rFonts w:ascii="Arial" w:hAnsi="Arial" w:cs="Arial"/>
          <w:sz w:val="16"/>
          <w:szCs w:val="16"/>
        </w:rPr>
      </w:pPr>
    </w:p>
    <w:p w14:paraId="4CE922EE" w14:textId="77777777" w:rsidR="002253BD" w:rsidRDefault="00146442" w:rsidP="00F86CE8">
      <w:pPr>
        <w:spacing w:after="0" w:line="240" w:lineRule="auto"/>
        <w:jc w:val="both"/>
        <w:rPr>
          <w:rFonts w:ascii="Arial" w:eastAsia="Calibri" w:hAnsi="Arial" w:cs="Arial"/>
          <w:i/>
          <w:sz w:val="24"/>
          <w:szCs w:val="24"/>
          <w:lang w:eastAsia="ru-RU"/>
        </w:rPr>
      </w:pPr>
      <w:r w:rsidRPr="00146442">
        <w:rPr>
          <w:rFonts w:ascii="Arial" w:eastAsia="Calibri" w:hAnsi="Arial" w:cs="Arial"/>
          <w:b/>
          <w:sz w:val="24"/>
          <w:szCs w:val="24"/>
          <w:lang w:eastAsia="ru-RU"/>
        </w:rPr>
        <w:t>В</w:t>
      </w:r>
      <w:r w:rsidR="005077FB">
        <w:rPr>
          <w:rFonts w:ascii="Arial" w:eastAsia="Calibri" w:hAnsi="Arial" w:cs="Arial"/>
          <w:b/>
          <w:sz w:val="24"/>
          <w:szCs w:val="24"/>
          <w:lang w:eastAsia="ru-RU"/>
        </w:rPr>
        <w:t>НИМА</w:t>
      </w:r>
      <w:r>
        <w:rPr>
          <w:rFonts w:ascii="Arial" w:eastAsia="Calibri" w:hAnsi="Arial" w:cs="Arial"/>
          <w:b/>
          <w:sz w:val="24"/>
          <w:szCs w:val="24"/>
          <w:lang w:eastAsia="ru-RU"/>
        </w:rPr>
        <w:t>НИЕ</w:t>
      </w:r>
      <w:r w:rsidRPr="00146442">
        <w:rPr>
          <w:rFonts w:ascii="Arial" w:eastAsia="Calibri" w:hAnsi="Arial" w:cs="Arial"/>
          <w:b/>
          <w:sz w:val="24"/>
          <w:szCs w:val="24"/>
          <w:lang w:eastAsia="ru-RU"/>
        </w:rPr>
        <w:t>!</w:t>
      </w:r>
      <w:r w:rsidRPr="00146442">
        <w:rPr>
          <w:rFonts w:ascii="Arial" w:eastAsia="Calibri" w:hAnsi="Arial" w:cs="Arial"/>
          <w:sz w:val="24"/>
          <w:szCs w:val="24"/>
          <w:lang w:eastAsia="ru-RU"/>
        </w:rPr>
        <w:t xml:space="preserve"> </w:t>
      </w:r>
      <w:r w:rsidRPr="00146442">
        <w:rPr>
          <w:rFonts w:ascii="Arial" w:eastAsia="Calibri" w:hAnsi="Arial" w:cs="Arial"/>
          <w:i/>
          <w:sz w:val="24"/>
          <w:szCs w:val="24"/>
          <w:lang w:eastAsia="ru-RU"/>
        </w:rPr>
        <w:t>В программу</w:t>
      </w:r>
      <w:r w:rsidR="00F86CE8" w:rsidRPr="00F86CE8">
        <w:rPr>
          <w:rFonts w:ascii="Arial" w:eastAsia="Calibri" w:hAnsi="Arial" w:cs="Arial"/>
          <w:i/>
          <w:sz w:val="24"/>
          <w:szCs w:val="24"/>
          <w:lang w:eastAsia="ru-RU"/>
        </w:rPr>
        <w:t xml:space="preserve"> «погодозависимой автоматики»</w:t>
      </w:r>
      <w:r w:rsidR="00F86CE8">
        <w:rPr>
          <w:rFonts w:ascii="Arial" w:eastAsia="Calibri" w:hAnsi="Arial" w:cs="Arial"/>
          <w:i/>
          <w:sz w:val="24"/>
          <w:szCs w:val="24"/>
          <w:lang w:eastAsia="ru-RU"/>
        </w:rPr>
        <w:t>,</w:t>
      </w:r>
      <w:r w:rsidR="00F86CE8" w:rsidRPr="00F86CE8">
        <w:rPr>
          <w:rFonts w:ascii="Arial" w:eastAsia="Calibri" w:hAnsi="Arial" w:cs="Arial"/>
          <w:i/>
          <w:sz w:val="24"/>
          <w:szCs w:val="24"/>
          <w:lang w:eastAsia="ru-RU"/>
        </w:rPr>
        <w:t xml:space="preserve"> интегрированной в блок управления электрокотлом</w:t>
      </w:r>
      <w:r w:rsidR="00F86CE8">
        <w:rPr>
          <w:rFonts w:ascii="Arial" w:eastAsia="Calibri" w:hAnsi="Arial" w:cs="Arial"/>
          <w:i/>
          <w:sz w:val="24"/>
          <w:szCs w:val="24"/>
          <w:lang w:eastAsia="ru-RU"/>
        </w:rPr>
        <w:t>,</w:t>
      </w:r>
      <w:r w:rsidRPr="00146442">
        <w:rPr>
          <w:rFonts w:ascii="Arial" w:eastAsia="Calibri" w:hAnsi="Arial" w:cs="Arial"/>
          <w:i/>
          <w:sz w:val="24"/>
          <w:szCs w:val="24"/>
          <w:lang w:eastAsia="ru-RU"/>
        </w:rPr>
        <w:t xml:space="preserve"> </w:t>
      </w:r>
      <w:r w:rsidR="00F86CE8" w:rsidRPr="00F86CE8">
        <w:rPr>
          <w:rFonts w:ascii="Arial" w:eastAsia="Calibri" w:hAnsi="Arial" w:cs="Arial"/>
          <w:i/>
          <w:sz w:val="24"/>
          <w:szCs w:val="24"/>
          <w:lang w:eastAsia="ru-RU"/>
        </w:rPr>
        <w:t xml:space="preserve">по умолчанию </w:t>
      </w:r>
      <w:r w:rsidRPr="00146442">
        <w:rPr>
          <w:rFonts w:ascii="Arial" w:eastAsia="Calibri" w:hAnsi="Arial" w:cs="Arial"/>
          <w:i/>
          <w:sz w:val="24"/>
          <w:szCs w:val="24"/>
          <w:lang w:eastAsia="ru-RU"/>
        </w:rPr>
        <w:t>заложен алгоритм автоматического выбора температуры теплоносителя</w:t>
      </w:r>
      <w:r w:rsidR="00F86CE8" w:rsidRPr="00F86CE8">
        <w:rPr>
          <w:rFonts w:ascii="Arial" w:eastAsia="Calibri" w:hAnsi="Arial" w:cs="Arial"/>
          <w:i/>
          <w:sz w:val="24"/>
          <w:szCs w:val="24"/>
          <w:lang w:eastAsia="ru-RU"/>
        </w:rPr>
        <w:t xml:space="preserve"> (ОВ)</w:t>
      </w:r>
      <w:r w:rsidRPr="00146442">
        <w:rPr>
          <w:rFonts w:ascii="Arial" w:eastAsia="Calibri" w:hAnsi="Arial" w:cs="Arial"/>
          <w:i/>
          <w:sz w:val="24"/>
          <w:szCs w:val="24"/>
          <w:lang w:eastAsia="ru-RU"/>
        </w:rPr>
        <w:t xml:space="preserve"> в зави</w:t>
      </w:r>
      <w:r w:rsidRPr="00F86CE8">
        <w:rPr>
          <w:rFonts w:ascii="Arial" w:eastAsia="Calibri" w:hAnsi="Arial" w:cs="Arial"/>
          <w:i/>
          <w:sz w:val="24"/>
          <w:szCs w:val="24"/>
          <w:lang w:eastAsia="ru-RU"/>
        </w:rPr>
        <w:t>симости от температуры на улице</w:t>
      </w:r>
      <w:r w:rsidR="00F86CE8">
        <w:rPr>
          <w:rFonts w:ascii="Arial" w:eastAsia="Calibri" w:hAnsi="Arial" w:cs="Arial"/>
          <w:i/>
          <w:sz w:val="24"/>
          <w:szCs w:val="24"/>
          <w:lang w:eastAsia="ru-RU"/>
        </w:rPr>
        <w:t xml:space="preserve">. </w:t>
      </w:r>
    </w:p>
    <w:p w14:paraId="7B49A601" w14:textId="26EDE9C4" w:rsidR="00146442" w:rsidRPr="00F86CE8" w:rsidRDefault="00F86CE8" w:rsidP="00F86CE8">
      <w:pPr>
        <w:spacing w:after="0" w:line="240" w:lineRule="auto"/>
        <w:jc w:val="both"/>
        <w:rPr>
          <w:rFonts w:ascii="Arial" w:hAnsi="Arial" w:cs="Arial"/>
          <w:b/>
          <w:i/>
          <w:sz w:val="24"/>
          <w:szCs w:val="24"/>
        </w:rPr>
      </w:pPr>
      <w:r w:rsidRPr="00F86CE8">
        <w:rPr>
          <w:rFonts w:ascii="Arial" w:eastAsia="Calibri" w:hAnsi="Arial" w:cs="Arial"/>
          <w:b/>
          <w:i/>
          <w:sz w:val="24"/>
          <w:szCs w:val="24"/>
          <w:lang w:eastAsia="ru-RU"/>
        </w:rPr>
        <w:t xml:space="preserve">Изменить данный алгоритм нельзя. </w:t>
      </w:r>
    </w:p>
    <w:p w14:paraId="66456F25" w14:textId="77777777" w:rsidR="00146442" w:rsidRPr="00F86CE8" w:rsidRDefault="00146442" w:rsidP="00E31653">
      <w:pPr>
        <w:pStyle w:val="ac"/>
        <w:jc w:val="both"/>
        <w:rPr>
          <w:rFonts w:ascii="Arial" w:hAnsi="Arial" w:cs="Arial"/>
          <w:sz w:val="16"/>
          <w:szCs w:val="16"/>
        </w:rPr>
      </w:pPr>
    </w:p>
    <w:p w14:paraId="3262F5BD" w14:textId="77777777" w:rsidR="00146442" w:rsidRPr="00F83309" w:rsidRDefault="00146442" w:rsidP="00146442">
      <w:pPr>
        <w:spacing w:after="0" w:line="240" w:lineRule="auto"/>
        <w:jc w:val="both"/>
        <w:rPr>
          <w:rFonts w:ascii="Arial" w:eastAsia="Calibri" w:hAnsi="Arial" w:cs="Arial"/>
          <w:i/>
          <w:sz w:val="24"/>
          <w:szCs w:val="24"/>
          <w:lang w:eastAsia="ru-RU"/>
        </w:rPr>
      </w:pPr>
      <w:r w:rsidRPr="00F83309">
        <w:rPr>
          <w:rFonts w:ascii="Arial" w:eastAsia="Calibri" w:hAnsi="Arial" w:cs="Arial"/>
          <w:b/>
          <w:sz w:val="24"/>
          <w:szCs w:val="24"/>
          <w:lang w:eastAsia="ru-RU"/>
        </w:rPr>
        <w:t>ВНИМАНИЕ!</w:t>
      </w:r>
      <w:r>
        <w:rPr>
          <w:rFonts w:ascii="Arial" w:eastAsia="Calibri" w:hAnsi="Arial" w:cs="Arial"/>
          <w:sz w:val="24"/>
          <w:szCs w:val="24"/>
          <w:lang w:eastAsia="ru-RU"/>
        </w:rPr>
        <w:t xml:space="preserve"> </w:t>
      </w:r>
      <w:r>
        <w:rPr>
          <w:rFonts w:ascii="Arial" w:eastAsia="Calibri" w:hAnsi="Arial" w:cs="Arial"/>
          <w:i/>
          <w:sz w:val="24"/>
          <w:szCs w:val="24"/>
          <w:lang w:eastAsia="ru-RU"/>
        </w:rPr>
        <w:t>При подключении</w:t>
      </w:r>
      <w:r w:rsidRPr="00F83309">
        <w:rPr>
          <w:rFonts w:ascii="Arial" w:eastAsia="Calibri" w:hAnsi="Arial" w:cs="Arial"/>
          <w:i/>
          <w:sz w:val="24"/>
          <w:szCs w:val="24"/>
          <w:lang w:eastAsia="ru-RU"/>
        </w:rPr>
        <w:t xml:space="preserve"> </w:t>
      </w:r>
      <w:r w:rsidRPr="00E31653">
        <w:rPr>
          <w:rFonts w:ascii="Arial" w:eastAsia="Calibri" w:hAnsi="Arial" w:cs="Arial"/>
          <w:b/>
          <w:i/>
          <w:sz w:val="24"/>
          <w:szCs w:val="24"/>
          <w:lang w:eastAsia="ru-RU"/>
        </w:rPr>
        <w:t>датчика уличной температуры</w:t>
      </w:r>
      <w:r w:rsidRPr="00F83309">
        <w:rPr>
          <w:rFonts w:ascii="Arial" w:eastAsia="Calibri" w:hAnsi="Arial" w:cs="Arial"/>
          <w:i/>
          <w:sz w:val="24"/>
          <w:szCs w:val="24"/>
          <w:lang w:eastAsia="ru-RU"/>
        </w:rPr>
        <w:t xml:space="preserve"> к </w:t>
      </w:r>
      <w:r>
        <w:rPr>
          <w:rFonts w:ascii="Arial" w:eastAsia="Calibri" w:hAnsi="Arial" w:cs="Arial"/>
          <w:i/>
          <w:sz w:val="24"/>
          <w:szCs w:val="24"/>
          <w:lang w:eastAsia="ru-RU"/>
        </w:rPr>
        <w:t xml:space="preserve">блоку управления электрокотлом данная функция </w:t>
      </w:r>
      <w:r w:rsidRPr="00F83309">
        <w:rPr>
          <w:rFonts w:ascii="Arial" w:eastAsia="Calibri" w:hAnsi="Arial" w:cs="Arial"/>
          <w:i/>
          <w:sz w:val="24"/>
          <w:szCs w:val="24"/>
          <w:lang w:eastAsia="ru-RU"/>
        </w:rPr>
        <w:t>активируется автом</w:t>
      </w:r>
      <w:r>
        <w:rPr>
          <w:rFonts w:ascii="Arial" w:eastAsia="Calibri" w:hAnsi="Arial" w:cs="Arial"/>
          <w:i/>
          <w:sz w:val="24"/>
          <w:szCs w:val="24"/>
          <w:lang w:eastAsia="ru-RU"/>
        </w:rPr>
        <w:t>атически.</w:t>
      </w:r>
    </w:p>
    <w:p w14:paraId="197A1C6B" w14:textId="77777777" w:rsidR="00146442" w:rsidRPr="00E31653" w:rsidRDefault="00146442" w:rsidP="00146442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ArialMT" w:hAnsi="Arial" w:cs="Arial"/>
          <w:sz w:val="16"/>
          <w:szCs w:val="16"/>
        </w:rPr>
      </w:pPr>
    </w:p>
    <w:p w14:paraId="2AC8D0F9" w14:textId="77777777" w:rsidR="00F415F6" w:rsidRDefault="00F415F6" w:rsidP="00E31653">
      <w:pPr>
        <w:pStyle w:val="ac"/>
        <w:jc w:val="both"/>
        <w:rPr>
          <w:rFonts w:ascii="Arial" w:hAnsi="Arial" w:cs="Arial"/>
          <w:b/>
          <w:sz w:val="24"/>
          <w:szCs w:val="24"/>
        </w:rPr>
      </w:pPr>
    </w:p>
    <w:p w14:paraId="0CE3F9E4" w14:textId="00B8C697" w:rsidR="00F86CE8" w:rsidRPr="00B01669" w:rsidRDefault="008D16EF" w:rsidP="00E31653">
      <w:pPr>
        <w:pStyle w:val="ac"/>
        <w:jc w:val="both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noProof/>
          <w:sz w:val="36"/>
          <w:szCs w:val="36"/>
        </w:rPr>
        <w:lastRenderedPageBreak/>
        <w:drawing>
          <wp:anchor distT="0" distB="0" distL="114300" distR="114300" simplePos="0" relativeHeight="253342720" behindDoc="0" locked="0" layoutInCell="1" allowOverlap="1" wp14:anchorId="372F7716" wp14:editId="2401EBCB">
            <wp:simplePos x="0" y="0"/>
            <wp:positionH relativeFrom="column">
              <wp:posOffset>2341245</wp:posOffset>
            </wp:positionH>
            <wp:positionV relativeFrom="paragraph">
              <wp:posOffset>-186947</wp:posOffset>
            </wp:positionV>
            <wp:extent cx="1823720" cy="3685540"/>
            <wp:effectExtent l="21590" t="16510" r="26670" b="26670"/>
            <wp:wrapNone/>
            <wp:docPr id="4255" name="Рисунок 4255" descr="D:\ARDERIA\ЭЛ. КОТЛЫ ARDERIA Россия\МИНИ ЭЛ. КОТЁЛ\Фото\Колодк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RDERIA\ЭЛ. КОТЛЫ ARDERIA Россия\МИНИ ЭЛ. КОТЁЛ\Фото\Колодка 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23720" cy="3685540"/>
                    </a:xfrm>
                    <a:prstGeom prst="rect">
                      <a:avLst/>
                    </a:prstGeom>
                    <a:noFill/>
                    <a:ln w="15875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1653" w:rsidRPr="006A5A61">
        <w:rPr>
          <w:rFonts w:ascii="Arial" w:hAnsi="Arial" w:cs="Arial"/>
          <w:b/>
          <w:sz w:val="24"/>
          <w:szCs w:val="24"/>
        </w:rPr>
        <w:t xml:space="preserve">Датчик уличной температуры (внешний зонд в корпусе) </w:t>
      </w:r>
      <w:r w:rsidR="00F415F6" w:rsidRPr="006A5A61">
        <w:rPr>
          <w:rFonts w:ascii="Arial" w:hAnsi="Arial" w:cs="Arial"/>
          <w:b/>
          <w:sz w:val="24"/>
          <w:szCs w:val="24"/>
        </w:rPr>
        <w:t>подключается</w:t>
      </w:r>
      <w:r w:rsidR="00E31653">
        <w:rPr>
          <w:rFonts w:ascii="Arial" w:hAnsi="Arial" w:cs="Arial"/>
          <w:sz w:val="24"/>
          <w:szCs w:val="24"/>
        </w:rPr>
        <w:t xml:space="preserve"> к </w:t>
      </w:r>
      <w:r w:rsidR="00E31653" w:rsidRPr="00B01669">
        <w:rPr>
          <w:rFonts w:ascii="Arial" w:hAnsi="Arial" w:cs="Arial"/>
          <w:sz w:val="24"/>
          <w:szCs w:val="24"/>
        </w:rPr>
        <w:t>соответствующей клеммной колодке</w:t>
      </w:r>
      <w:r w:rsidR="00E31653">
        <w:rPr>
          <w:rFonts w:ascii="Arial" w:hAnsi="Arial" w:cs="Arial"/>
          <w:sz w:val="24"/>
          <w:szCs w:val="24"/>
        </w:rPr>
        <w:t xml:space="preserve"> внешних подключений</w:t>
      </w:r>
      <w:r w:rsidR="00421960">
        <w:rPr>
          <w:rFonts w:ascii="Arial" w:hAnsi="Arial" w:cs="Arial"/>
          <w:sz w:val="24"/>
          <w:szCs w:val="24"/>
        </w:rPr>
        <w:t>,</w:t>
      </w:r>
      <w:r w:rsidR="00E31653">
        <w:rPr>
          <w:rFonts w:ascii="Arial" w:hAnsi="Arial" w:cs="Arial"/>
          <w:sz w:val="24"/>
          <w:szCs w:val="24"/>
        </w:rPr>
        <w:t xml:space="preserve"> </w:t>
      </w:r>
      <w:r w:rsidR="00E31653" w:rsidRPr="00B01669">
        <w:rPr>
          <w:rFonts w:ascii="Arial" w:hAnsi="Arial" w:cs="Arial"/>
          <w:sz w:val="24"/>
          <w:szCs w:val="24"/>
        </w:rPr>
        <w:t>закреплённой стационарно внутри корпуса электрокотла</w:t>
      </w:r>
      <w:r w:rsidR="00797D52">
        <w:rPr>
          <w:rFonts w:ascii="Arial" w:hAnsi="Arial" w:cs="Arial"/>
          <w:sz w:val="24"/>
          <w:szCs w:val="24"/>
        </w:rPr>
        <w:t>,</w:t>
      </w:r>
      <w:r w:rsidR="00797D52" w:rsidRPr="00797D52">
        <w:rPr>
          <w:rFonts w:ascii="Arial" w:hAnsi="Arial" w:cs="Arial"/>
          <w:i/>
          <w:sz w:val="24"/>
          <w:szCs w:val="24"/>
        </w:rPr>
        <w:t xml:space="preserve"> </w:t>
      </w:r>
      <w:r w:rsidR="00797D52" w:rsidRPr="00741F51">
        <w:rPr>
          <w:rFonts w:ascii="Arial" w:hAnsi="Arial" w:cs="Arial"/>
          <w:b/>
          <w:sz w:val="24"/>
          <w:szCs w:val="24"/>
        </w:rPr>
        <w:t xml:space="preserve">к контактам </w:t>
      </w:r>
      <w:r w:rsidR="00421960" w:rsidRPr="00741F51">
        <w:rPr>
          <w:rFonts w:ascii="Arial" w:hAnsi="Arial" w:cs="Arial"/>
          <w:b/>
          <w:sz w:val="24"/>
          <w:szCs w:val="24"/>
        </w:rPr>
        <w:t>10 и 11</w:t>
      </w:r>
      <w:r w:rsidR="00421960" w:rsidRPr="00421960">
        <w:rPr>
          <w:rFonts w:ascii="Arial" w:hAnsi="Arial" w:cs="Arial"/>
          <w:sz w:val="24"/>
          <w:szCs w:val="24"/>
        </w:rPr>
        <w:t xml:space="preserve"> </w:t>
      </w:r>
      <w:r w:rsidR="00E31653" w:rsidRPr="00146442">
        <w:rPr>
          <w:rFonts w:ascii="Arial" w:eastAsia="Calibri" w:hAnsi="Arial" w:cs="Arial"/>
          <w:sz w:val="24"/>
          <w:szCs w:val="24"/>
        </w:rPr>
        <w:t>(См. Рис.</w:t>
      </w:r>
      <w:r w:rsidR="00146442" w:rsidRPr="00146442">
        <w:rPr>
          <w:rFonts w:ascii="Arial" w:eastAsia="Calibri" w:hAnsi="Arial" w:cs="Arial"/>
          <w:sz w:val="24"/>
          <w:szCs w:val="24"/>
        </w:rPr>
        <w:t xml:space="preserve"> 8</w:t>
      </w:r>
      <w:r w:rsidR="00E31653" w:rsidRPr="00146442">
        <w:rPr>
          <w:rFonts w:ascii="Arial" w:eastAsia="Calibri" w:hAnsi="Arial" w:cs="Arial"/>
          <w:sz w:val="24"/>
          <w:szCs w:val="24"/>
        </w:rPr>
        <w:t xml:space="preserve">). </w:t>
      </w:r>
      <w:r w:rsidR="00E31653" w:rsidRPr="00B01669">
        <w:rPr>
          <w:rFonts w:ascii="Arial" w:eastAsia="Calibri" w:hAnsi="Arial" w:cs="Arial"/>
          <w:sz w:val="24"/>
          <w:szCs w:val="24"/>
        </w:rPr>
        <w:t>Полярность не имеет значения.</w:t>
      </w:r>
      <w:r w:rsidR="00313817" w:rsidRPr="00313817">
        <w:rPr>
          <w:rFonts w:ascii="Arial" w:eastAsia="Calibri" w:hAnsi="Arial" w:cs="Arial"/>
          <w:sz w:val="24"/>
          <w:szCs w:val="24"/>
        </w:rPr>
        <w:t xml:space="preserve"> </w:t>
      </w:r>
      <w:r w:rsidR="00234435">
        <w:rPr>
          <w:rFonts w:ascii="Arial" w:eastAsia="Calibri" w:hAnsi="Arial" w:cs="Arial"/>
          <w:sz w:val="24"/>
          <w:szCs w:val="24"/>
        </w:rPr>
        <w:t xml:space="preserve">                                   </w:t>
      </w:r>
    </w:p>
    <w:p w14:paraId="675FFEF9" w14:textId="604E80C5" w:rsidR="002A534C" w:rsidRDefault="002A534C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68C5971B" w14:textId="1FA2ECA0" w:rsidR="002A534C" w:rsidRDefault="002A534C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7F42E249" w14:textId="0407C550" w:rsidR="002A534C" w:rsidRPr="00234435" w:rsidRDefault="002A534C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43F017E9" w14:textId="2EC803B9" w:rsidR="002A534C" w:rsidRDefault="002A534C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691B222C" w14:textId="77777777" w:rsidR="007148A9" w:rsidRDefault="007148A9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50FAEF1D" w14:textId="0C5899D6" w:rsidR="007148A9" w:rsidRDefault="007148A9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45B41269" w14:textId="77777777" w:rsidR="007148A9" w:rsidRDefault="007148A9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5D2EB656" w14:textId="77777777" w:rsidR="00421960" w:rsidRPr="00F415F6" w:rsidRDefault="00421960" w:rsidP="00977770">
      <w:pPr>
        <w:widowControl w:val="0"/>
        <w:spacing w:after="0" w:line="240" w:lineRule="auto"/>
        <w:jc w:val="center"/>
        <w:rPr>
          <w:rFonts w:ascii="Arial" w:hAnsi="Arial" w:cs="Arial"/>
          <w:sz w:val="16"/>
          <w:szCs w:val="16"/>
        </w:rPr>
      </w:pPr>
    </w:p>
    <w:p w14:paraId="27F8F8D9" w14:textId="77777777" w:rsidR="00656E19" w:rsidRPr="00F415F6" w:rsidRDefault="00656E19" w:rsidP="00977770">
      <w:pPr>
        <w:pStyle w:val="ac"/>
        <w:jc w:val="center"/>
        <w:rPr>
          <w:rFonts w:ascii="Arial" w:hAnsi="Arial" w:cs="Arial"/>
          <w:sz w:val="16"/>
          <w:szCs w:val="16"/>
        </w:rPr>
      </w:pPr>
    </w:p>
    <w:p w14:paraId="0CC6DAFA" w14:textId="77777777" w:rsidR="00421960" w:rsidRDefault="00421960" w:rsidP="00977770">
      <w:pPr>
        <w:pStyle w:val="ac"/>
        <w:jc w:val="center"/>
        <w:rPr>
          <w:rFonts w:ascii="Arial" w:hAnsi="Arial" w:cs="Arial"/>
          <w:sz w:val="24"/>
          <w:szCs w:val="24"/>
        </w:rPr>
      </w:pPr>
      <w:r w:rsidRPr="00E31653">
        <w:rPr>
          <w:rFonts w:ascii="Arial" w:hAnsi="Arial" w:cs="Arial"/>
          <w:sz w:val="24"/>
          <w:szCs w:val="24"/>
        </w:rPr>
        <w:t>Рис</w:t>
      </w:r>
      <w:r>
        <w:rPr>
          <w:rFonts w:ascii="Arial" w:hAnsi="Arial" w:cs="Arial"/>
          <w:sz w:val="24"/>
          <w:szCs w:val="24"/>
        </w:rPr>
        <w:t xml:space="preserve"> 8</w:t>
      </w:r>
      <w:r w:rsidRPr="00E31653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</w:t>
      </w:r>
      <w:r w:rsidRPr="00146442">
        <w:rPr>
          <w:rFonts w:ascii="Arial" w:hAnsi="Arial" w:cs="Arial"/>
          <w:sz w:val="24"/>
          <w:szCs w:val="24"/>
        </w:rPr>
        <w:t>Клеммная колодка внешних подключений</w:t>
      </w:r>
    </w:p>
    <w:p w14:paraId="43CB62BD" w14:textId="2686B8BE" w:rsidR="00421960" w:rsidRPr="00421960" w:rsidRDefault="00656E19" w:rsidP="00421960">
      <w:pPr>
        <w:pStyle w:val="ae"/>
        <w:rPr>
          <w:rFonts w:ascii="Arial" w:hAnsi="Arial" w:cs="Arial"/>
          <w:b/>
        </w:rPr>
      </w:pPr>
      <w:r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3371392" behindDoc="0" locked="0" layoutInCell="1" allowOverlap="1" wp14:anchorId="7FB91B94" wp14:editId="78BF814A">
                <wp:simplePos x="0" y="0"/>
                <wp:positionH relativeFrom="column">
                  <wp:posOffset>5970270</wp:posOffset>
                </wp:positionH>
                <wp:positionV relativeFrom="paragraph">
                  <wp:posOffset>246488</wp:posOffset>
                </wp:positionV>
                <wp:extent cx="750570" cy="284480"/>
                <wp:effectExtent l="0" t="0" r="0" b="1270"/>
                <wp:wrapNone/>
                <wp:docPr id="105" name="Text Box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0570" cy="284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58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 type="none" w="med" len="lg"/>
                            </a14:hiddenLine>
                          </a:ext>
                        </a:extLst>
                      </wps:spPr>
                      <wps:txbx>
                        <w:txbxContent>
                          <w:p w14:paraId="46F74B82" w14:textId="36F95640" w:rsidR="004B4EEB" w:rsidRPr="005A7FC3" w:rsidRDefault="004B4EEB" w:rsidP="00656E19">
                            <w:pPr>
                              <w:jc w:val="right"/>
                              <w:rPr>
                                <w:rFonts w:ascii="Arial" w:hAnsi="Arial" w:cs="Arial"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24"/>
                                <w:szCs w:val="24"/>
                              </w:rPr>
                              <w:t>Табл.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48" type="#_x0000_t202" style="position:absolute;margin-left:470.1pt;margin-top:19.4pt;width:59.1pt;height:22.4pt;z-index:2533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" filled="f" stroked="f" strokecolor="black [3213]" strokeweight="1.25pt">
                <v:stroke endarrowlength="long"/>
                <v:textbox>
                  <w:txbxContent>
                    <w:p w14:paraId="46F74B82" w14:textId="36F95640" w:rsidR="004B4EEB" w:rsidRPr="005A7FC3" w:rsidRDefault="004B4EEB" w:rsidP="00656E19">
                      <w:pPr>
                        <w:jc w:val="right"/>
                        <w:rPr>
                          <w:rFonts w:ascii="Arial" w:hAnsi="Arial" w:cs="Arial"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i/>
                          <w:sz w:val="24"/>
                          <w:szCs w:val="24"/>
                        </w:rPr>
                        <w:t>Табл. 3</w:t>
                      </w:r>
                    </w:p>
                  </w:txbxContent>
                </v:textbox>
              </v:shape>
            </w:pict>
          </mc:Fallback>
        </mc:AlternateContent>
      </w:r>
      <w:r w:rsidR="00B96DF8">
        <w:rPr>
          <w:rFonts w:ascii="Arial" w:hAnsi="Arial" w:cs="Arial"/>
          <w:b/>
        </w:rPr>
        <w:t xml:space="preserve">Назначение контактов </w:t>
      </w:r>
      <w:r w:rsidR="00421960" w:rsidRPr="00421960">
        <w:rPr>
          <w:rFonts w:ascii="Arial" w:hAnsi="Arial" w:cs="Arial"/>
          <w:b/>
        </w:rPr>
        <w:t xml:space="preserve">клеммной </w:t>
      </w:r>
      <w:r w:rsidR="00421960">
        <w:rPr>
          <w:rFonts w:ascii="Arial" w:hAnsi="Arial" w:cs="Arial"/>
          <w:b/>
        </w:rPr>
        <w:t xml:space="preserve">колодки </w:t>
      </w:r>
      <w:r w:rsidR="00421960" w:rsidRPr="00421960">
        <w:rPr>
          <w:rFonts w:ascii="Arial" w:hAnsi="Arial" w:cs="Arial"/>
          <w:b/>
        </w:rPr>
        <w:t>внешних подключений</w:t>
      </w:r>
      <w:r w:rsidR="00421960">
        <w:rPr>
          <w:rFonts w:ascii="Arial" w:hAnsi="Arial" w:cs="Arial"/>
          <w:b/>
        </w:rPr>
        <w:t>.</w:t>
      </w:r>
      <w:r w:rsidR="00421960" w:rsidRPr="00421960">
        <w:rPr>
          <w:rFonts w:ascii="Arial" w:hAnsi="Arial" w:cs="Arial"/>
          <w:b/>
        </w:rPr>
        <w:t xml:space="preserve"> 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573"/>
        <w:gridCol w:w="1275"/>
        <w:gridCol w:w="8744"/>
      </w:tblGrid>
      <w:tr w:rsidR="00875507" w14:paraId="2DBEE3B6" w14:textId="77777777" w:rsidTr="00B271FB">
        <w:trPr>
          <w:trHeight w:hRule="exact" w:val="284"/>
          <w:jc w:val="center"/>
        </w:trPr>
        <w:tc>
          <w:tcPr>
            <w:tcW w:w="573" w:type="dxa"/>
            <w:vAlign w:val="center"/>
          </w:tcPr>
          <w:p w14:paraId="1DE151CD" w14:textId="52E49D25" w:rsidR="00875507" w:rsidRDefault="00875507" w:rsidP="00875507">
            <w:pPr>
              <w:widowControl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0019" w:type="dxa"/>
            <w:gridSpan w:val="2"/>
            <w:vMerge w:val="restart"/>
            <w:vAlign w:val="center"/>
          </w:tcPr>
          <w:p w14:paraId="680BF4E5" w14:textId="6D9BD0C1" w:rsidR="00875507" w:rsidRDefault="00875507" w:rsidP="00875507">
            <w:pPr>
              <w:widowControl w:val="0"/>
              <w:rPr>
                <w:rFonts w:ascii="Arial" w:hAnsi="Arial" w:cs="Arial"/>
                <w:sz w:val="24"/>
                <w:szCs w:val="24"/>
              </w:rPr>
            </w:pPr>
            <w:r w:rsidRPr="00875507">
              <w:rPr>
                <w:rFonts w:ascii="Arial" w:hAnsi="Arial" w:cs="Arial"/>
                <w:b/>
                <w:sz w:val="24"/>
                <w:szCs w:val="24"/>
              </w:rPr>
              <w:t>Внешний</w:t>
            </w:r>
            <w:r>
              <w:rPr>
                <w:rFonts w:ascii="Arial" w:hAnsi="Arial" w:cs="Arial"/>
                <w:sz w:val="24"/>
                <w:szCs w:val="24"/>
              </w:rPr>
              <w:t xml:space="preserve"> циркуляционный насос</w:t>
            </w:r>
            <w:r w:rsidR="00741F51">
              <w:rPr>
                <w:rFonts w:ascii="Arial" w:hAnsi="Arial" w:cs="Arial"/>
                <w:sz w:val="24"/>
                <w:szCs w:val="24"/>
              </w:rPr>
              <w:t>.</w:t>
            </w:r>
          </w:p>
        </w:tc>
      </w:tr>
      <w:tr w:rsidR="00875507" w14:paraId="5E83FEB8" w14:textId="77777777" w:rsidTr="00B271FB">
        <w:trPr>
          <w:trHeight w:hRule="exact" w:val="284"/>
          <w:jc w:val="center"/>
        </w:trPr>
        <w:tc>
          <w:tcPr>
            <w:tcW w:w="573" w:type="dxa"/>
            <w:vAlign w:val="center"/>
          </w:tcPr>
          <w:p w14:paraId="0F3293E3" w14:textId="276D85F6" w:rsidR="00875507" w:rsidRDefault="00875507" w:rsidP="00875507">
            <w:pPr>
              <w:widowControl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0019" w:type="dxa"/>
            <w:gridSpan w:val="2"/>
            <w:vMerge/>
            <w:vAlign w:val="center"/>
          </w:tcPr>
          <w:p w14:paraId="22602BFB" w14:textId="77777777" w:rsidR="00875507" w:rsidRDefault="00875507" w:rsidP="00875507">
            <w:pPr>
              <w:widowControl w:val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75507" w14:paraId="4D32EAA8" w14:textId="77777777" w:rsidTr="00B271FB">
        <w:trPr>
          <w:trHeight w:hRule="exact" w:val="284"/>
          <w:jc w:val="center"/>
        </w:trPr>
        <w:tc>
          <w:tcPr>
            <w:tcW w:w="573" w:type="dxa"/>
            <w:vAlign w:val="center"/>
          </w:tcPr>
          <w:p w14:paraId="08CFBE13" w14:textId="2FB8E8F6" w:rsidR="00875507" w:rsidRDefault="00875507" w:rsidP="00875507">
            <w:pPr>
              <w:widowControl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1275" w:type="dxa"/>
            <w:vAlign w:val="center"/>
          </w:tcPr>
          <w:p w14:paraId="52508206" w14:textId="2469650A" w:rsidR="00875507" w:rsidRDefault="00875507" w:rsidP="00875507">
            <w:pPr>
              <w:widowControl w:val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Выход </w:t>
            </w:r>
            <w:r w:rsidRPr="00875507">
              <w:rPr>
                <w:rFonts w:ascii="Arial" w:hAnsi="Arial" w:cs="Arial"/>
                <w:b/>
                <w:sz w:val="24"/>
                <w:szCs w:val="24"/>
              </w:rPr>
              <w:t>А</w:t>
            </w:r>
          </w:p>
        </w:tc>
        <w:tc>
          <w:tcPr>
            <w:tcW w:w="8744" w:type="dxa"/>
            <w:vMerge w:val="restart"/>
            <w:vAlign w:val="center"/>
          </w:tcPr>
          <w:p w14:paraId="24BBA197" w14:textId="3F348A48" w:rsidR="00875507" w:rsidRDefault="00F415F6" w:rsidP="00F415F6">
            <w:pPr>
              <w:widowControl w:val="0"/>
              <w:rPr>
                <w:rFonts w:ascii="Arial" w:hAnsi="Arial" w:cs="Arial"/>
                <w:sz w:val="24"/>
                <w:szCs w:val="24"/>
              </w:rPr>
            </w:pPr>
            <w:r w:rsidRPr="00F415F6">
              <w:rPr>
                <w:rFonts w:ascii="Arial" w:hAnsi="Arial" w:cs="Arial"/>
                <w:b/>
                <w:sz w:val="24"/>
                <w:szCs w:val="24"/>
              </w:rPr>
              <w:t>Исполнительное  (переключающее) внешнее устройство</w:t>
            </w:r>
            <w:r w:rsidR="00875507">
              <w:rPr>
                <w:rFonts w:ascii="Arial" w:hAnsi="Arial" w:cs="Arial"/>
                <w:b/>
                <w:color w:val="000000"/>
                <w:sz w:val="24"/>
                <w:szCs w:val="24"/>
              </w:rPr>
              <w:t xml:space="preserve"> </w:t>
            </w:r>
            <w:r w:rsidR="00875507" w:rsidRPr="00526A64">
              <w:rPr>
                <w:rFonts w:ascii="Arial" w:hAnsi="Arial" w:cs="Arial"/>
                <w:color w:val="000000"/>
                <w:sz w:val="24"/>
                <w:szCs w:val="24"/>
              </w:rPr>
              <w:t>(</w:t>
            </w:r>
            <w:r w:rsidR="00875507">
              <w:rPr>
                <w:rFonts w:ascii="Arial" w:hAnsi="Arial" w:cs="Arial"/>
                <w:color w:val="000000"/>
                <w:sz w:val="24"/>
                <w:szCs w:val="24"/>
              </w:rPr>
              <w:t>доп.</w:t>
            </w:r>
            <w:r w:rsidR="00B45116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r w:rsidR="00875507" w:rsidRPr="00526A64">
              <w:rPr>
                <w:rFonts w:ascii="Arial" w:hAnsi="Arial" w:cs="Arial"/>
                <w:color w:val="000000"/>
                <w:sz w:val="24"/>
                <w:szCs w:val="24"/>
              </w:rPr>
              <w:t>опция).</w:t>
            </w:r>
            <w:r w:rsidR="00B45116">
              <w:rPr>
                <w:rFonts w:ascii="Arial" w:hAnsi="Arial" w:cs="Arial"/>
                <w:color w:val="000000"/>
                <w:sz w:val="24"/>
                <w:szCs w:val="24"/>
              </w:rPr>
              <w:t xml:space="preserve">  </w:t>
            </w:r>
            <w:r w:rsidR="00875507">
              <w:rPr>
                <w:rFonts w:ascii="Arial" w:hAnsi="Arial" w:cs="Arial"/>
                <w:color w:val="000000"/>
                <w:sz w:val="24"/>
                <w:szCs w:val="24"/>
              </w:rPr>
              <w:t xml:space="preserve">Трёхходовой клапан </w:t>
            </w:r>
            <w:r w:rsidR="00875507" w:rsidRPr="00DF3AB5">
              <w:rPr>
                <w:rFonts w:ascii="Arial" w:hAnsi="Arial" w:cs="Arial"/>
                <w:color w:val="000000"/>
                <w:sz w:val="24"/>
                <w:szCs w:val="24"/>
              </w:rPr>
              <w:t>для управления напр</w:t>
            </w:r>
            <w:r w:rsidR="00741F51">
              <w:rPr>
                <w:rFonts w:ascii="Arial" w:hAnsi="Arial" w:cs="Arial"/>
                <w:color w:val="000000"/>
                <w:sz w:val="24"/>
                <w:szCs w:val="24"/>
              </w:rPr>
              <w:t>авлением потока теплоносителя.</w:t>
            </w:r>
          </w:p>
        </w:tc>
      </w:tr>
      <w:tr w:rsidR="00875507" w14:paraId="6B869ECB" w14:textId="77777777" w:rsidTr="00B271FB">
        <w:trPr>
          <w:trHeight w:hRule="exact" w:val="284"/>
          <w:jc w:val="center"/>
        </w:trPr>
        <w:tc>
          <w:tcPr>
            <w:tcW w:w="573" w:type="dxa"/>
            <w:vAlign w:val="center"/>
          </w:tcPr>
          <w:p w14:paraId="35610FD7" w14:textId="63CE00DA" w:rsidR="00875507" w:rsidRDefault="00875507" w:rsidP="00875507">
            <w:pPr>
              <w:widowControl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1275" w:type="dxa"/>
            <w:vAlign w:val="center"/>
          </w:tcPr>
          <w:p w14:paraId="7CEED98B" w14:textId="65B674AA" w:rsidR="00875507" w:rsidRDefault="00875507" w:rsidP="00875507">
            <w:pPr>
              <w:widowControl w:val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Общий</w:t>
            </w:r>
          </w:p>
        </w:tc>
        <w:tc>
          <w:tcPr>
            <w:tcW w:w="8744" w:type="dxa"/>
            <w:vMerge/>
            <w:vAlign w:val="center"/>
          </w:tcPr>
          <w:p w14:paraId="67A978A7" w14:textId="0138D924" w:rsidR="00875507" w:rsidRDefault="00875507" w:rsidP="00875507">
            <w:pPr>
              <w:widowControl w:val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75507" w14:paraId="7E701D9F" w14:textId="77777777" w:rsidTr="00B271FB">
        <w:trPr>
          <w:trHeight w:hRule="exact" w:val="284"/>
          <w:jc w:val="center"/>
        </w:trPr>
        <w:tc>
          <w:tcPr>
            <w:tcW w:w="573" w:type="dxa"/>
            <w:vAlign w:val="center"/>
          </w:tcPr>
          <w:p w14:paraId="2686C2D1" w14:textId="7103A314" w:rsidR="00875507" w:rsidRDefault="00875507" w:rsidP="00875507">
            <w:pPr>
              <w:widowControl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1275" w:type="dxa"/>
            <w:vAlign w:val="center"/>
          </w:tcPr>
          <w:p w14:paraId="15693C3E" w14:textId="7A55ED06" w:rsidR="00875507" w:rsidRDefault="00875507" w:rsidP="00875507">
            <w:pPr>
              <w:widowControl w:val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Выход </w:t>
            </w:r>
            <w:r w:rsidRPr="00875507">
              <w:rPr>
                <w:rFonts w:ascii="Arial" w:hAnsi="Arial" w:cs="Arial"/>
                <w:b/>
                <w:sz w:val="24"/>
                <w:szCs w:val="24"/>
              </w:rPr>
              <w:t>Б</w:t>
            </w:r>
          </w:p>
        </w:tc>
        <w:tc>
          <w:tcPr>
            <w:tcW w:w="8744" w:type="dxa"/>
            <w:vMerge/>
            <w:vAlign w:val="center"/>
          </w:tcPr>
          <w:p w14:paraId="1AEC8327" w14:textId="20F5EBF1" w:rsidR="00875507" w:rsidRDefault="00875507" w:rsidP="00875507">
            <w:pPr>
              <w:widowControl w:val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75507" w14:paraId="5677B31B" w14:textId="77777777" w:rsidTr="00B271FB">
        <w:trPr>
          <w:trHeight w:hRule="exact" w:val="284"/>
          <w:jc w:val="center"/>
        </w:trPr>
        <w:tc>
          <w:tcPr>
            <w:tcW w:w="573" w:type="dxa"/>
            <w:vAlign w:val="center"/>
          </w:tcPr>
          <w:p w14:paraId="2E2D4E48" w14:textId="33942815" w:rsidR="00875507" w:rsidRDefault="00875507" w:rsidP="00875507">
            <w:pPr>
              <w:widowControl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10019" w:type="dxa"/>
            <w:gridSpan w:val="2"/>
            <w:vMerge w:val="restart"/>
            <w:vAlign w:val="center"/>
          </w:tcPr>
          <w:p w14:paraId="1B20DAD4" w14:textId="5DED54D5" w:rsidR="00875507" w:rsidRDefault="00875507" w:rsidP="00875507">
            <w:pPr>
              <w:widowControl w:val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Комнатный термостат</w:t>
            </w:r>
            <w:r w:rsidR="00741F51">
              <w:rPr>
                <w:rFonts w:ascii="Arial" w:hAnsi="Arial" w:cs="Arial"/>
                <w:sz w:val="24"/>
                <w:szCs w:val="24"/>
              </w:rPr>
              <w:t>.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</w:tr>
      <w:tr w:rsidR="00875507" w14:paraId="6CD80760" w14:textId="77777777" w:rsidTr="00B271FB">
        <w:trPr>
          <w:trHeight w:hRule="exact" w:val="284"/>
          <w:jc w:val="center"/>
        </w:trPr>
        <w:tc>
          <w:tcPr>
            <w:tcW w:w="573" w:type="dxa"/>
            <w:vAlign w:val="center"/>
          </w:tcPr>
          <w:p w14:paraId="491F0693" w14:textId="55D2842C" w:rsidR="00875507" w:rsidRDefault="00875507" w:rsidP="00875507">
            <w:pPr>
              <w:widowControl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10019" w:type="dxa"/>
            <w:gridSpan w:val="2"/>
            <w:vMerge/>
            <w:vAlign w:val="center"/>
          </w:tcPr>
          <w:p w14:paraId="464C013B" w14:textId="77777777" w:rsidR="00875507" w:rsidRDefault="00875507" w:rsidP="00875507">
            <w:pPr>
              <w:widowControl w:val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75507" w14:paraId="1DD16051" w14:textId="77777777" w:rsidTr="00B271FB">
        <w:trPr>
          <w:trHeight w:hRule="exact" w:val="284"/>
          <w:jc w:val="center"/>
        </w:trPr>
        <w:tc>
          <w:tcPr>
            <w:tcW w:w="573" w:type="dxa"/>
            <w:vAlign w:val="center"/>
          </w:tcPr>
          <w:p w14:paraId="369FF100" w14:textId="08255DF6" w:rsidR="00875507" w:rsidRDefault="00875507" w:rsidP="00875507">
            <w:pPr>
              <w:widowControl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10019" w:type="dxa"/>
            <w:gridSpan w:val="2"/>
            <w:vMerge w:val="restart"/>
            <w:vAlign w:val="center"/>
          </w:tcPr>
          <w:p w14:paraId="30ED61E5" w14:textId="4C17DAD0" w:rsidR="00875507" w:rsidRDefault="00875507" w:rsidP="00741F51">
            <w:pPr>
              <w:widowControl w:val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Интерфейс </w:t>
            </w:r>
            <w:r w:rsidRPr="00875507">
              <w:rPr>
                <w:rFonts w:ascii="Arial" w:hAnsi="Arial" w:cs="Arial"/>
                <w:b/>
                <w:color w:val="000000"/>
                <w:sz w:val="24"/>
                <w:szCs w:val="24"/>
                <w:lang w:val="en-US"/>
              </w:rPr>
              <w:t>OpenTherm</w:t>
            </w:r>
            <w:r w:rsidR="00741F51">
              <w:rPr>
                <w:rFonts w:ascii="Arial" w:eastAsia="ArialMT" w:hAnsi="Arial" w:cs="Arial"/>
                <w:sz w:val="24"/>
                <w:szCs w:val="24"/>
              </w:rPr>
              <w:t xml:space="preserve">. </w:t>
            </w:r>
          </w:p>
        </w:tc>
      </w:tr>
      <w:tr w:rsidR="00875507" w14:paraId="5CEA390C" w14:textId="77777777" w:rsidTr="00B271FB">
        <w:trPr>
          <w:trHeight w:hRule="exact" w:val="284"/>
          <w:jc w:val="center"/>
        </w:trPr>
        <w:tc>
          <w:tcPr>
            <w:tcW w:w="573" w:type="dxa"/>
            <w:vAlign w:val="center"/>
          </w:tcPr>
          <w:p w14:paraId="4F6E3EDF" w14:textId="1C924EE8" w:rsidR="00875507" w:rsidRDefault="00875507" w:rsidP="00875507">
            <w:pPr>
              <w:widowControl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10019" w:type="dxa"/>
            <w:gridSpan w:val="2"/>
            <w:vMerge/>
            <w:vAlign w:val="center"/>
          </w:tcPr>
          <w:p w14:paraId="536ECE39" w14:textId="77777777" w:rsidR="00875507" w:rsidRDefault="00875507" w:rsidP="00875507">
            <w:pPr>
              <w:widowControl w:val="0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741F51" w14:paraId="145DBE7D" w14:textId="77777777" w:rsidTr="00B271FB">
        <w:trPr>
          <w:trHeight w:hRule="exact" w:val="284"/>
          <w:jc w:val="center"/>
        </w:trPr>
        <w:tc>
          <w:tcPr>
            <w:tcW w:w="573" w:type="dxa"/>
            <w:vAlign w:val="center"/>
          </w:tcPr>
          <w:p w14:paraId="33EB7C48" w14:textId="27F69D5D" w:rsidR="00741F51" w:rsidRDefault="00741F51" w:rsidP="00875507">
            <w:pPr>
              <w:widowControl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10019" w:type="dxa"/>
            <w:gridSpan w:val="2"/>
            <w:vMerge w:val="restart"/>
            <w:vAlign w:val="center"/>
          </w:tcPr>
          <w:p w14:paraId="6C0B9B9D" w14:textId="767C4E51" w:rsidR="00741F51" w:rsidRDefault="00741F51" w:rsidP="00875507">
            <w:pPr>
              <w:widowControl w:val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Внешний зонд (</w:t>
            </w:r>
            <w:r w:rsidRPr="00741F51">
              <w:rPr>
                <w:rFonts w:ascii="Arial" w:hAnsi="Arial" w:cs="Arial"/>
                <w:b/>
                <w:sz w:val="24"/>
                <w:szCs w:val="24"/>
              </w:rPr>
              <w:t>датчик уличной температуры</w:t>
            </w:r>
            <w:r w:rsidR="00B271FB">
              <w:rPr>
                <w:rFonts w:ascii="Arial" w:hAnsi="Arial" w:cs="Arial"/>
                <w:b/>
                <w:sz w:val="24"/>
                <w:szCs w:val="24"/>
              </w:rPr>
              <w:t>, терморезистор</w:t>
            </w:r>
            <w:r w:rsidR="008C6DB7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 w:rsidR="00B271FB" w:rsidRPr="00B271FB">
              <w:rPr>
                <w:rFonts w:ascii="Arial" w:hAnsi="Arial" w:cs="Arial"/>
                <w:b/>
                <w:sz w:val="24"/>
                <w:szCs w:val="24"/>
                <w:lang w:val="en-US"/>
              </w:rPr>
              <w:t>B</w:t>
            </w:r>
            <w:r w:rsidR="00B271FB" w:rsidRPr="00B271FB">
              <w:rPr>
                <w:rFonts w:ascii="Arial" w:hAnsi="Arial" w:cs="Arial"/>
                <w:b/>
                <w:sz w:val="24"/>
                <w:szCs w:val="24"/>
              </w:rPr>
              <w:t>3435</w:t>
            </w:r>
            <w:r w:rsidR="00B271FB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r w:rsidR="00B271FB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8C6DB7">
              <w:rPr>
                <w:rFonts w:ascii="Arial" w:hAnsi="Arial" w:cs="Arial"/>
                <w:b/>
                <w:sz w:val="24"/>
                <w:szCs w:val="24"/>
                <w:lang w:val="en-US"/>
              </w:rPr>
              <w:t>NTC</w:t>
            </w:r>
            <w:r w:rsidR="00B271FB">
              <w:rPr>
                <w:rFonts w:ascii="Arial" w:hAnsi="Arial" w:cs="Arial"/>
                <w:b/>
                <w:sz w:val="24"/>
                <w:szCs w:val="24"/>
              </w:rPr>
              <w:t xml:space="preserve"> 10 кОм</w:t>
            </w:r>
            <w:r>
              <w:rPr>
                <w:rFonts w:ascii="Arial" w:hAnsi="Arial" w:cs="Arial"/>
                <w:sz w:val="24"/>
                <w:szCs w:val="24"/>
              </w:rPr>
              <w:t>).</w:t>
            </w:r>
          </w:p>
        </w:tc>
      </w:tr>
      <w:tr w:rsidR="00741F51" w14:paraId="15653E23" w14:textId="77777777" w:rsidTr="00B271FB">
        <w:trPr>
          <w:trHeight w:hRule="exact" w:val="284"/>
          <w:jc w:val="center"/>
        </w:trPr>
        <w:tc>
          <w:tcPr>
            <w:tcW w:w="573" w:type="dxa"/>
            <w:vAlign w:val="center"/>
          </w:tcPr>
          <w:p w14:paraId="6629C283" w14:textId="2D112B6F" w:rsidR="00741F51" w:rsidRDefault="00741F51" w:rsidP="00875507">
            <w:pPr>
              <w:widowControl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10019" w:type="dxa"/>
            <w:gridSpan w:val="2"/>
            <w:vMerge/>
            <w:vAlign w:val="center"/>
          </w:tcPr>
          <w:p w14:paraId="6B181186" w14:textId="77777777" w:rsidR="00741F51" w:rsidRDefault="00741F51" w:rsidP="00875507">
            <w:pPr>
              <w:widowControl w:val="0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14:paraId="1663605A" w14:textId="6D755FEB" w:rsidR="00421960" w:rsidRDefault="00421960" w:rsidP="00050C07">
      <w:pPr>
        <w:widowControl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3B757C8F" w14:textId="7E9A302A" w:rsidR="00E31653" w:rsidRPr="00B34B02" w:rsidRDefault="00F86CE8" w:rsidP="00050C07">
      <w:pPr>
        <w:widowControl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062018">
        <w:rPr>
          <w:rFonts w:ascii="Arial" w:hAnsi="Arial" w:cs="Arial"/>
          <w:b/>
          <w:sz w:val="24"/>
          <w:szCs w:val="24"/>
        </w:rPr>
        <w:t xml:space="preserve">Для перехода </w:t>
      </w:r>
      <w:r w:rsidR="00FF5043" w:rsidRPr="00062018">
        <w:rPr>
          <w:rFonts w:ascii="Arial" w:hAnsi="Arial" w:cs="Arial"/>
          <w:b/>
          <w:sz w:val="24"/>
          <w:szCs w:val="24"/>
        </w:rPr>
        <w:t xml:space="preserve">электрокотла </w:t>
      </w:r>
      <w:r w:rsidRPr="00062018">
        <w:rPr>
          <w:rFonts w:ascii="Arial" w:hAnsi="Arial" w:cs="Arial"/>
          <w:b/>
          <w:sz w:val="24"/>
          <w:szCs w:val="24"/>
        </w:rPr>
        <w:t>в</w:t>
      </w:r>
      <w:r w:rsidRPr="005077FB">
        <w:rPr>
          <w:rFonts w:ascii="Arial" w:hAnsi="Arial" w:cs="Arial"/>
          <w:sz w:val="24"/>
          <w:szCs w:val="24"/>
        </w:rPr>
        <w:t xml:space="preserve"> </w:t>
      </w:r>
      <w:r w:rsidRPr="003B6B55">
        <w:rPr>
          <w:rFonts w:ascii="Arial" w:hAnsi="Arial" w:cs="Arial"/>
          <w:b/>
          <w:sz w:val="24"/>
          <w:szCs w:val="24"/>
        </w:rPr>
        <w:t xml:space="preserve">режим работы </w:t>
      </w:r>
      <w:r w:rsidR="00FF5043" w:rsidRPr="003B6B55">
        <w:rPr>
          <w:rFonts w:ascii="Arial" w:hAnsi="Arial" w:cs="Arial"/>
          <w:b/>
          <w:sz w:val="24"/>
          <w:szCs w:val="24"/>
        </w:rPr>
        <w:t>по датчику уличной температуры</w:t>
      </w:r>
      <w:r w:rsidR="005077FB">
        <w:rPr>
          <w:rFonts w:ascii="Arial" w:hAnsi="Arial" w:cs="Arial"/>
          <w:sz w:val="24"/>
          <w:szCs w:val="24"/>
        </w:rPr>
        <w:t xml:space="preserve"> необходимо </w:t>
      </w:r>
      <w:r w:rsidR="00B34B02">
        <w:rPr>
          <w:rFonts w:ascii="Arial" w:hAnsi="Arial" w:cs="Arial"/>
          <w:sz w:val="24"/>
          <w:szCs w:val="24"/>
        </w:rPr>
        <w:t>нажать кнопку</w:t>
      </w:r>
      <w:r w:rsidR="005077FB">
        <w:rPr>
          <w:rFonts w:ascii="Arial" w:hAnsi="Arial" w:cs="Arial"/>
          <w:sz w:val="24"/>
          <w:szCs w:val="24"/>
        </w:rPr>
        <w:t xml:space="preserve"> </w:t>
      </w:r>
      <w:r w:rsidR="00B34B02">
        <w:rPr>
          <w:rFonts w:ascii="Arial" w:hAnsi="Arial" w:cs="Arial"/>
          <w:sz w:val="24"/>
          <w:szCs w:val="24"/>
        </w:rPr>
        <w:t xml:space="preserve">последовательного выбора режимов работы электрокотла, кнопку </w:t>
      </w:r>
      <w:r w:rsidR="00B206BB" w:rsidRPr="001B303E">
        <w:rPr>
          <w:rFonts w:ascii="Arial" w:eastAsia="Calibri" w:hAnsi="Arial" w:cs="Arial"/>
          <w:sz w:val="24"/>
          <w:szCs w:val="24"/>
        </w:rPr>
        <w:t>«</w:t>
      </w:r>
      <w:r w:rsidR="00B206BB" w:rsidRPr="001B303E">
        <w:rPr>
          <w:rFonts w:ascii="Arial" w:eastAsia="Calibri" w:hAnsi="Arial" w:cs="Arial"/>
          <w:b/>
          <w:sz w:val="24"/>
          <w:szCs w:val="24"/>
        </w:rPr>
        <w:t>MOD</w:t>
      </w:r>
      <w:r w:rsidR="00B206BB" w:rsidRPr="001B303E">
        <w:rPr>
          <w:rFonts w:ascii="Arial" w:eastAsia="Calibri" w:hAnsi="Arial" w:cs="Arial"/>
          <w:sz w:val="24"/>
          <w:szCs w:val="24"/>
        </w:rPr>
        <w:t>»</w:t>
      </w:r>
      <w:r w:rsidR="00B34B02">
        <w:rPr>
          <w:rFonts w:ascii="Arial" w:eastAsia="Calibri" w:hAnsi="Arial" w:cs="Arial"/>
          <w:sz w:val="24"/>
          <w:szCs w:val="24"/>
        </w:rPr>
        <w:t xml:space="preserve">, пока </w:t>
      </w:r>
      <w:r w:rsidR="00741F51">
        <w:rPr>
          <w:rFonts w:ascii="Arial" w:eastAsia="Calibri" w:hAnsi="Arial" w:cs="Arial"/>
          <w:sz w:val="24"/>
          <w:szCs w:val="24"/>
        </w:rPr>
        <w:t>на ЖК-дисплее</w:t>
      </w:r>
      <w:r w:rsidR="00B34B02">
        <w:rPr>
          <w:rFonts w:ascii="Arial" w:eastAsia="Calibri" w:hAnsi="Arial" w:cs="Arial"/>
          <w:sz w:val="24"/>
          <w:szCs w:val="24"/>
        </w:rPr>
        <w:t xml:space="preserve"> не появится индикация «</w:t>
      </w:r>
      <w:r w:rsidR="00B34B02" w:rsidRPr="00B34B02">
        <w:rPr>
          <w:rFonts w:ascii="Arial" w:eastAsia="Calibri" w:hAnsi="Arial" w:cs="Arial"/>
          <w:b/>
          <w:sz w:val="24"/>
          <w:szCs w:val="24"/>
          <w:lang w:val="en-US"/>
        </w:rPr>
        <w:t>TIME</w:t>
      </w:r>
      <w:r w:rsidR="00B34B02" w:rsidRPr="00B34B02">
        <w:rPr>
          <w:rFonts w:ascii="Arial" w:eastAsia="Calibri" w:hAnsi="Arial" w:cs="Arial"/>
          <w:b/>
          <w:sz w:val="24"/>
          <w:szCs w:val="24"/>
        </w:rPr>
        <w:t xml:space="preserve"> </w:t>
      </w:r>
      <w:r w:rsidR="00B34B02" w:rsidRPr="00B34B02">
        <w:rPr>
          <w:rFonts w:ascii="Arial" w:eastAsia="Calibri" w:hAnsi="Arial" w:cs="Arial"/>
          <w:b/>
          <w:sz w:val="24"/>
          <w:szCs w:val="24"/>
          <w:lang w:val="en-US"/>
        </w:rPr>
        <w:t>E</w:t>
      </w:r>
      <w:r w:rsidR="00B34B02">
        <w:rPr>
          <w:rFonts w:ascii="Arial" w:eastAsia="Calibri" w:hAnsi="Arial" w:cs="Arial"/>
          <w:sz w:val="24"/>
          <w:szCs w:val="24"/>
        </w:rPr>
        <w:t>»</w:t>
      </w:r>
      <w:r w:rsidR="00B34B02" w:rsidRPr="00B34B02">
        <w:rPr>
          <w:rFonts w:ascii="Arial" w:eastAsia="Calibri" w:hAnsi="Arial" w:cs="Arial"/>
          <w:sz w:val="24"/>
          <w:szCs w:val="24"/>
        </w:rPr>
        <w:t xml:space="preserve"> (</w:t>
      </w:r>
      <w:r w:rsidR="00B34B02">
        <w:rPr>
          <w:rFonts w:ascii="Arial" w:eastAsia="Calibri" w:hAnsi="Arial" w:cs="Arial"/>
          <w:sz w:val="24"/>
          <w:szCs w:val="24"/>
        </w:rPr>
        <w:t>См. Рис. 9</w:t>
      </w:r>
      <w:r w:rsidR="00B34B02" w:rsidRPr="00B34B02">
        <w:rPr>
          <w:rFonts w:ascii="Arial" w:eastAsia="Calibri" w:hAnsi="Arial" w:cs="Arial"/>
          <w:sz w:val="24"/>
          <w:szCs w:val="24"/>
        </w:rPr>
        <w:t>)</w:t>
      </w:r>
    </w:p>
    <w:p w14:paraId="25385AFC" w14:textId="33D2DDD5" w:rsidR="00E31653" w:rsidRDefault="00656E19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ru-RU"/>
        </w:rPr>
        <w:drawing>
          <wp:anchor distT="0" distB="0" distL="114300" distR="114300" simplePos="0" relativeHeight="253373440" behindDoc="0" locked="0" layoutInCell="1" allowOverlap="1" wp14:anchorId="09172912" wp14:editId="65CFFD13">
            <wp:simplePos x="0" y="0"/>
            <wp:positionH relativeFrom="column">
              <wp:posOffset>789940</wp:posOffset>
            </wp:positionH>
            <wp:positionV relativeFrom="paragraph">
              <wp:posOffset>219398</wp:posOffset>
            </wp:positionV>
            <wp:extent cx="5175885" cy="2847340"/>
            <wp:effectExtent l="0" t="0" r="5715" b="0"/>
            <wp:wrapNone/>
            <wp:docPr id="134" name="Рисунок 134" descr="\\april\aprildocs\PRIVATEDOCS\SIndakov\Desktop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april\aprildocs\PRIVATEDOCS\SIndakov\Desktop\Рисунок1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885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082DFA" w14:textId="58CC61DA" w:rsidR="00E31653" w:rsidRDefault="00E31653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55D8C216" w14:textId="745A163F" w:rsidR="00E31653" w:rsidRDefault="00E31653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779A9FFA" w14:textId="77777777" w:rsidR="00E31653" w:rsidRDefault="00E31653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01F83FCC" w14:textId="77777777" w:rsidR="00E31653" w:rsidRDefault="00E31653" w:rsidP="00050C07">
      <w:pPr>
        <w:widowControl w:val="0"/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1867E205" w14:textId="77777777" w:rsidR="00B34B02" w:rsidRDefault="00B34B02" w:rsidP="00B34B02">
      <w:pPr>
        <w:pStyle w:val="ac"/>
        <w:jc w:val="center"/>
        <w:rPr>
          <w:rFonts w:ascii="Arial" w:hAnsi="Arial" w:cs="Arial"/>
          <w:sz w:val="24"/>
          <w:szCs w:val="24"/>
        </w:rPr>
      </w:pPr>
    </w:p>
    <w:p w14:paraId="6456AB30" w14:textId="77777777" w:rsidR="00B34B02" w:rsidRDefault="00B34B02" w:rsidP="00B34B02">
      <w:pPr>
        <w:pStyle w:val="ac"/>
        <w:jc w:val="center"/>
        <w:rPr>
          <w:rFonts w:ascii="Arial" w:hAnsi="Arial" w:cs="Arial"/>
          <w:sz w:val="24"/>
          <w:szCs w:val="24"/>
        </w:rPr>
      </w:pPr>
    </w:p>
    <w:p w14:paraId="6BF23451" w14:textId="77777777" w:rsidR="00B34B02" w:rsidRDefault="00B34B02" w:rsidP="00B34B02">
      <w:pPr>
        <w:pStyle w:val="ac"/>
        <w:jc w:val="center"/>
        <w:rPr>
          <w:rFonts w:ascii="Arial" w:hAnsi="Arial" w:cs="Arial"/>
          <w:sz w:val="24"/>
          <w:szCs w:val="24"/>
        </w:rPr>
      </w:pPr>
    </w:p>
    <w:p w14:paraId="46D6E8CA" w14:textId="77777777" w:rsidR="00B34B02" w:rsidRDefault="00B34B02" w:rsidP="00B34B02">
      <w:pPr>
        <w:pStyle w:val="ac"/>
        <w:jc w:val="center"/>
        <w:rPr>
          <w:rFonts w:ascii="Arial" w:hAnsi="Arial" w:cs="Arial"/>
          <w:sz w:val="24"/>
          <w:szCs w:val="24"/>
        </w:rPr>
      </w:pPr>
    </w:p>
    <w:p w14:paraId="4E7AB484" w14:textId="77777777" w:rsidR="008A0248" w:rsidRDefault="008A0248" w:rsidP="00AF7DB4">
      <w:pPr>
        <w:pStyle w:val="ac"/>
        <w:rPr>
          <w:rFonts w:ascii="Arial" w:hAnsi="Arial" w:cs="Arial"/>
          <w:sz w:val="24"/>
          <w:szCs w:val="24"/>
        </w:rPr>
      </w:pPr>
    </w:p>
    <w:p w14:paraId="59B15BD3" w14:textId="77777777" w:rsidR="008C6DB7" w:rsidRDefault="008C6DB7" w:rsidP="00B34B02">
      <w:pPr>
        <w:pStyle w:val="ac"/>
        <w:jc w:val="center"/>
        <w:rPr>
          <w:rFonts w:ascii="Arial" w:hAnsi="Arial" w:cs="Arial"/>
          <w:sz w:val="24"/>
          <w:szCs w:val="24"/>
        </w:rPr>
      </w:pPr>
    </w:p>
    <w:p w14:paraId="1227051B" w14:textId="77777777" w:rsidR="008C6DB7" w:rsidRDefault="008C6DB7" w:rsidP="00B34B02">
      <w:pPr>
        <w:pStyle w:val="ac"/>
        <w:jc w:val="center"/>
        <w:rPr>
          <w:rFonts w:ascii="Arial" w:hAnsi="Arial" w:cs="Arial"/>
          <w:sz w:val="16"/>
          <w:szCs w:val="16"/>
        </w:rPr>
      </w:pPr>
    </w:p>
    <w:p w14:paraId="68A00B6D" w14:textId="77777777" w:rsidR="00656E19" w:rsidRDefault="00656E19" w:rsidP="00B34B02">
      <w:pPr>
        <w:pStyle w:val="ac"/>
        <w:jc w:val="center"/>
        <w:rPr>
          <w:rFonts w:ascii="Arial" w:hAnsi="Arial" w:cs="Arial"/>
          <w:sz w:val="16"/>
          <w:szCs w:val="16"/>
        </w:rPr>
      </w:pPr>
    </w:p>
    <w:p w14:paraId="5EE330AF" w14:textId="77777777" w:rsidR="00656E19" w:rsidRDefault="00656E19" w:rsidP="00B34B02">
      <w:pPr>
        <w:pStyle w:val="ac"/>
        <w:jc w:val="center"/>
        <w:rPr>
          <w:rFonts w:ascii="Arial" w:hAnsi="Arial" w:cs="Arial"/>
          <w:sz w:val="16"/>
          <w:szCs w:val="16"/>
        </w:rPr>
      </w:pPr>
    </w:p>
    <w:p w14:paraId="4CCF8C7B" w14:textId="77777777" w:rsidR="00656E19" w:rsidRDefault="00656E19" w:rsidP="00B34B02">
      <w:pPr>
        <w:pStyle w:val="ac"/>
        <w:jc w:val="center"/>
        <w:rPr>
          <w:rFonts w:ascii="Arial" w:hAnsi="Arial" w:cs="Arial"/>
          <w:sz w:val="16"/>
          <w:szCs w:val="16"/>
        </w:rPr>
      </w:pPr>
    </w:p>
    <w:p w14:paraId="514D1B88" w14:textId="77777777" w:rsidR="00656E19" w:rsidRDefault="00656E19" w:rsidP="00B34B02">
      <w:pPr>
        <w:pStyle w:val="ac"/>
        <w:jc w:val="center"/>
        <w:rPr>
          <w:rFonts w:ascii="Arial" w:hAnsi="Arial" w:cs="Arial"/>
          <w:sz w:val="16"/>
          <w:szCs w:val="16"/>
        </w:rPr>
      </w:pPr>
    </w:p>
    <w:p w14:paraId="162609E0" w14:textId="77777777" w:rsidR="00656E19" w:rsidRPr="008C6DB7" w:rsidRDefault="00656E19" w:rsidP="00B34B02">
      <w:pPr>
        <w:pStyle w:val="ac"/>
        <w:jc w:val="center"/>
        <w:rPr>
          <w:rFonts w:ascii="Arial" w:hAnsi="Arial" w:cs="Arial"/>
          <w:sz w:val="16"/>
          <w:szCs w:val="16"/>
        </w:rPr>
      </w:pPr>
    </w:p>
    <w:p w14:paraId="14513705" w14:textId="77777777" w:rsidR="00656E19" w:rsidRPr="00670A66" w:rsidRDefault="00656E19" w:rsidP="008D16EF">
      <w:pPr>
        <w:pStyle w:val="ac"/>
        <w:rPr>
          <w:rFonts w:ascii="Arial" w:hAnsi="Arial" w:cs="Arial"/>
          <w:sz w:val="40"/>
          <w:szCs w:val="40"/>
        </w:rPr>
      </w:pPr>
    </w:p>
    <w:p w14:paraId="7BCC88DD" w14:textId="78659967" w:rsidR="00B34B02" w:rsidRDefault="00B34B02" w:rsidP="00B34B02">
      <w:pPr>
        <w:pStyle w:val="ac"/>
        <w:jc w:val="center"/>
        <w:rPr>
          <w:rFonts w:ascii="Arial" w:hAnsi="Arial" w:cs="Arial"/>
          <w:sz w:val="24"/>
          <w:szCs w:val="24"/>
        </w:rPr>
      </w:pPr>
      <w:r w:rsidRPr="00E31653">
        <w:rPr>
          <w:rFonts w:ascii="Arial" w:hAnsi="Arial" w:cs="Arial"/>
          <w:sz w:val="24"/>
          <w:szCs w:val="24"/>
        </w:rPr>
        <w:t>Рис</w:t>
      </w:r>
      <w:r w:rsidR="00797D52">
        <w:rPr>
          <w:rFonts w:ascii="Arial" w:hAnsi="Arial" w:cs="Arial"/>
          <w:sz w:val="24"/>
          <w:szCs w:val="24"/>
        </w:rPr>
        <w:t xml:space="preserve"> </w:t>
      </w:r>
      <w:r w:rsidR="00797D52" w:rsidRPr="0095019B">
        <w:rPr>
          <w:rFonts w:ascii="Arial" w:hAnsi="Arial" w:cs="Arial"/>
          <w:sz w:val="24"/>
          <w:szCs w:val="24"/>
        </w:rPr>
        <w:t>9</w:t>
      </w:r>
      <w:r w:rsidRPr="00E31653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</w:t>
      </w:r>
      <w:r w:rsidR="00741F51">
        <w:rPr>
          <w:rFonts w:ascii="Arial" w:hAnsi="Arial" w:cs="Arial"/>
          <w:sz w:val="24"/>
          <w:szCs w:val="24"/>
        </w:rPr>
        <w:t>Индикац</w:t>
      </w:r>
      <w:r w:rsidR="004A1904">
        <w:rPr>
          <w:rFonts w:ascii="Arial" w:hAnsi="Arial" w:cs="Arial"/>
          <w:sz w:val="24"/>
          <w:szCs w:val="24"/>
        </w:rPr>
        <w:t>ия</w:t>
      </w:r>
      <w:r w:rsidR="00741F51">
        <w:rPr>
          <w:rFonts w:ascii="Arial" w:hAnsi="Arial" w:cs="Arial"/>
          <w:sz w:val="24"/>
          <w:szCs w:val="24"/>
        </w:rPr>
        <w:t xml:space="preserve"> режима работы электрокотла по датчику уличной температуры.</w:t>
      </w:r>
    </w:p>
    <w:p w14:paraId="6766775C" w14:textId="5F46F9AE" w:rsidR="00DD1450" w:rsidRPr="00301C98" w:rsidRDefault="00AC66F6" w:rsidP="00050C07">
      <w:pPr>
        <w:widowControl w:val="0"/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r w:rsidRPr="00301C98">
        <w:rPr>
          <w:rFonts w:ascii="Arial" w:hAnsi="Arial" w:cs="Arial"/>
          <w:sz w:val="36"/>
          <w:szCs w:val="36"/>
        </w:rPr>
        <w:lastRenderedPageBreak/>
        <w:t>9</w:t>
      </w:r>
      <w:r w:rsidR="00730014" w:rsidRPr="00301C98">
        <w:rPr>
          <w:rFonts w:ascii="Arial" w:hAnsi="Arial" w:cs="Arial"/>
          <w:sz w:val="36"/>
          <w:szCs w:val="36"/>
        </w:rPr>
        <w:t>.</w:t>
      </w:r>
      <w:r w:rsidR="00965A46">
        <w:rPr>
          <w:rFonts w:ascii="Arial" w:hAnsi="Arial" w:cs="Arial"/>
          <w:sz w:val="36"/>
          <w:szCs w:val="36"/>
        </w:rPr>
        <w:t>1</w:t>
      </w:r>
      <w:r w:rsidR="00965A46" w:rsidRPr="00965A46">
        <w:rPr>
          <w:rFonts w:ascii="Arial" w:hAnsi="Arial" w:cs="Arial"/>
          <w:sz w:val="36"/>
          <w:szCs w:val="36"/>
        </w:rPr>
        <w:t>1</w:t>
      </w:r>
      <w:r w:rsidR="00D66665" w:rsidRPr="00301C98">
        <w:rPr>
          <w:rFonts w:ascii="Arial" w:hAnsi="Arial" w:cs="Arial"/>
          <w:sz w:val="36"/>
          <w:szCs w:val="36"/>
        </w:rPr>
        <w:t xml:space="preserve"> </w:t>
      </w:r>
      <w:r w:rsidR="00AE05ED" w:rsidRPr="00301C98">
        <w:rPr>
          <w:rFonts w:ascii="Arial" w:hAnsi="Arial" w:cs="Arial"/>
          <w:sz w:val="36"/>
          <w:szCs w:val="36"/>
        </w:rPr>
        <w:t>Коды ошибок и неисправности электро</w:t>
      </w:r>
      <w:r w:rsidR="00DD1450" w:rsidRPr="00301C98">
        <w:rPr>
          <w:rFonts w:ascii="Arial" w:hAnsi="Arial" w:cs="Arial"/>
          <w:sz w:val="36"/>
          <w:szCs w:val="36"/>
        </w:rPr>
        <w:t>котла</w:t>
      </w:r>
      <w:r w:rsidR="00AE05ED" w:rsidRPr="00301C98">
        <w:rPr>
          <w:rFonts w:ascii="Arial" w:hAnsi="Arial" w:cs="Arial"/>
          <w:sz w:val="36"/>
          <w:szCs w:val="36"/>
        </w:rPr>
        <w:t xml:space="preserve"> </w:t>
      </w:r>
    </w:p>
    <w:bookmarkEnd w:id="4"/>
    <w:p w14:paraId="60FDF903" w14:textId="1EF946DA" w:rsidR="00A85DE2" w:rsidRDefault="00050C07" w:rsidP="00E7762B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 xml:space="preserve">                                                                                                                                                                  </w:t>
      </w:r>
      <w:r w:rsidR="00A85DE2" w:rsidRPr="00A85DE2">
        <w:rPr>
          <w:rFonts w:ascii="Arial" w:eastAsia="Calibri" w:hAnsi="Arial" w:cs="Arial"/>
          <w:sz w:val="24"/>
          <w:szCs w:val="24"/>
        </w:rPr>
        <w:t xml:space="preserve">Система управления электрокотла оснащена функцией самодиагностики оборудования. </w:t>
      </w:r>
      <w:r w:rsidR="00DF64C3">
        <w:rPr>
          <w:rFonts w:ascii="Arial" w:eastAsia="Calibri" w:hAnsi="Arial" w:cs="Arial"/>
          <w:sz w:val="24"/>
          <w:szCs w:val="24"/>
        </w:rPr>
        <w:t xml:space="preserve">                 </w:t>
      </w:r>
      <w:r w:rsidR="00A85DE2" w:rsidRPr="00A85DE2">
        <w:rPr>
          <w:rFonts w:ascii="Arial" w:eastAsia="Calibri" w:hAnsi="Arial" w:cs="Arial"/>
          <w:sz w:val="24"/>
          <w:szCs w:val="24"/>
        </w:rPr>
        <w:t xml:space="preserve">В случае неисправности или сбоев в работе электрокотла система управления выключит его, подаст прерывистый звуковой сигнал и отобразит на ЖК – дисплее код ошибки. </w:t>
      </w:r>
    </w:p>
    <w:p w14:paraId="16D08135" w14:textId="5C1FE792" w:rsidR="003D1B5B" w:rsidRPr="00A85DE2" w:rsidRDefault="003D1B5B" w:rsidP="00E7762B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02752" behindDoc="0" locked="0" layoutInCell="1" allowOverlap="1" wp14:anchorId="18842C46" wp14:editId="772CB238">
                <wp:simplePos x="0" y="0"/>
                <wp:positionH relativeFrom="column">
                  <wp:posOffset>5970270</wp:posOffset>
                </wp:positionH>
                <wp:positionV relativeFrom="paragraph">
                  <wp:posOffset>90170</wp:posOffset>
                </wp:positionV>
                <wp:extent cx="750570" cy="257175"/>
                <wp:effectExtent l="0" t="0" r="0" b="9525"/>
                <wp:wrapNone/>
                <wp:docPr id="91" name="Text Box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0570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58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 type="none" w="med" len="lg"/>
                            </a14:hiddenLine>
                          </a:ext>
                        </a:extLst>
                      </wps:spPr>
                      <wps:txbx>
                        <w:txbxContent>
                          <w:p w14:paraId="6C340133" w14:textId="2F1D4006" w:rsidR="004B4EEB" w:rsidRPr="005A7FC3" w:rsidRDefault="004B4EEB" w:rsidP="003D1B5B">
                            <w:pPr>
                              <w:jc w:val="right"/>
                              <w:rPr>
                                <w:rFonts w:ascii="Arial" w:hAnsi="Arial" w:cs="Arial"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24"/>
                                <w:szCs w:val="24"/>
                              </w:rPr>
                              <w:t>Табл.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88" o:spid="_x0000_s1149" type="#_x0000_t202" style="position:absolute;left:0;text-align:left;margin-left:470.1pt;margin-top:7.1pt;width:59.1pt;height:20.25pt;z-index:25300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" filled="f" stroked="f" strokecolor="black [3213]" strokeweight="1.25pt">
                <v:stroke endarrowlength="long"/>
                <v:textbox>
                  <w:txbxContent>
                    <w:p w14:paraId="6C340133" w14:textId="2F1D4006" w:rsidR="004B4EEB" w:rsidRPr="005A7FC3" w:rsidRDefault="004B4EEB" w:rsidP="003D1B5B">
                      <w:pPr>
                        <w:jc w:val="right"/>
                        <w:rPr>
                          <w:rFonts w:ascii="Arial" w:hAnsi="Arial" w:cs="Arial"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i/>
                          <w:sz w:val="24"/>
                          <w:szCs w:val="24"/>
                        </w:rPr>
                        <w:t>Табл. 4</w:t>
                      </w:r>
                    </w:p>
                  </w:txbxContent>
                </v:textbox>
              </v:shape>
            </w:pict>
          </mc:Fallback>
        </mc:AlternateContent>
      </w:r>
    </w:p>
    <w:p w14:paraId="296F2420" w14:textId="207309FD" w:rsidR="00527DB7" w:rsidRDefault="00527DB7" w:rsidP="00A85DE2">
      <w:pPr>
        <w:tabs>
          <w:tab w:val="left" w:pos="426"/>
          <w:tab w:val="left" w:pos="9356"/>
        </w:tabs>
        <w:spacing w:after="0" w:line="240" w:lineRule="auto"/>
        <w:jc w:val="both"/>
        <w:rPr>
          <w:rFonts w:ascii="Arial" w:eastAsia="SimHei" w:hAnsi="Arial" w:cs="Arial"/>
          <w:b/>
          <w:sz w:val="24"/>
          <w:szCs w:val="24"/>
        </w:rPr>
      </w:pPr>
    </w:p>
    <w:tbl>
      <w:tblPr>
        <w:tblStyle w:val="aa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278"/>
        <w:gridCol w:w="9337"/>
      </w:tblGrid>
      <w:tr w:rsidR="00F67388" w14:paraId="4C746FB4" w14:textId="77777777" w:rsidTr="00301C98">
        <w:trPr>
          <w:trHeight w:val="632"/>
        </w:trPr>
        <w:tc>
          <w:tcPr>
            <w:tcW w:w="1278" w:type="dxa"/>
            <w:vAlign w:val="center"/>
          </w:tcPr>
          <w:p w14:paraId="1D938BFE" w14:textId="6C731A9A" w:rsidR="00F67388" w:rsidRPr="00B26912" w:rsidRDefault="003D1B5B" w:rsidP="00527DB7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sz w:val="28"/>
                <w:szCs w:val="28"/>
              </w:rPr>
            </w:pPr>
            <w:r>
              <w:rPr>
                <w:rFonts w:ascii="Arial" w:eastAsia="Calibri" w:hAnsi="Arial" w:cs="Arial"/>
                <w:sz w:val="28"/>
                <w:szCs w:val="28"/>
              </w:rPr>
              <w:t>Код ошибки</w:t>
            </w:r>
          </w:p>
        </w:tc>
        <w:tc>
          <w:tcPr>
            <w:tcW w:w="9337" w:type="dxa"/>
            <w:vAlign w:val="center"/>
          </w:tcPr>
          <w:p w14:paraId="65BADB1A" w14:textId="476C4CFE" w:rsidR="00F67388" w:rsidRPr="00B26912" w:rsidRDefault="00B26912" w:rsidP="00F67388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sz w:val="28"/>
                <w:szCs w:val="28"/>
              </w:rPr>
            </w:pPr>
            <w:r>
              <w:rPr>
                <w:rFonts w:ascii="Arial" w:eastAsia="Calibri" w:hAnsi="Arial" w:cs="Arial"/>
                <w:sz w:val="28"/>
                <w:szCs w:val="28"/>
              </w:rPr>
              <w:t>Возможные п</w:t>
            </w:r>
            <w:r w:rsidR="00113B75" w:rsidRPr="00B26912">
              <w:rPr>
                <w:rFonts w:ascii="Arial" w:eastAsia="Calibri" w:hAnsi="Arial" w:cs="Arial"/>
                <w:sz w:val="28"/>
                <w:szCs w:val="28"/>
              </w:rPr>
              <w:t>ричины</w:t>
            </w:r>
            <w:r>
              <w:rPr>
                <w:rFonts w:ascii="Arial" w:eastAsia="Calibri" w:hAnsi="Arial" w:cs="Arial"/>
                <w:sz w:val="28"/>
                <w:szCs w:val="28"/>
              </w:rPr>
              <w:t xml:space="preserve">, </w:t>
            </w:r>
            <w:r w:rsidR="00F67388" w:rsidRPr="00B26912">
              <w:rPr>
                <w:rFonts w:ascii="Arial" w:eastAsia="Calibri" w:hAnsi="Arial" w:cs="Arial"/>
                <w:sz w:val="28"/>
                <w:szCs w:val="28"/>
              </w:rPr>
              <w:t>способ</w:t>
            </w:r>
            <w:r w:rsidR="00113B75" w:rsidRPr="00B26912">
              <w:rPr>
                <w:rFonts w:ascii="Arial" w:eastAsia="Calibri" w:hAnsi="Arial" w:cs="Arial"/>
                <w:sz w:val="28"/>
                <w:szCs w:val="28"/>
              </w:rPr>
              <w:t>ы</w:t>
            </w:r>
            <w:r>
              <w:rPr>
                <w:rFonts w:ascii="Arial" w:eastAsia="Calibri" w:hAnsi="Arial" w:cs="Arial"/>
                <w:sz w:val="28"/>
                <w:szCs w:val="28"/>
              </w:rPr>
              <w:t xml:space="preserve"> и методы</w:t>
            </w:r>
            <w:r w:rsidR="00F67388" w:rsidRPr="00B26912">
              <w:rPr>
                <w:rFonts w:ascii="Arial" w:eastAsia="Calibri" w:hAnsi="Arial" w:cs="Arial"/>
                <w:sz w:val="28"/>
                <w:szCs w:val="28"/>
              </w:rPr>
              <w:t xml:space="preserve"> устранения ошибки</w:t>
            </w:r>
          </w:p>
        </w:tc>
      </w:tr>
      <w:tr w:rsidR="00F67388" w14:paraId="1E72642D" w14:textId="77777777" w:rsidTr="00301C98">
        <w:trPr>
          <w:trHeight w:val="1966"/>
        </w:trPr>
        <w:tc>
          <w:tcPr>
            <w:tcW w:w="1278" w:type="dxa"/>
            <w:vAlign w:val="center"/>
          </w:tcPr>
          <w:p w14:paraId="2F15646D" w14:textId="361A5BB0" w:rsidR="00F67388" w:rsidRPr="008F23DF" w:rsidRDefault="00F67388" w:rsidP="00F67388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A85DE2">
              <w:rPr>
                <w:rFonts w:ascii="Arial" w:eastAsia="SimHei" w:hAnsi="Arial" w:cs="Arial"/>
                <w:b/>
                <w:sz w:val="24"/>
                <w:szCs w:val="24"/>
              </w:rPr>
              <w:t>Е0</w:t>
            </w:r>
          </w:p>
        </w:tc>
        <w:tc>
          <w:tcPr>
            <w:tcW w:w="9337" w:type="dxa"/>
            <w:vAlign w:val="center"/>
          </w:tcPr>
          <w:p w14:paraId="3553AA90" w14:textId="77777777" w:rsidR="00113B75" w:rsidRDefault="00F67388" w:rsidP="00113B75">
            <w:pPr>
              <w:tabs>
                <w:tab w:val="left" w:pos="426"/>
                <w:tab w:val="left" w:pos="9356"/>
              </w:tabs>
              <w:rPr>
                <w:rFonts w:ascii="Arial" w:eastAsia="SimHe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SimHei" w:hAnsi="Arial" w:cs="Arial"/>
                <w:b/>
                <w:sz w:val="24"/>
                <w:szCs w:val="24"/>
              </w:rPr>
              <w:t>Низкая температура теплоносителя.</w:t>
            </w:r>
            <w:r>
              <w:rPr>
                <w:rFonts w:ascii="Arial" w:eastAsia="SimHei" w:hAnsi="Arial" w:cs="Arial"/>
                <w:b/>
                <w:sz w:val="24"/>
                <w:szCs w:val="24"/>
              </w:rPr>
              <w:t xml:space="preserve"> </w:t>
            </w:r>
          </w:p>
          <w:p w14:paraId="68DDC243" w14:textId="511F354B" w:rsidR="00F67388" w:rsidRPr="00113B75" w:rsidRDefault="00F67388" w:rsidP="00113B75">
            <w:pPr>
              <w:tabs>
                <w:tab w:val="left" w:pos="426"/>
                <w:tab w:val="left" w:pos="9356"/>
              </w:tabs>
              <w:jc w:val="both"/>
              <w:rPr>
                <w:rFonts w:ascii="Arial" w:eastAsia="SimHe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SimHei" w:hAnsi="Arial" w:cs="Arial"/>
                <w:sz w:val="24"/>
                <w:szCs w:val="24"/>
              </w:rPr>
              <w:t xml:space="preserve">Ошибка активна и электрокотел не включится, если после перерыва подачи электроэнергии температура системы отопления ниже +1°С. Убедитесь </w:t>
            </w:r>
            <w:r>
              <w:rPr>
                <w:rFonts w:ascii="Arial" w:eastAsia="SimHei" w:hAnsi="Arial" w:cs="Arial"/>
                <w:sz w:val="24"/>
                <w:szCs w:val="24"/>
              </w:rPr>
              <w:t xml:space="preserve">                              </w:t>
            </w:r>
            <w:r w:rsidRPr="00A85DE2">
              <w:rPr>
                <w:rFonts w:ascii="Arial" w:eastAsia="SimHei" w:hAnsi="Arial" w:cs="Arial"/>
                <w:sz w:val="24"/>
                <w:szCs w:val="24"/>
              </w:rPr>
              <w:t xml:space="preserve">в целостности магистралей. Блокировка автоматически снимется </w:t>
            </w:r>
            <w:r w:rsidR="00B26912">
              <w:rPr>
                <w:rFonts w:ascii="Arial" w:eastAsia="SimHei" w:hAnsi="Arial" w:cs="Arial"/>
                <w:sz w:val="24"/>
                <w:szCs w:val="24"/>
              </w:rPr>
              <w:t xml:space="preserve">                                </w:t>
            </w:r>
            <w:r w:rsidRPr="00A85DE2">
              <w:rPr>
                <w:rFonts w:ascii="Arial" w:eastAsia="SimHei" w:hAnsi="Arial" w:cs="Arial"/>
                <w:sz w:val="24"/>
                <w:szCs w:val="24"/>
              </w:rPr>
              <w:t>при п</w:t>
            </w:r>
            <w:r>
              <w:rPr>
                <w:rFonts w:ascii="Arial" w:eastAsia="SimHei" w:hAnsi="Arial" w:cs="Arial"/>
                <w:sz w:val="24"/>
                <w:szCs w:val="24"/>
              </w:rPr>
              <w:t xml:space="preserve">овышении температуры выше +1°С. </w:t>
            </w:r>
            <w:r w:rsidRPr="00A85DE2">
              <w:rPr>
                <w:rFonts w:ascii="Arial" w:eastAsia="SimHei" w:hAnsi="Arial" w:cs="Arial"/>
                <w:sz w:val="24"/>
                <w:szCs w:val="24"/>
              </w:rPr>
              <w:t xml:space="preserve">Если при повышении температуры ошибка не устраняется, обратитесь в сервисную службу. </w:t>
            </w:r>
          </w:p>
        </w:tc>
      </w:tr>
      <w:tr w:rsidR="00F67388" w14:paraId="1DE5A719" w14:textId="77777777" w:rsidTr="00301C98">
        <w:trPr>
          <w:trHeight w:val="4096"/>
        </w:trPr>
        <w:tc>
          <w:tcPr>
            <w:tcW w:w="1278" w:type="dxa"/>
            <w:vAlign w:val="center"/>
          </w:tcPr>
          <w:p w14:paraId="4D7B8C3E" w14:textId="59D92DE2" w:rsidR="00F67388" w:rsidRPr="00A0096D" w:rsidRDefault="00F67388" w:rsidP="00F67388">
            <w:pPr>
              <w:autoSpaceDE w:val="0"/>
              <w:autoSpaceDN w:val="0"/>
              <w:adjustRightInd w:val="0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A85DE2">
              <w:rPr>
                <w:rFonts w:ascii="Arial" w:eastAsia="SimHei" w:hAnsi="Arial" w:cs="Arial"/>
                <w:b/>
                <w:sz w:val="24"/>
                <w:szCs w:val="24"/>
              </w:rPr>
              <w:t>E3</w:t>
            </w:r>
          </w:p>
        </w:tc>
        <w:tc>
          <w:tcPr>
            <w:tcW w:w="9337" w:type="dxa"/>
            <w:vAlign w:val="center"/>
          </w:tcPr>
          <w:p w14:paraId="3FC8F9D2" w14:textId="77777777" w:rsidR="00F67388" w:rsidRPr="00A85DE2" w:rsidRDefault="00F67388" w:rsidP="00F67388">
            <w:pPr>
              <w:tabs>
                <w:tab w:val="left" w:pos="426"/>
                <w:tab w:val="left" w:pos="709"/>
                <w:tab w:val="left" w:pos="9356"/>
              </w:tabs>
              <w:jc w:val="both"/>
              <w:rPr>
                <w:rFonts w:ascii="Arial" w:eastAsia="SimHe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SimHei" w:hAnsi="Arial" w:cs="Arial"/>
                <w:b/>
                <w:sz w:val="24"/>
                <w:szCs w:val="24"/>
              </w:rPr>
              <w:t>Перегрев теплоносителя и/или блока ТЭНов электрокотла.</w:t>
            </w:r>
          </w:p>
          <w:p w14:paraId="5B9FD61B" w14:textId="45AA427F" w:rsidR="00F67388" w:rsidRPr="00193772" w:rsidRDefault="00F67388" w:rsidP="00113B75">
            <w:pPr>
              <w:autoSpaceDE w:val="0"/>
              <w:autoSpaceDN w:val="0"/>
              <w:adjustRightInd w:val="0"/>
              <w:jc w:val="both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SimHei" w:hAnsi="Arial" w:cs="Arial"/>
                <w:sz w:val="24"/>
                <w:szCs w:val="24"/>
              </w:rPr>
              <w:t xml:space="preserve">Отображается в ситуации, когда сработал защитный самовозвратный биметаллический термостат из-за замедления протока теплоносителя </w:t>
            </w:r>
            <w:r w:rsidR="00B26912">
              <w:rPr>
                <w:rFonts w:ascii="Arial" w:eastAsia="SimHei" w:hAnsi="Arial" w:cs="Arial"/>
                <w:sz w:val="24"/>
                <w:szCs w:val="24"/>
              </w:rPr>
              <w:t xml:space="preserve">                           </w:t>
            </w:r>
            <w:r w:rsidRPr="00A85DE2">
              <w:rPr>
                <w:rFonts w:ascii="Arial" w:eastAsia="SimHei" w:hAnsi="Arial" w:cs="Arial"/>
                <w:sz w:val="24"/>
                <w:szCs w:val="24"/>
              </w:rPr>
              <w:t>в системе отопления. Работа блока ТЭНов блокируется. Событие может произой</w:t>
            </w:r>
            <w:r w:rsidR="00B26912">
              <w:rPr>
                <w:rFonts w:ascii="Arial" w:eastAsia="SimHei" w:hAnsi="Arial" w:cs="Arial"/>
                <w:sz w:val="24"/>
                <w:szCs w:val="24"/>
              </w:rPr>
              <w:t xml:space="preserve">ти </w:t>
            </w:r>
            <w:r w:rsidRPr="00A85DE2">
              <w:rPr>
                <w:rFonts w:ascii="Arial" w:eastAsia="SimHei" w:hAnsi="Arial" w:cs="Arial"/>
                <w:sz w:val="24"/>
                <w:szCs w:val="24"/>
              </w:rPr>
              <w:t>в результате засорения системы отопления, неисправности насоса, иных факторов, затрудняющих нормал</w:t>
            </w:r>
            <w:r>
              <w:rPr>
                <w:rFonts w:ascii="Arial" w:eastAsia="SimHei" w:hAnsi="Arial" w:cs="Arial"/>
                <w:sz w:val="24"/>
                <w:szCs w:val="24"/>
              </w:rPr>
              <w:t>ьный проток теплоносителя через электро</w:t>
            </w:r>
            <w:r w:rsidRPr="00A85DE2">
              <w:rPr>
                <w:rFonts w:ascii="Arial" w:eastAsia="SimHei" w:hAnsi="Arial" w:cs="Arial"/>
                <w:sz w:val="24"/>
                <w:szCs w:val="24"/>
              </w:rPr>
              <w:t xml:space="preserve">котёл. Например, частичное перекрытие </w:t>
            </w:r>
            <w:r w:rsidR="00B26912">
              <w:rPr>
                <w:rFonts w:ascii="Arial" w:eastAsia="SimHei" w:hAnsi="Arial" w:cs="Arial"/>
                <w:sz w:val="24"/>
                <w:szCs w:val="24"/>
              </w:rPr>
              <w:t xml:space="preserve">магистрали отопления задвижкой. </w:t>
            </w:r>
            <w:r w:rsidRPr="00A85DE2">
              <w:rPr>
                <w:rFonts w:ascii="Arial" w:eastAsia="SimHei" w:hAnsi="Arial" w:cs="Arial"/>
                <w:sz w:val="24"/>
                <w:szCs w:val="24"/>
              </w:rPr>
              <w:t xml:space="preserve">После остывания термостат автоматически возвращается в рабочее состояние. </w:t>
            </w:r>
            <w:r w:rsidRPr="00A85DE2">
              <w:rPr>
                <w:rFonts w:ascii="Arial" w:eastAsia="SimHei" w:hAnsi="Arial" w:cs="Arial"/>
                <w:iCs/>
                <w:color w:val="000000"/>
                <w:kern w:val="24"/>
                <w:sz w:val="24"/>
                <w:szCs w:val="24"/>
              </w:rPr>
              <w:t xml:space="preserve">Если это произошло в течении 30 сек. после отображения ошибки </w:t>
            </w:r>
            <w:r w:rsidRPr="00A85DE2">
              <w:rPr>
                <w:rFonts w:ascii="Arial" w:eastAsia="SimHei" w:hAnsi="Arial" w:cs="Arial"/>
                <w:b/>
                <w:bCs/>
                <w:iCs/>
                <w:color w:val="000000"/>
                <w:kern w:val="24"/>
                <w:sz w:val="24"/>
                <w:szCs w:val="24"/>
              </w:rPr>
              <w:t>Е3</w:t>
            </w:r>
            <w:r w:rsidRPr="00A85DE2">
              <w:rPr>
                <w:rFonts w:ascii="Arial" w:eastAsia="SimHei" w:hAnsi="Arial" w:cs="Arial"/>
                <w:iCs/>
                <w:color w:val="000000"/>
                <w:kern w:val="24"/>
                <w:sz w:val="24"/>
                <w:szCs w:val="24"/>
              </w:rPr>
              <w:t xml:space="preserve"> на дисплее, то электрокотёл автоматически верн</w:t>
            </w:r>
            <w:r w:rsidR="00B26912">
              <w:rPr>
                <w:rFonts w:ascii="Arial" w:eastAsia="SimHei" w:hAnsi="Arial" w:cs="Arial"/>
                <w:iCs/>
                <w:color w:val="000000"/>
                <w:kern w:val="24"/>
                <w:sz w:val="24"/>
                <w:szCs w:val="24"/>
              </w:rPr>
              <w:t xml:space="preserve">ётся в нормальный режим работы. </w:t>
            </w:r>
            <w:r w:rsidRPr="00A85DE2">
              <w:rPr>
                <w:rFonts w:ascii="Arial" w:eastAsia="SimHei" w:hAnsi="Arial" w:cs="Arial"/>
                <w:sz w:val="24"/>
                <w:szCs w:val="24"/>
              </w:rPr>
              <w:t xml:space="preserve">Если прошло больше 30 сек. - работа электрокотла блокируется. </w:t>
            </w:r>
            <w:r w:rsidR="00113B75">
              <w:rPr>
                <w:rFonts w:ascii="Arial" w:eastAsia="SimHei" w:hAnsi="Arial" w:cs="Arial"/>
                <w:sz w:val="24"/>
                <w:szCs w:val="24"/>
              </w:rPr>
              <w:t xml:space="preserve">                                   </w:t>
            </w:r>
            <w:r w:rsidRPr="00A85DE2">
              <w:rPr>
                <w:rFonts w:ascii="Arial" w:eastAsia="SimHei" w:hAnsi="Arial" w:cs="Arial"/>
                <w:sz w:val="24"/>
                <w:szCs w:val="24"/>
              </w:rPr>
              <w:t>Снять блокировку можно нажатием кнопки «</w:t>
            </w:r>
            <w:r w:rsidRPr="00A85DE2">
              <w:rPr>
                <w:rFonts w:ascii="Arial" w:eastAsia="SimHei" w:hAnsi="Arial" w:cs="Arial"/>
                <w:b/>
                <w:sz w:val="24"/>
                <w:szCs w:val="24"/>
              </w:rPr>
              <w:t>MOD</w:t>
            </w:r>
            <w:r w:rsidRPr="00A85DE2">
              <w:rPr>
                <w:rFonts w:ascii="Arial" w:eastAsia="SimHei" w:hAnsi="Arial" w:cs="Arial"/>
                <w:sz w:val="24"/>
                <w:szCs w:val="24"/>
              </w:rPr>
              <w:t>». Если ошибка вызвана неисправностью или поломкой, обратитесь в сервисную службу</w:t>
            </w:r>
            <w:r>
              <w:rPr>
                <w:rFonts w:ascii="Arial" w:eastAsia="SimHei" w:hAnsi="Arial" w:cs="Arial"/>
                <w:sz w:val="24"/>
                <w:szCs w:val="24"/>
              </w:rPr>
              <w:t>.</w:t>
            </w:r>
          </w:p>
        </w:tc>
      </w:tr>
      <w:tr w:rsidR="00113B75" w14:paraId="18E8A6C0" w14:textId="77777777" w:rsidTr="00301C98">
        <w:trPr>
          <w:trHeight w:val="2624"/>
        </w:trPr>
        <w:tc>
          <w:tcPr>
            <w:tcW w:w="1278" w:type="dxa"/>
            <w:vAlign w:val="center"/>
          </w:tcPr>
          <w:p w14:paraId="00749F2F" w14:textId="471F0BFD" w:rsidR="00113B75" w:rsidRPr="001873DB" w:rsidRDefault="00113B75" w:rsidP="00F67388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A85DE2">
              <w:rPr>
                <w:rFonts w:ascii="Arial" w:eastAsia="SimHei" w:hAnsi="Arial" w:cs="Arial"/>
                <w:b/>
                <w:sz w:val="24"/>
                <w:szCs w:val="24"/>
              </w:rPr>
              <w:t>E4</w:t>
            </w:r>
          </w:p>
        </w:tc>
        <w:tc>
          <w:tcPr>
            <w:tcW w:w="9337" w:type="dxa"/>
            <w:vAlign w:val="center"/>
          </w:tcPr>
          <w:p w14:paraId="717D11D0" w14:textId="77777777" w:rsidR="00113B75" w:rsidRPr="00A85DE2" w:rsidRDefault="00113B75" w:rsidP="00113B75">
            <w:pPr>
              <w:tabs>
                <w:tab w:val="left" w:pos="426"/>
                <w:tab w:val="left" w:pos="709"/>
                <w:tab w:val="left" w:pos="9356"/>
              </w:tabs>
              <w:jc w:val="both"/>
              <w:rPr>
                <w:rFonts w:ascii="Arial" w:eastAsia="SimHe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SimHei" w:hAnsi="Arial" w:cs="Arial"/>
                <w:b/>
                <w:sz w:val="24"/>
                <w:szCs w:val="24"/>
              </w:rPr>
              <w:t>Перегрев датчиков температуры теплоносителя.</w:t>
            </w:r>
          </w:p>
          <w:p w14:paraId="12566EE3" w14:textId="3CF6261C" w:rsidR="00113B75" w:rsidRPr="00113B75" w:rsidRDefault="00113B75" w:rsidP="00113B75">
            <w:pPr>
              <w:tabs>
                <w:tab w:val="left" w:pos="426"/>
                <w:tab w:val="left" w:pos="709"/>
                <w:tab w:val="left" w:pos="9356"/>
              </w:tabs>
              <w:jc w:val="both"/>
              <w:rPr>
                <w:rFonts w:ascii="Arial" w:eastAsia="SimHe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SimHei" w:hAnsi="Arial" w:cs="Arial"/>
                <w:sz w:val="24"/>
                <w:szCs w:val="24"/>
              </w:rPr>
              <w:t>Отображается в случае возрастания температуры теплоносителя свыше 90°С</w:t>
            </w:r>
            <w:r w:rsidRPr="00A85DE2">
              <w:rPr>
                <w:rFonts w:ascii="Arial" w:eastAsia="SimHei" w:hAnsi="Arial" w:cs="Arial"/>
                <w:b/>
                <w:sz w:val="24"/>
                <w:szCs w:val="24"/>
              </w:rPr>
              <w:t>.</w:t>
            </w:r>
            <w:r w:rsidRPr="00A85DE2">
              <w:rPr>
                <w:rFonts w:ascii="Arial" w:eastAsia="SimHei" w:hAnsi="Arial" w:cs="Arial"/>
                <w:iCs/>
                <w:color w:val="000000"/>
                <w:kern w:val="24"/>
                <w:sz w:val="24"/>
                <w:szCs w:val="24"/>
              </w:rPr>
              <w:t xml:space="preserve"> Работа</w:t>
            </w:r>
            <w:r>
              <w:rPr>
                <w:rFonts w:ascii="Arial" w:eastAsia="SimHei" w:hAnsi="Arial" w:cs="Arial"/>
                <w:iCs/>
                <w:color w:val="000000"/>
                <w:kern w:val="24"/>
                <w:sz w:val="24"/>
                <w:szCs w:val="24"/>
              </w:rPr>
              <w:t xml:space="preserve"> </w:t>
            </w:r>
            <w:r w:rsidRPr="00A85DE2">
              <w:rPr>
                <w:rFonts w:ascii="Arial" w:eastAsia="SimHei" w:hAnsi="Arial" w:cs="Arial"/>
                <w:iCs/>
                <w:color w:val="000000"/>
                <w:kern w:val="24"/>
                <w:sz w:val="24"/>
                <w:szCs w:val="24"/>
              </w:rPr>
              <w:t>блока ТЭНов</w:t>
            </w:r>
            <w:r w:rsidR="008539A5">
              <w:rPr>
                <w:rFonts w:ascii="Arial" w:eastAsia="SimHei" w:hAnsi="Arial" w:cs="Arial"/>
                <w:iCs/>
                <w:color w:val="000000"/>
                <w:kern w:val="24"/>
                <w:sz w:val="24"/>
                <w:szCs w:val="24"/>
              </w:rPr>
              <w:t xml:space="preserve"> </w:t>
            </w:r>
            <w:r w:rsidRPr="00A85DE2">
              <w:rPr>
                <w:rFonts w:ascii="Arial" w:eastAsia="SimHei" w:hAnsi="Arial" w:cs="Arial"/>
                <w:iCs/>
                <w:color w:val="000000"/>
                <w:kern w:val="24"/>
                <w:sz w:val="24"/>
                <w:szCs w:val="24"/>
              </w:rPr>
              <w:t xml:space="preserve"> электрокотла блокируется. Если в течении 30 сек. причина, вызвавшая неисправность или сама неисправность устраняются, то электрокотёл автоматически вернётся в нормальный режим работы. </w:t>
            </w:r>
            <w:r w:rsidR="003D1B5B">
              <w:rPr>
                <w:rFonts w:ascii="Arial" w:eastAsia="SimHei" w:hAnsi="Arial" w:cs="Arial"/>
                <w:iCs/>
                <w:color w:val="000000"/>
                <w:kern w:val="24"/>
                <w:sz w:val="24"/>
                <w:szCs w:val="24"/>
              </w:rPr>
              <w:t xml:space="preserve">                            </w:t>
            </w:r>
            <w:r w:rsidRPr="00A85DE2">
              <w:rPr>
                <w:rFonts w:ascii="Arial" w:eastAsia="SimHei" w:hAnsi="Arial" w:cs="Arial"/>
                <w:sz w:val="24"/>
                <w:szCs w:val="24"/>
              </w:rPr>
              <w:t xml:space="preserve">Если прошло больше 30 сек. - работа электрокотла блокируется. </w:t>
            </w:r>
            <w:r w:rsidR="003D1B5B">
              <w:rPr>
                <w:rFonts w:ascii="Arial" w:eastAsia="SimHei" w:hAnsi="Arial" w:cs="Arial"/>
                <w:sz w:val="24"/>
                <w:szCs w:val="24"/>
              </w:rPr>
              <w:t xml:space="preserve">                              </w:t>
            </w:r>
            <w:r w:rsidRPr="00A85DE2">
              <w:rPr>
                <w:rFonts w:ascii="Arial" w:eastAsia="SimHei" w:hAnsi="Arial" w:cs="Arial"/>
                <w:sz w:val="24"/>
                <w:szCs w:val="24"/>
              </w:rPr>
              <w:t>Снять блокировку можно нажатием кнопки «</w:t>
            </w:r>
            <w:r w:rsidRPr="00533CD2">
              <w:rPr>
                <w:rFonts w:ascii="Arial" w:eastAsia="SimHei" w:hAnsi="Arial" w:cs="Arial"/>
                <w:b/>
                <w:sz w:val="24"/>
                <w:szCs w:val="24"/>
              </w:rPr>
              <w:t>MOD</w:t>
            </w:r>
            <w:r w:rsidRPr="00A85DE2">
              <w:rPr>
                <w:rFonts w:ascii="Arial" w:eastAsia="SimHei" w:hAnsi="Arial" w:cs="Arial"/>
                <w:sz w:val="24"/>
                <w:szCs w:val="24"/>
              </w:rPr>
              <w:t>». Если ошибка вызвана неисправностью или поломкой, обратитесь в сервисную службу</w:t>
            </w:r>
            <w:r>
              <w:rPr>
                <w:rFonts w:ascii="Arial" w:eastAsia="SimHei" w:hAnsi="Arial" w:cs="Arial"/>
                <w:sz w:val="24"/>
                <w:szCs w:val="24"/>
              </w:rPr>
              <w:t>.</w:t>
            </w:r>
          </w:p>
        </w:tc>
      </w:tr>
      <w:tr w:rsidR="00113B75" w14:paraId="10F6E21A" w14:textId="77777777" w:rsidTr="00301C98">
        <w:trPr>
          <w:trHeight w:val="1572"/>
        </w:trPr>
        <w:tc>
          <w:tcPr>
            <w:tcW w:w="1278" w:type="dxa"/>
            <w:vAlign w:val="center"/>
          </w:tcPr>
          <w:p w14:paraId="4E575698" w14:textId="1BAA3189" w:rsidR="00113B75" w:rsidRPr="001873DB" w:rsidRDefault="00113B75" w:rsidP="00F67388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A85DE2">
              <w:rPr>
                <w:rFonts w:ascii="Arial" w:eastAsia="SimHei" w:hAnsi="Arial" w:cs="Arial"/>
                <w:b/>
                <w:sz w:val="24"/>
                <w:szCs w:val="24"/>
              </w:rPr>
              <w:t>E5</w:t>
            </w:r>
          </w:p>
        </w:tc>
        <w:tc>
          <w:tcPr>
            <w:tcW w:w="9337" w:type="dxa"/>
            <w:vAlign w:val="center"/>
          </w:tcPr>
          <w:p w14:paraId="73DA1E7E" w14:textId="77777777" w:rsidR="00113B75" w:rsidRPr="00A85DE2" w:rsidRDefault="00113B75" w:rsidP="00113B75">
            <w:pPr>
              <w:tabs>
                <w:tab w:val="left" w:pos="426"/>
                <w:tab w:val="left" w:pos="709"/>
                <w:tab w:val="left" w:pos="9356"/>
              </w:tabs>
              <w:jc w:val="both"/>
              <w:rPr>
                <w:rFonts w:ascii="Arial" w:eastAsia="SimHe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SimHei" w:hAnsi="Arial" w:cs="Arial"/>
                <w:b/>
                <w:sz w:val="24"/>
                <w:szCs w:val="24"/>
              </w:rPr>
              <w:t xml:space="preserve">Неисправность датчика температуры обратного потока теплоносителя. </w:t>
            </w:r>
          </w:p>
          <w:p w14:paraId="66958407" w14:textId="6DF055D5" w:rsidR="00113B75" w:rsidRPr="00113B75" w:rsidRDefault="00113B75" w:rsidP="00113B75">
            <w:pPr>
              <w:tabs>
                <w:tab w:val="left" w:pos="426"/>
                <w:tab w:val="left" w:pos="709"/>
                <w:tab w:val="left" w:pos="9356"/>
              </w:tabs>
              <w:jc w:val="both"/>
              <w:rPr>
                <w:rFonts w:ascii="Arial" w:eastAsia="SimHei" w:hAnsi="Arial" w:cs="Arial"/>
                <w:sz w:val="24"/>
                <w:szCs w:val="24"/>
              </w:rPr>
            </w:pPr>
            <w:r w:rsidRPr="00A85DE2">
              <w:rPr>
                <w:rFonts w:ascii="Arial" w:eastAsia="SimHei" w:hAnsi="Arial" w:cs="Arial"/>
                <w:sz w:val="24"/>
                <w:szCs w:val="24"/>
              </w:rPr>
              <w:t xml:space="preserve">Возможны неисправность датчика или ошибка связи с датчиком, </w:t>
            </w:r>
            <w:r>
              <w:rPr>
                <w:rFonts w:ascii="Arial" w:eastAsia="SimHei" w:hAnsi="Arial" w:cs="Arial"/>
                <w:sz w:val="24"/>
                <w:szCs w:val="24"/>
              </w:rPr>
              <w:t xml:space="preserve">                                  </w:t>
            </w:r>
            <w:r w:rsidRPr="00A85DE2">
              <w:rPr>
                <w:rFonts w:ascii="Arial" w:eastAsia="SimHei" w:hAnsi="Arial" w:cs="Arial"/>
                <w:sz w:val="24"/>
                <w:szCs w:val="24"/>
              </w:rPr>
              <w:t>при восстановлении связи бло</w:t>
            </w:r>
            <w:r w:rsidR="003D1B5B">
              <w:rPr>
                <w:rFonts w:ascii="Arial" w:eastAsia="SimHei" w:hAnsi="Arial" w:cs="Arial"/>
                <w:sz w:val="24"/>
                <w:szCs w:val="24"/>
              </w:rPr>
              <w:t xml:space="preserve">кировка снимется автоматически.                                  </w:t>
            </w:r>
            <w:r w:rsidRPr="00A85DE2">
              <w:rPr>
                <w:rFonts w:ascii="Arial" w:eastAsia="SimHei" w:hAnsi="Arial" w:cs="Arial"/>
                <w:sz w:val="24"/>
                <w:szCs w:val="24"/>
              </w:rPr>
              <w:t xml:space="preserve">Для устранения неисправности </w:t>
            </w:r>
            <w:r>
              <w:rPr>
                <w:rFonts w:ascii="Arial" w:eastAsia="SimHei" w:hAnsi="Arial" w:cs="Arial"/>
                <w:sz w:val="24"/>
                <w:szCs w:val="24"/>
              </w:rPr>
              <w:t xml:space="preserve">обратитесь в сервисную службу. </w:t>
            </w:r>
          </w:p>
        </w:tc>
      </w:tr>
      <w:tr w:rsidR="00420B6D" w14:paraId="5FCB0B23" w14:textId="77777777" w:rsidTr="00301C98">
        <w:trPr>
          <w:trHeight w:val="1572"/>
        </w:trPr>
        <w:tc>
          <w:tcPr>
            <w:tcW w:w="1278" w:type="dxa"/>
            <w:vAlign w:val="center"/>
          </w:tcPr>
          <w:p w14:paraId="0F25782B" w14:textId="5E8D31C1" w:rsidR="00420B6D" w:rsidRPr="00C84870" w:rsidRDefault="00420B6D" w:rsidP="00F67388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SimHei" w:hAnsi="Arial" w:cs="Arial"/>
                <w:b/>
                <w:color w:val="C00000"/>
                <w:sz w:val="24"/>
                <w:szCs w:val="24"/>
              </w:rPr>
            </w:pPr>
            <w:r w:rsidRPr="00A85DE2">
              <w:rPr>
                <w:rFonts w:ascii="Arial" w:eastAsia="SimHei" w:hAnsi="Arial" w:cs="Arial"/>
                <w:b/>
                <w:sz w:val="24"/>
                <w:szCs w:val="24"/>
              </w:rPr>
              <w:t>E7</w:t>
            </w:r>
          </w:p>
        </w:tc>
        <w:tc>
          <w:tcPr>
            <w:tcW w:w="9337" w:type="dxa"/>
            <w:vAlign w:val="center"/>
          </w:tcPr>
          <w:p w14:paraId="69BAA66E" w14:textId="77777777" w:rsidR="00420B6D" w:rsidRPr="00A85DE2" w:rsidRDefault="00420B6D" w:rsidP="003050F9">
            <w:pPr>
              <w:tabs>
                <w:tab w:val="left" w:pos="426"/>
                <w:tab w:val="left" w:pos="709"/>
                <w:tab w:val="left" w:pos="9356"/>
              </w:tabs>
              <w:jc w:val="both"/>
              <w:rPr>
                <w:rFonts w:ascii="Arial" w:eastAsia="SimHe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SimHei" w:hAnsi="Arial" w:cs="Arial"/>
                <w:b/>
                <w:sz w:val="24"/>
                <w:szCs w:val="24"/>
              </w:rPr>
              <w:t>Неисправность датчика температуры подачи теплоносителя.</w:t>
            </w:r>
          </w:p>
          <w:p w14:paraId="2B7FC591" w14:textId="388FCAB0" w:rsidR="00420B6D" w:rsidRPr="00C84870" w:rsidRDefault="00420B6D" w:rsidP="00113B75">
            <w:pPr>
              <w:tabs>
                <w:tab w:val="left" w:pos="426"/>
                <w:tab w:val="left" w:pos="709"/>
                <w:tab w:val="left" w:pos="9356"/>
              </w:tabs>
              <w:jc w:val="both"/>
              <w:rPr>
                <w:rFonts w:ascii="Arial" w:eastAsia="SimHei" w:hAnsi="Arial" w:cs="Arial"/>
                <w:b/>
                <w:color w:val="C00000"/>
                <w:sz w:val="24"/>
                <w:szCs w:val="24"/>
              </w:rPr>
            </w:pPr>
            <w:r w:rsidRPr="00A85DE2">
              <w:rPr>
                <w:rFonts w:ascii="Arial" w:eastAsia="SimHei" w:hAnsi="Arial" w:cs="Arial"/>
                <w:sz w:val="24"/>
                <w:szCs w:val="24"/>
              </w:rPr>
              <w:t xml:space="preserve">Возможны неисправность датчика или ошибка связи с датчиком, </w:t>
            </w:r>
            <w:r>
              <w:rPr>
                <w:rFonts w:ascii="Arial" w:eastAsia="SimHei" w:hAnsi="Arial" w:cs="Arial"/>
                <w:sz w:val="24"/>
                <w:szCs w:val="24"/>
              </w:rPr>
              <w:t xml:space="preserve">                                     </w:t>
            </w:r>
            <w:r w:rsidRPr="00A85DE2">
              <w:rPr>
                <w:rFonts w:ascii="Arial" w:eastAsia="SimHei" w:hAnsi="Arial" w:cs="Arial"/>
                <w:sz w:val="24"/>
                <w:szCs w:val="24"/>
              </w:rPr>
              <w:t xml:space="preserve">и при восстановлении связи блокировка снимется автоматически. </w:t>
            </w:r>
            <w:r>
              <w:rPr>
                <w:rFonts w:ascii="Arial" w:eastAsia="SimHei" w:hAnsi="Arial" w:cs="Arial"/>
                <w:sz w:val="24"/>
                <w:szCs w:val="24"/>
              </w:rPr>
              <w:t xml:space="preserve">                                </w:t>
            </w:r>
            <w:r w:rsidRPr="00A85DE2">
              <w:rPr>
                <w:rFonts w:ascii="Arial" w:eastAsia="SimHei" w:hAnsi="Arial" w:cs="Arial"/>
                <w:sz w:val="24"/>
                <w:szCs w:val="24"/>
              </w:rPr>
              <w:t xml:space="preserve">Для устранения неисправности </w:t>
            </w:r>
            <w:r>
              <w:rPr>
                <w:rFonts w:ascii="Arial" w:eastAsia="SimHei" w:hAnsi="Arial" w:cs="Arial"/>
                <w:sz w:val="24"/>
                <w:szCs w:val="24"/>
              </w:rPr>
              <w:t>обратитесь в сервисную службу.</w:t>
            </w:r>
          </w:p>
        </w:tc>
      </w:tr>
    </w:tbl>
    <w:p w14:paraId="22E140A5" w14:textId="77777777" w:rsidR="00D04DB6" w:rsidRDefault="00D04DB6" w:rsidP="00A85DE2">
      <w:pPr>
        <w:tabs>
          <w:tab w:val="left" w:pos="426"/>
          <w:tab w:val="left" w:pos="9356"/>
        </w:tabs>
        <w:spacing w:after="0" w:line="240" w:lineRule="auto"/>
        <w:jc w:val="both"/>
        <w:rPr>
          <w:rFonts w:ascii="Arial" w:eastAsia="SimHei" w:hAnsi="Arial" w:cs="Arial"/>
          <w:b/>
          <w:sz w:val="24"/>
          <w:szCs w:val="24"/>
        </w:rPr>
      </w:pPr>
    </w:p>
    <w:p w14:paraId="7CF87D05" w14:textId="77777777" w:rsidR="00527DB7" w:rsidRDefault="00527DB7" w:rsidP="00A85DE2">
      <w:pPr>
        <w:tabs>
          <w:tab w:val="left" w:pos="426"/>
          <w:tab w:val="left" w:pos="9356"/>
        </w:tabs>
        <w:spacing w:after="0" w:line="240" w:lineRule="auto"/>
        <w:jc w:val="both"/>
        <w:rPr>
          <w:rFonts w:ascii="Arial" w:eastAsia="SimHei" w:hAnsi="Arial" w:cs="Arial"/>
          <w:b/>
          <w:sz w:val="24"/>
          <w:szCs w:val="24"/>
        </w:rPr>
      </w:pPr>
    </w:p>
    <w:tbl>
      <w:tblPr>
        <w:tblStyle w:val="aa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1133"/>
        <w:gridCol w:w="9486"/>
      </w:tblGrid>
      <w:tr w:rsidR="00B51AE6" w:rsidRPr="00113B75" w14:paraId="48CC6E7A" w14:textId="77777777" w:rsidTr="00516089">
        <w:trPr>
          <w:trHeight w:val="1998"/>
        </w:trPr>
        <w:tc>
          <w:tcPr>
            <w:tcW w:w="1133" w:type="dxa"/>
            <w:vAlign w:val="center"/>
          </w:tcPr>
          <w:p w14:paraId="2A09BD85" w14:textId="49D3C437" w:rsidR="00B51AE6" w:rsidRPr="008F23DF" w:rsidRDefault="00B51AE6" w:rsidP="00CF0A66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A85DE2">
              <w:rPr>
                <w:rFonts w:ascii="Arial" w:eastAsia="SimHei" w:hAnsi="Arial" w:cs="Arial"/>
                <w:b/>
                <w:sz w:val="24"/>
                <w:szCs w:val="24"/>
              </w:rPr>
              <w:lastRenderedPageBreak/>
              <w:t>E9</w:t>
            </w:r>
          </w:p>
        </w:tc>
        <w:tc>
          <w:tcPr>
            <w:tcW w:w="9486" w:type="dxa"/>
            <w:vAlign w:val="center"/>
          </w:tcPr>
          <w:p w14:paraId="03DA12A3" w14:textId="77777777" w:rsidR="00B51AE6" w:rsidRPr="00A85DE2" w:rsidRDefault="00B51AE6" w:rsidP="00B51AE6">
            <w:pPr>
              <w:tabs>
                <w:tab w:val="left" w:pos="426"/>
                <w:tab w:val="left" w:pos="709"/>
                <w:tab w:val="left" w:pos="9356"/>
              </w:tabs>
              <w:jc w:val="both"/>
              <w:rPr>
                <w:rFonts w:ascii="Arial" w:eastAsia="SimHe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SimHei" w:hAnsi="Arial" w:cs="Arial"/>
                <w:b/>
                <w:sz w:val="24"/>
                <w:szCs w:val="24"/>
              </w:rPr>
              <w:t>Падение давления теплоносителя в электрокотле.</w:t>
            </w:r>
          </w:p>
          <w:p w14:paraId="074A4F2F" w14:textId="5287524F" w:rsidR="00B51AE6" w:rsidRPr="00B51AE6" w:rsidRDefault="00B51AE6" w:rsidP="00656E19">
            <w:pPr>
              <w:tabs>
                <w:tab w:val="left" w:pos="426"/>
                <w:tab w:val="left" w:pos="709"/>
                <w:tab w:val="left" w:pos="9356"/>
              </w:tabs>
              <w:jc w:val="both"/>
              <w:rPr>
                <w:rFonts w:ascii="Arial" w:eastAsia="SimHei" w:hAnsi="Arial" w:cs="Arial"/>
                <w:sz w:val="24"/>
                <w:szCs w:val="24"/>
              </w:rPr>
            </w:pPr>
            <w:r w:rsidRPr="00A85DE2">
              <w:rPr>
                <w:rFonts w:ascii="Arial" w:eastAsia="SimHei" w:hAnsi="Arial" w:cs="Arial"/>
                <w:sz w:val="24"/>
                <w:szCs w:val="24"/>
              </w:rPr>
              <w:t>Отображается в случае отсутствия или падения давления теплоносителя</w:t>
            </w:r>
            <w:r w:rsidR="00656E19">
              <w:rPr>
                <w:rFonts w:ascii="Arial" w:eastAsia="SimHei" w:hAnsi="Arial" w:cs="Arial"/>
                <w:sz w:val="24"/>
                <w:szCs w:val="24"/>
              </w:rPr>
              <w:t xml:space="preserve">             в электрокотле ниже </w:t>
            </w:r>
            <w:r w:rsidRPr="00A85DE2">
              <w:rPr>
                <w:rFonts w:ascii="Arial" w:eastAsia="SimHei" w:hAnsi="Arial" w:cs="Arial"/>
                <w:sz w:val="24"/>
                <w:szCs w:val="24"/>
              </w:rPr>
              <w:t>0,</w:t>
            </w:r>
            <w:r>
              <w:rPr>
                <w:rFonts w:ascii="Arial" w:eastAsia="SimHei" w:hAnsi="Arial" w:cs="Arial"/>
                <w:sz w:val="24"/>
                <w:szCs w:val="24"/>
              </w:rPr>
              <w:t>0</w:t>
            </w:r>
            <w:r w:rsidRPr="00A85DE2">
              <w:rPr>
                <w:rFonts w:ascii="Arial" w:eastAsia="SimHei" w:hAnsi="Arial" w:cs="Arial"/>
                <w:sz w:val="24"/>
                <w:szCs w:val="24"/>
              </w:rPr>
              <w:t xml:space="preserve">5 </w:t>
            </w:r>
            <w:r>
              <w:rPr>
                <w:rFonts w:ascii="Arial" w:eastAsia="SimHei" w:hAnsi="Arial" w:cs="Arial"/>
                <w:sz w:val="24"/>
                <w:szCs w:val="24"/>
              </w:rPr>
              <w:t>МПа</w:t>
            </w:r>
            <w:r w:rsidR="00656E19">
              <w:rPr>
                <w:rFonts w:ascii="Arial" w:eastAsia="SimHei" w:hAnsi="Arial" w:cs="Arial"/>
                <w:sz w:val="24"/>
                <w:szCs w:val="24"/>
              </w:rPr>
              <w:t>, а так же в случае повышения более 0,28</w:t>
            </w:r>
            <w:r w:rsidR="00656E19">
              <w:t xml:space="preserve"> </w:t>
            </w:r>
            <w:r w:rsidR="00656E19" w:rsidRPr="00656E19">
              <w:rPr>
                <w:rFonts w:ascii="Arial" w:eastAsia="SimHei" w:hAnsi="Arial" w:cs="Arial"/>
                <w:sz w:val="24"/>
                <w:szCs w:val="24"/>
              </w:rPr>
              <w:t>МПа</w:t>
            </w:r>
            <w:r w:rsidR="00656E19">
              <w:rPr>
                <w:rFonts w:ascii="Arial" w:eastAsia="SimHei" w:hAnsi="Arial" w:cs="Arial"/>
                <w:sz w:val="24"/>
                <w:szCs w:val="24"/>
              </w:rPr>
              <w:t xml:space="preserve">.  </w:t>
            </w:r>
            <w:r w:rsidRPr="00A85DE2">
              <w:rPr>
                <w:rFonts w:ascii="Arial" w:eastAsia="SimHei" w:hAnsi="Arial" w:cs="Arial"/>
                <w:sz w:val="24"/>
                <w:szCs w:val="24"/>
              </w:rPr>
              <w:t xml:space="preserve"> Проверьте отсутствие утечек из контура отопления и давление теплоносителя. После устранения причины неисправности блокировка снимется автоматически. Если ошибка вызвана неисправностью электрокотла, обратитесь в сервисную службу</w:t>
            </w:r>
            <w:r>
              <w:rPr>
                <w:rFonts w:ascii="Arial" w:eastAsia="SimHei" w:hAnsi="Arial" w:cs="Arial"/>
                <w:sz w:val="24"/>
                <w:szCs w:val="24"/>
              </w:rPr>
              <w:t>.</w:t>
            </w:r>
          </w:p>
        </w:tc>
      </w:tr>
      <w:tr w:rsidR="00B51AE6" w:rsidRPr="00193772" w14:paraId="714A3FAE" w14:textId="77777777" w:rsidTr="00516089">
        <w:trPr>
          <w:trHeight w:val="2338"/>
        </w:trPr>
        <w:tc>
          <w:tcPr>
            <w:tcW w:w="1133" w:type="dxa"/>
            <w:vAlign w:val="center"/>
          </w:tcPr>
          <w:p w14:paraId="65B72532" w14:textId="080E8041" w:rsidR="00B51AE6" w:rsidRPr="00301C98" w:rsidRDefault="00B51AE6" w:rsidP="00CF0A66">
            <w:pPr>
              <w:autoSpaceDE w:val="0"/>
              <w:autoSpaceDN w:val="0"/>
              <w:adjustRightInd w:val="0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301C98">
              <w:rPr>
                <w:rFonts w:ascii="Arial" w:eastAsia="SimHei" w:hAnsi="Arial" w:cs="Arial"/>
                <w:b/>
                <w:sz w:val="24"/>
                <w:szCs w:val="24"/>
              </w:rPr>
              <w:t>EA</w:t>
            </w:r>
          </w:p>
        </w:tc>
        <w:tc>
          <w:tcPr>
            <w:tcW w:w="9486" w:type="dxa"/>
            <w:vAlign w:val="center"/>
          </w:tcPr>
          <w:p w14:paraId="53D51C21" w14:textId="77777777" w:rsidR="00B51AE6" w:rsidRPr="00301C98" w:rsidRDefault="00B51AE6" w:rsidP="00B51AE6">
            <w:pPr>
              <w:tabs>
                <w:tab w:val="left" w:pos="426"/>
                <w:tab w:val="left" w:pos="709"/>
                <w:tab w:val="left" w:pos="9356"/>
              </w:tabs>
              <w:jc w:val="both"/>
              <w:rPr>
                <w:rFonts w:ascii="Arial" w:eastAsia="SimHei" w:hAnsi="Arial" w:cs="Arial"/>
                <w:sz w:val="24"/>
                <w:szCs w:val="24"/>
              </w:rPr>
            </w:pPr>
            <w:r w:rsidRPr="00301C98">
              <w:rPr>
                <w:rFonts w:ascii="Arial" w:eastAsia="SimHei" w:hAnsi="Arial" w:cs="Arial"/>
                <w:b/>
                <w:sz w:val="24"/>
                <w:szCs w:val="24"/>
              </w:rPr>
              <w:t>Отсутствие протока теплоносителя.</w:t>
            </w:r>
          </w:p>
          <w:p w14:paraId="26DFC30B" w14:textId="00450A55" w:rsidR="00B51AE6" w:rsidRPr="00301C98" w:rsidRDefault="00B51AE6" w:rsidP="00B51AE6">
            <w:pPr>
              <w:tabs>
                <w:tab w:val="left" w:pos="0"/>
                <w:tab w:val="left" w:pos="426"/>
                <w:tab w:val="left" w:pos="9356"/>
              </w:tabs>
              <w:jc w:val="both"/>
              <w:rPr>
                <w:rFonts w:ascii="Arial" w:eastAsia="SimHei" w:hAnsi="Arial" w:cs="Arial"/>
                <w:sz w:val="24"/>
                <w:szCs w:val="24"/>
              </w:rPr>
            </w:pPr>
            <w:r w:rsidRPr="00301C98">
              <w:rPr>
                <w:rFonts w:ascii="Arial" w:eastAsia="SimHei" w:hAnsi="Arial" w:cs="Arial"/>
                <w:sz w:val="24"/>
                <w:szCs w:val="24"/>
              </w:rPr>
              <w:t xml:space="preserve">Отображается в ситуации, когда питание на </w:t>
            </w:r>
            <w:r w:rsidR="00434723" w:rsidRPr="00301C98">
              <w:rPr>
                <w:rFonts w:ascii="Arial" w:eastAsia="SimHei" w:hAnsi="Arial" w:cs="Arial"/>
                <w:sz w:val="24"/>
                <w:szCs w:val="24"/>
              </w:rPr>
              <w:t xml:space="preserve">внешний циркуляционный насос подано, </w:t>
            </w:r>
            <w:r w:rsidRPr="00301C98">
              <w:rPr>
                <w:rFonts w:ascii="Arial" w:eastAsia="SimHei" w:hAnsi="Arial" w:cs="Arial"/>
                <w:sz w:val="24"/>
                <w:szCs w:val="24"/>
              </w:rPr>
              <w:t xml:space="preserve">но контакты датчика протока теплоносителя остались в положении </w:t>
            </w:r>
            <w:r w:rsidRPr="00301C98">
              <w:rPr>
                <w:rFonts w:ascii="Arial" w:eastAsia="SimHei" w:hAnsi="Arial" w:cs="Arial"/>
                <w:b/>
                <w:sz w:val="24"/>
                <w:szCs w:val="24"/>
              </w:rPr>
              <w:t>«разомкнуто»</w:t>
            </w:r>
            <w:r w:rsidRPr="00301C98">
              <w:rPr>
                <w:rFonts w:ascii="Arial" w:eastAsia="SimHei" w:hAnsi="Arial" w:cs="Arial"/>
                <w:sz w:val="24"/>
                <w:szCs w:val="24"/>
              </w:rPr>
              <w:t>. Возможны неисправность циркуляционного насоса или иные факторы, блокирующие проток теплоносителя через электрокотёл.                              После устранения причины неисправности блокировка снимется автоматически. Для устранения неисправности обратитесь в сервисную службу.</w:t>
            </w:r>
          </w:p>
        </w:tc>
      </w:tr>
      <w:tr w:rsidR="00B51AE6" w:rsidRPr="00113B75" w14:paraId="4AD7C248" w14:textId="77777777" w:rsidTr="007879D2">
        <w:trPr>
          <w:trHeight w:val="1687"/>
        </w:trPr>
        <w:tc>
          <w:tcPr>
            <w:tcW w:w="1133" w:type="dxa"/>
            <w:vAlign w:val="center"/>
          </w:tcPr>
          <w:p w14:paraId="4879E960" w14:textId="4F21AE7F" w:rsidR="00B51AE6" w:rsidRPr="001873DB" w:rsidRDefault="00D04DB6" w:rsidP="00CF0A66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A85DE2">
              <w:rPr>
                <w:rFonts w:ascii="Arial" w:eastAsia="SimHei" w:hAnsi="Arial" w:cs="Arial"/>
                <w:b/>
                <w:sz w:val="24"/>
                <w:szCs w:val="24"/>
              </w:rPr>
              <w:t>EC</w:t>
            </w:r>
          </w:p>
        </w:tc>
        <w:tc>
          <w:tcPr>
            <w:tcW w:w="9486" w:type="dxa"/>
            <w:vAlign w:val="center"/>
          </w:tcPr>
          <w:p w14:paraId="432A2CD4" w14:textId="77777777" w:rsidR="00D04DB6" w:rsidRPr="00A85DE2" w:rsidRDefault="00D04DB6" w:rsidP="007879D2">
            <w:pPr>
              <w:tabs>
                <w:tab w:val="left" w:pos="426"/>
                <w:tab w:val="left" w:pos="709"/>
                <w:tab w:val="left" w:pos="9356"/>
              </w:tabs>
              <w:rPr>
                <w:rFonts w:ascii="Arial" w:eastAsia="SimHe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SimHei" w:hAnsi="Arial" w:cs="Arial"/>
                <w:b/>
                <w:sz w:val="24"/>
                <w:szCs w:val="24"/>
              </w:rPr>
              <w:t>Потеря связи между блоком управления котлом и модулем индикации.</w:t>
            </w:r>
          </w:p>
          <w:p w14:paraId="3FC02EFF" w14:textId="540452F7" w:rsidR="00B51AE6" w:rsidRPr="00D04DB6" w:rsidRDefault="00D04DB6" w:rsidP="007879D2">
            <w:pPr>
              <w:tabs>
                <w:tab w:val="left" w:pos="426"/>
                <w:tab w:val="left" w:pos="709"/>
                <w:tab w:val="left" w:pos="9356"/>
              </w:tabs>
              <w:rPr>
                <w:rFonts w:ascii="Arial" w:eastAsia="SimHei" w:hAnsi="Arial" w:cs="Arial"/>
                <w:sz w:val="24"/>
                <w:szCs w:val="24"/>
              </w:rPr>
            </w:pPr>
            <w:r w:rsidRPr="00A85DE2">
              <w:rPr>
                <w:rFonts w:ascii="Arial" w:eastAsia="SimHei" w:hAnsi="Arial" w:cs="Arial"/>
                <w:sz w:val="24"/>
                <w:szCs w:val="24"/>
              </w:rPr>
              <w:t xml:space="preserve">Отображается в ситуации отсутствия сигнала или слабого сигнала блока управления котлом с модулем индикации, а также в случае неисправности этих модулей. После устранения причины неисправности блокировка снимется автоматически. Для устранения неисправности </w:t>
            </w:r>
            <w:r>
              <w:rPr>
                <w:rFonts w:ascii="Arial" w:eastAsia="SimHei" w:hAnsi="Arial" w:cs="Arial"/>
                <w:sz w:val="24"/>
                <w:szCs w:val="24"/>
              </w:rPr>
              <w:t xml:space="preserve">обратитесь в сервисную службу. </w:t>
            </w:r>
          </w:p>
        </w:tc>
      </w:tr>
      <w:tr w:rsidR="00B51AE6" w:rsidRPr="00113B75" w14:paraId="146951A3" w14:textId="77777777" w:rsidTr="00516089">
        <w:trPr>
          <w:trHeight w:val="3827"/>
        </w:trPr>
        <w:tc>
          <w:tcPr>
            <w:tcW w:w="1133" w:type="dxa"/>
            <w:vAlign w:val="center"/>
          </w:tcPr>
          <w:p w14:paraId="52450F3C" w14:textId="59686585" w:rsidR="00B51AE6" w:rsidRPr="00301C98" w:rsidRDefault="00D04DB6" w:rsidP="00CF0A66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301C98">
              <w:rPr>
                <w:rFonts w:ascii="Arial" w:eastAsia="SimHei" w:hAnsi="Arial" w:cs="Arial"/>
                <w:b/>
                <w:sz w:val="24"/>
                <w:szCs w:val="24"/>
              </w:rPr>
              <w:t>EP</w:t>
            </w:r>
          </w:p>
        </w:tc>
        <w:tc>
          <w:tcPr>
            <w:tcW w:w="9486" w:type="dxa"/>
            <w:vAlign w:val="center"/>
          </w:tcPr>
          <w:p w14:paraId="1ADA0BB5" w14:textId="77777777" w:rsidR="00D04DB6" w:rsidRPr="00301C98" w:rsidRDefault="00D04DB6" w:rsidP="00D04DB6">
            <w:pPr>
              <w:tabs>
                <w:tab w:val="left" w:pos="426"/>
                <w:tab w:val="left" w:pos="709"/>
                <w:tab w:val="left" w:pos="9356"/>
              </w:tabs>
              <w:jc w:val="both"/>
              <w:rPr>
                <w:rFonts w:ascii="Arial" w:eastAsia="SimHei" w:hAnsi="Arial" w:cs="Arial"/>
                <w:b/>
                <w:sz w:val="24"/>
                <w:szCs w:val="24"/>
              </w:rPr>
            </w:pPr>
            <w:r w:rsidRPr="00301C98">
              <w:rPr>
                <w:rFonts w:ascii="Arial" w:eastAsia="SimHei" w:hAnsi="Arial" w:cs="Arial"/>
                <w:b/>
                <w:sz w:val="24"/>
                <w:szCs w:val="24"/>
              </w:rPr>
              <w:t>Индикация «паразитного» протока теплоносителя.</w:t>
            </w:r>
          </w:p>
          <w:p w14:paraId="754FE0A0" w14:textId="736455A0" w:rsidR="00B51AE6" w:rsidRPr="00301C98" w:rsidRDefault="00D04DB6" w:rsidP="00301C98">
            <w:pPr>
              <w:tabs>
                <w:tab w:val="left" w:pos="426"/>
                <w:tab w:val="left" w:pos="709"/>
                <w:tab w:val="left" w:pos="9356"/>
              </w:tabs>
              <w:jc w:val="both"/>
              <w:rPr>
                <w:rFonts w:ascii="Arial" w:eastAsia="SimHei" w:hAnsi="Arial" w:cs="Arial"/>
                <w:sz w:val="24"/>
                <w:szCs w:val="24"/>
              </w:rPr>
            </w:pPr>
            <w:r w:rsidRPr="00301C98">
              <w:rPr>
                <w:rFonts w:ascii="Arial" w:eastAsia="SimHei" w:hAnsi="Arial" w:cs="Arial"/>
                <w:sz w:val="24"/>
                <w:szCs w:val="24"/>
              </w:rPr>
              <w:t xml:space="preserve">Отображается в ситуации, когда при запуске электрокотла питание </w:t>
            </w:r>
            <w:r w:rsidR="003D1B5B" w:rsidRPr="00301C98">
              <w:rPr>
                <w:rFonts w:ascii="Arial" w:eastAsia="SimHei" w:hAnsi="Arial" w:cs="Arial"/>
                <w:sz w:val="24"/>
                <w:szCs w:val="24"/>
              </w:rPr>
              <w:t xml:space="preserve">                                   </w:t>
            </w:r>
            <w:r w:rsidRPr="00301C98">
              <w:rPr>
                <w:rFonts w:ascii="Arial" w:eastAsia="SimHei" w:hAnsi="Arial" w:cs="Arial"/>
                <w:sz w:val="24"/>
                <w:szCs w:val="24"/>
              </w:rPr>
              <w:t xml:space="preserve">на </w:t>
            </w:r>
            <w:r w:rsidR="00C84870" w:rsidRPr="00301C98">
              <w:rPr>
                <w:rFonts w:ascii="Arial" w:eastAsia="SimHei" w:hAnsi="Arial" w:cs="Arial"/>
                <w:b/>
                <w:sz w:val="24"/>
                <w:szCs w:val="24"/>
              </w:rPr>
              <w:t>внешний</w:t>
            </w:r>
            <w:r w:rsidR="00C84870" w:rsidRPr="00301C98">
              <w:rPr>
                <w:rFonts w:ascii="Arial" w:eastAsia="SimHei" w:hAnsi="Arial" w:cs="Arial"/>
                <w:sz w:val="24"/>
                <w:szCs w:val="24"/>
              </w:rPr>
              <w:t xml:space="preserve"> </w:t>
            </w:r>
            <w:r w:rsidRPr="00301C98">
              <w:rPr>
                <w:rFonts w:ascii="Arial" w:eastAsia="SimHei" w:hAnsi="Arial" w:cs="Arial"/>
                <w:sz w:val="24"/>
                <w:szCs w:val="24"/>
              </w:rPr>
              <w:t xml:space="preserve">циркуляционный насос не подаётся, а контакты датчика протока теплоносителя находятся в положении </w:t>
            </w:r>
            <w:r w:rsidRPr="00301C98">
              <w:rPr>
                <w:rFonts w:ascii="Arial" w:eastAsia="SimHei" w:hAnsi="Arial" w:cs="Arial"/>
                <w:b/>
                <w:sz w:val="24"/>
                <w:szCs w:val="24"/>
              </w:rPr>
              <w:t>«замкнуто»</w:t>
            </w:r>
            <w:r w:rsidRPr="00301C98">
              <w:rPr>
                <w:rFonts w:ascii="Arial" w:eastAsia="SimHei" w:hAnsi="Arial" w:cs="Arial"/>
                <w:sz w:val="24"/>
                <w:szCs w:val="24"/>
              </w:rPr>
              <w:t xml:space="preserve">. Такое происходит в случае наличия «паразитного» протока теплоносителя, создаваемого, например, </w:t>
            </w:r>
            <w:r w:rsidR="00C84870" w:rsidRPr="00301C98">
              <w:rPr>
                <w:rFonts w:ascii="Arial" w:eastAsia="SimHei" w:hAnsi="Arial" w:cs="Arial"/>
                <w:b/>
                <w:sz w:val="24"/>
                <w:szCs w:val="24"/>
              </w:rPr>
              <w:t xml:space="preserve">сторонним </w:t>
            </w:r>
            <w:r w:rsidRPr="00301C98">
              <w:rPr>
                <w:rFonts w:ascii="Arial" w:eastAsia="SimHei" w:hAnsi="Arial" w:cs="Arial"/>
                <w:sz w:val="24"/>
                <w:szCs w:val="24"/>
              </w:rPr>
              <w:t xml:space="preserve">внешним циркуляционным насосом вспомогательных систем, таких как «Теплый пол». Для корректного запуска </w:t>
            </w:r>
            <w:r w:rsidR="00C84870" w:rsidRPr="00301C98">
              <w:rPr>
                <w:rFonts w:ascii="Arial" w:eastAsia="SimHei" w:hAnsi="Arial" w:cs="Arial"/>
                <w:sz w:val="24"/>
                <w:szCs w:val="24"/>
              </w:rPr>
              <w:t>электро</w:t>
            </w:r>
            <w:r w:rsidRPr="00301C98">
              <w:rPr>
                <w:rFonts w:ascii="Arial" w:eastAsia="SimHei" w:hAnsi="Arial" w:cs="Arial"/>
                <w:sz w:val="24"/>
                <w:szCs w:val="24"/>
              </w:rPr>
              <w:t xml:space="preserve">котла необходимо сначала выключить все внешние насосы СО (для устранения «паразитного» потока), затем запустить электрокотёл. После нормального старта электрокотла включить внешние насосы. Алгоритм опроса датчика протока настраивается параметром </w:t>
            </w:r>
            <w:r w:rsidRPr="00301C98">
              <w:rPr>
                <w:rFonts w:ascii="Arial" w:eastAsia="SimHei" w:hAnsi="Arial" w:cs="Arial"/>
                <w:b/>
                <w:bCs/>
                <w:sz w:val="24"/>
                <w:szCs w:val="24"/>
                <w:lang w:val="en-US"/>
              </w:rPr>
              <w:t>nF</w:t>
            </w:r>
            <w:r w:rsidRPr="00301C98">
              <w:rPr>
                <w:rFonts w:ascii="Arial" w:eastAsia="SimHei" w:hAnsi="Arial" w:cs="Arial"/>
                <w:sz w:val="24"/>
                <w:szCs w:val="24"/>
              </w:rPr>
              <w:t xml:space="preserve"> (см. раздел 9.1</w:t>
            </w:r>
            <w:r w:rsidR="00301C98" w:rsidRPr="00301C98">
              <w:rPr>
                <w:rFonts w:ascii="Arial" w:eastAsia="SimHei" w:hAnsi="Arial" w:cs="Arial"/>
                <w:sz w:val="24"/>
                <w:szCs w:val="24"/>
              </w:rPr>
              <w:t>2</w:t>
            </w:r>
            <w:r w:rsidRPr="00301C98">
              <w:rPr>
                <w:rFonts w:ascii="Arial" w:eastAsia="SimHei" w:hAnsi="Arial" w:cs="Arial"/>
                <w:sz w:val="24"/>
                <w:szCs w:val="24"/>
              </w:rPr>
              <w:t xml:space="preserve"> «</w:t>
            </w:r>
            <w:r w:rsidR="00301C98" w:rsidRPr="00301C98">
              <w:rPr>
                <w:rFonts w:ascii="Arial" w:eastAsia="Calibri" w:hAnsi="Arial" w:cs="Arial"/>
                <w:bCs/>
                <w:sz w:val="24"/>
                <w:szCs w:val="24"/>
              </w:rPr>
              <w:t>Сервисное меню. Настройка параметров работы электрокотла</w:t>
            </w:r>
            <w:r w:rsidR="00301C98" w:rsidRPr="00301C98">
              <w:rPr>
                <w:rFonts w:ascii="Arial" w:eastAsia="SimHei" w:hAnsi="Arial" w:cs="Arial"/>
                <w:sz w:val="24"/>
                <w:szCs w:val="24"/>
              </w:rPr>
              <w:t xml:space="preserve">»). </w:t>
            </w:r>
            <w:r w:rsidRPr="00301C98">
              <w:rPr>
                <w:rFonts w:ascii="Arial" w:eastAsia="SimHei" w:hAnsi="Arial" w:cs="Arial"/>
                <w:sz w:val="24"/>
                <w:szCs w:val="24"/>
              </w:rPr>
              <w:t>После устранения причины неисправности блокир</w:t>
            </w:r>
            <w:r w:rsidR="00301C98" w:rsidRPr="00301C98">
              <w:rPr>
                <w:rFonts w:ascii="Arial" w:eastAsia="SimHei" w:hAnsi="Arial" w:cs="Arial"/>
                <w:sz w:val="24"/>
                <w:szCs w:val="24"/>
              </w:rPr>
              <w:t xml:space="preserve">овка снимется автоматически.  </w:t>
            </w:r>
            <w:r w:rsidRPr="00301C98">
              <w:rPr>
                <w:rFonts w:ascii="Arial" w:eastAsia="SimHei" w:hAnsi="Arial" w:cs="Arial"/>
                <w:sz w:val="24"/>
                <w:szCs w:val="24"/>
              </w:rPr>
              <w:t>Для устранения неисправности обратитесь в сервисную службу.</w:t>
            </w:r>
          </w:p>
        </w:tc>
      </w:tr>
      <w:tr w:rsidR="00B51AE6" w:rsidRPr="00113B75" w14:paraId="049992AE" w14:textId="77777777" w:rsidTr="00516089">
        <w:trPr>
          <w:trHeight w:val="1767"/>
        </w:trPr>
        <w:tc>
          <w:tcPr>
            <w:tcW w:w="1133" w:type="dxa"/>
            <w:vAlign w:val="center"/>
          </w:tcPr>
          <w:p w14:paraId="276DA944" w14:textId="1A1A0C3E" w:rsidR="00B51AE6" w:rsidRPr="001873DB" w:rsidRDefault="00D04DB6" w:rsidP="00CF0A66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050C07">
              <w:rPr>
                <w:rFonts w:ascii="Arial" w:eastAsia="SimHei" w:hAnsi="Arial" w:cs="Arial"/>
                <w:b/>
                <w:sz w:val="24"/>
                <w:szCs w:val="24"/>
              </w:rPr>
              <w:t>Eb</w:t>
            </w:r>
          </w:p>
        </w:tc>
        <w:tc>
          <w:tcPr>
            <w:tcW w:w="9486" w:type="dxa"/>
            <w:vAlign w:val="center"/>
          </w:tcPr>
          <w:p w14:paraId="5EF61D85" w14:textId="77777777" w:rsidR="00D04DB6" w:rsidRDefault="00D04DB6" w:rsidP="00D04DB6">
            <w:pPr>
              <w:tabs>
                <w:tab w:val="left" w:pos="426"/>
                <w:tab w:val="left" w:pos="709"/>
                <w:tab w:val="left" w:pos="9356"/>
              </w:tabs>
              <w:rPr>
                <w:rFonts w:ascii="Arial" w:eastAsia="SimHei" w:hAnsi="Arial" w:cs="Arial"/>
                <w:sz w:val="24"/>
                <w:szCs w:val="24"/>
              </w:rPr>
            </w:pPr>
            <w:r w:rsidRPr="00050C07">
              <w:rPr>
                <w:rFonts w:ascii="Arial" w:eastAsia="SimHei" w:hAnsi="Arial" w:cs="Arial"/>
                <w:b/>
                <w:sz w:val="24"/>
                <w:szCs w:val="24"/>
              </w:rPr>
              <w:t xml:space="preserve">Слабый нагрев теплоносителя (ОВ). </w:t>
            </w:r>
            <w:r w:rsidRPr="00050C07">
              <w:rPr>
                <w:rFonts w:ascii="Arial" w:eastAsia="SimHei" w:hAnsi="Arial" w:cs="Arial"/>
                <w:sz w:val="24"/>
                <w:szCs w:val="24"/>
              </w:rPr>
              <w:t xml:space="preserve">                                                                                                   </w:t>
            </w:r>
          </w:p>
          <w:p w14:paraId="5DBBB19C" w14:textId="6F1FCF2F" w:rsidR="00B51AE6" w:rsidRPr="00113B75" w:rsidRDefault="00D04DB6" w:rsidP="00CF0A66">
            <w:pPr>
              <w:tabs>
                <w:tab w:val="left" w:pos="426"/>
                <w:tab w:val="left" w:pos="709"/>
                <w:tab w:val="left" w:pos="9356"/>
              </w:tabs>
              <w:jc w:val="both"/>
              <w:rPr>
                <w:rFonts w:ascii="Arial" w:eastAsia="SimHei" w:hAnsi="Arial" w:cs="Arial"/>
                <w:sz w:val="24"/>
                <w:szCs w:val="24"/>
              </w:rPr>
            </w:pPr>
            <w:r w:rsidRPr="00050C07">
              <w:rPr>
                <w:rFonts w:ascii="Arial" w:eastAsia="SimHei" w:hAnsi="Arial" w:cs="Arial"/>
                <w:sz w:val="24"/>
                <w:szCs w:val="24"/>
              </w:rPr>
              <w:t>Отображается в ситуации, когда за 3 (три) минут</w:t>
            </w:r>
            <w:r>
              <w:rPr>
                <w:rFonts w:ascii="Arial" w:eastAsia="SimHei" w:hAnsi="Arial" w:cs="Arial"/>
                <w:sz w:val="24"/>
                <w:szCs w:val="24"/>
              </w:rPr>
              <w:t xml:space="preserve">ы прошедшие после начала работы </w:t>
            </w:r>
            <w:r w:rsidRPr="00050C07">
              <w:rPr>
                <w:rFonts w:ascii="Arial" w:eastAsia="SimHei" w:hAnsi="Arial" w:cs="Arial"/>
                <w:sz w:val="24"/>
                <w:szCs w:val="24"/>
              </w:rPr>
              <w:t xml:space="preserve">электрокотла в режиме нагрева теплоносителя </w:t>
            </w:r>
            <w:r>
              <w:rPr>
                <w:rFonts w:ascii="Arial" w:eastAsia="SimHei" w:hAnsi="Arial" w:cs="Arial"/>
                <w:sz w:val="24"/>
                <w:szCs w:val="24"/>
              </w:rPr>
              <w:t xml:space="preserve">(ОВ) его температура повысилась </w:t>
            </w:r>
            <w:r w:rsidRPr="00050C07">
              <w:rPr>
                <w:rFonts w:ascii="Arial" w:eastAsia="SimHei" w:hAnsi="Arial" w:cs="Arial"/>
                <w:sz w:val="24"/>
                <w:szCs w:val="24"/>
              </w:rPr>
              <w:t>на величину менее одного градуса Цельсия (≤ 1º</w:t>
            </w:r>
            <w:r>
              <w:rPr>
                <w:rFonts w:ascii="Arial" w:eastAsia="SimHei" w:hAnsi="Arial" w:cs="Arial"/>
                <w:sz w:val="24"/>
                <w:szCs w:val="24"/>
              </w:rPr>
              <w:t xml:space="preserve">С).                                </w:t>
            </w:r>
            <w:r w:rsidRPr="00050C07">
              <w:rPr>
                <w:rFonts w:ascii="Arial" w:eastAsia="SimHei" w:hAnsi="Arial" w:cs="Arial"/>
                <w:sz w:val="24"/>
                <w:szCs w:val="24"/>
              </w:rPr>
              <w:t>Снять блокировку можно нажатием кнопки «MOD</w:t>
            </w:r>
            <w:r>
              <w:rPr>
                <w:rFonts w:ascii="Arial" w:eastAsia="SimHei" w:hAnsi="Arial" w:cs="Arial"/>
                <w:sz w:val="24"/>
                <w:szCs w:val="24"/>
              </w:rPr>
              <w:t xml:space="preserve">». </w:t>
            </w:r>
            <w:r w:rsidRPr="00050C07">
              <w:rPr>
                <w:rFonts w:ascii="Arial" w:eastAsia="SimHei" w:hAnsi="Arial" w:cs="Arial"/>
                <w:sz w:val="24"/>
                <w:szCs w:val="24"/>
              </w:rPr>
              <w:t>Для устранения неисправности обратитесь в сервисную службу.</w:t>
            </w:r>
          </w:p>
        </w:tc>
      </w:tr>
      <w:tr w:rsidR="00B51AE6" w:rsidRPr="00590012" w14:paraId="7CAEFFA0" w14:textId="77777777" w:rsidTr="00516089">
        <w:trPr>
          <w:trHeight w:val="1129"/>
        </w:trPr>
        <w:tc>
          <w:tcPr>
            <w:tcW w:w="1133" w:type="dxa"/>
            <w:vAlign w:val="center"/>
          </w:tcPr>
          <w:p w14:paraId="129CCAFF" w14:textId="5DFA06D2" w:rsidR="00B51AE6" w:rsidRPr="00A85DE2" w:rsidRDefault="00D04DB6" w:rsidP="00CF0A66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SimHe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SimHei" w:hAnsi="Arial" w:cs="Arial"/>
                <w:b/>
                <w:bCs/>
                <w:sz w:val="24"/>
                <w:szCs w:val="24"/>
                <w:lang w:val="en-US"/>
              </w:rPr>
              <w:t>EF</w:t>
            </w:r>
          </w:p>
        </w:tc>
        <w:tc>
          <w:tcPr>
            <w:tcW w:w="9486" w:type="dxa"/>
            <w:vAlign w:val="center"/>
          </w:tcPr>
          <w:p w14:paraId="2B9EF0F8" w14:textId="77777777" w:rsidR="00D04DB6" w:rsidRPr="00A85DE2" w:rsidRDefault="00D04DB6" w:rsidP="00D04DB6">
            <w:pPr>
              <w:tabs>
                <w:tab w:val="left" w:pos="426"/>
                <w:tab w:val="left" w:pos="709"/>
                <w:tab w:val="left" w:pos="9356"/>
              </w:tabs>
              <w:jc w:val="both"/>
              <w:rPr>
                <w:rFonts w:ascii="Arial" w:eastAsia="SimHei" w:hAnsi="Arial" w:cs="Arial"/>
                <w:sz w:val="24"/>
                <w:szCs w:val="24"/>
              </w:rPr>
            </w:pPr>
            <w:r>
              <w:rPr>
                <w:rFonts w:ascii="Arial" w:eastAsia="SimHei" w:hAnsi="Arial" w:cs="Arial"/>
                <w:b/>
                <w:bCs/>
                <w:sz w:val="24"/>
                <w:szCs w:val="24"/>
              </w:rPr>
              <w:t>О</w:t>
            </w:r>
            <w:r w:rsidRPr="00A85DE2">
              <w:rPr>
                <w:rFonts w:ascii="Arial" w:eastAsia="SimHei" w:hAnsi="Arial" w:cs="Arial"/>
                <w:b/>
                <w:bCs/>
                <w:sz w:val="24"/>
                <w:szCs w:val="24"/>
              </w:rPr>
              <w:t>шибка настройки выбора схемы подключения.</w:t>
            </w:r>
            <w:r w:rsidRPr="00A85DE2">
              <w:rPr>
                <w:rFonts w:ascii="Arial" w:eastAsia="SimHei" w:hAnsi="Arial" w:cs="Arial"/>
                <w:sz w:val="24"/>
                <w:szCs w:val="24"/>
              </w:rPr>
              <w:t xml:space="preserve"> </w:t>
            </w:r>
          </w:p>
          <w:p w14:paraId="5AE4FD2B" w14:textId="77777777" w:rsidR="00B51AE6" w:rsidRDefault="00D04DB6" w:rsidP="00CF0A66">
            <w:pPr>
              <w:tabs>
                <w:tab w:val="left" w:pos="426"/>
                <w:tab w:val="left" w:pos="709"/>
                <w:tab w:val="left" w:pos="9356"/>
              </w:tabs>
              <w:jc w:val="both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SimHei" w:hAnsi="Arial" w:cs="Arial"/>
                <w:sz w:val="24"/>
                <w:szCs w:val="24"/>
              </w:rPr>
              <w:t xml:space="preserve">Проверьте соответствие схемы подключения и параметра </w:t>
            </w:r>
            <w:r>
              <w:rPr>
                <w:rFonts w:ascii="Arial" w:eastAsia="Calibri" w:hAnsi="Arial" w:cs="Arial"/>
                <w:b/>
                <w:sz w:val="24"/>
                <w:szCs w:val="24"/>
              </w:rPr>
              <w:t>Lo</w:t>
            </w:r>
          </w:p>
          <w:p w14:paraId="1F6EE760" w14:textId="1DD152F5" w:rsidR="00D04DB6" w:rsidRPr="00D04DB6" w:rsidRDefault="00D04DB6" w:rsidP="00CF0A66">
            <w:pPr>
              <w:tabs>
                <w:tab w:val="left" w:pos="426"/>
                <w:tab w:val="left" w:pos="709"/>
                <w:tab w:val="left" w:pos="9356"/>
              </w:tabs>
              <w:jc w:val="both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SimHei" w:hAnsi="Arial" w:cs="Arial"/>
                <w:sz w:val="24"/>
                <w:szCs w:val="24"/>
              </w:rPr>
              <w:t>(см. раздел 9.1</w:t>
            </w:r>
            <w:r>
              <w:rPr>
                <w:rFonts w:ascii="Arial" w:eastAsia="SimHei" w:hAnsi="Arial" w:cs="Arial"/>
                <w:sz w:val="24"/>
                <w:szCs w:val="24"/>
              </w:rPr>
              <w:t xml:space="preserve">6 </w:t>
            </w:r>
            <w:r w:rsidRPr="00A85DE2">
              <w:rPr>
                <w:rFonts w:ascii="Arial" w:eastAsia="SimHei" w:hAnsi="Arial" w:cs="Arial"/>
                <w:sz w:val="24"/>
                <w:szCs w:val="24"/>
              </w:rPr>
              <w:t>«</w:t>
            </w:r>
            <w:r w:rsidRPr="00A85DE2">
              <w:rPr>
                <w:rFonts w:ascii="Arial" w:eastAsia="Calibri" w:hAnsi="Arial" w:cs="Arial"/>
                <w:bCs/>
                <w:sz w:val="24"/>
                <w:szCs w:val="24"/>
              </w:rPr>
              <w:t>Сервисное меню. Параметры работы котла и их значения</w:t>
            </w:r>
            <w:r w:rsidRPr="00A85DE2">
              <w:rPr>
                <w:rFonts w:ascii="Arial" w:eastAsia="SimHei" w:hAnsi="Arial" w:cs="Arial"/>
                <w:sz w:val="24"/>
                <w:szCs w:val="24"/>
              </w:rPr>
              <w:t>»</w:t>
            </w:r>
            <w:r>
              <w:rPr>
                <w:rFonts w:ascii="Arial" w:eastAsia="SimHei" w:hAnsi="Arial" w:cs="Arial"/>
                <w:sz w:val="24"/>
                <w:szCs w:val="24"/>
              </w:rPr>
              <w:t>)</w:t>
            </w:r>
            <w:r w:rsidRPr="00A85DE2">
              <w:rPr>
                <w:rFonts w:ascii="Arial" w:eastAsia="SimHei" w:hAnsi="Arial" w:cs="Arial"/>
                <w:sz w:val="24"/>
                <w:szCs w:val="24"/>
              </w:rPr>
              <w:t xml:space="preserve">. </w:t>
            </w:r>
            <w:r>
              <w:rPr>
                <w:rFonts w:ascii="Arial" w:eastAsia="SimHei" w:hAnsi="Arial" w:cs="Arial"/>
                <w:sz w:val="24"/>
                <w:szCs w:val="24"/>
              </w:rPr>
              <w:t xml:space="preserve">                     </w:t>
            </w:r>
          </w:p>
        </w:tc>
      </w:tr>
      <w:tr w:rsidR="00516089" w:rsidRPr="00590012" w14:paraId="0ECA2323" w14:textId="77777777" w:rsidTr="00516089">
        <w:trPr>
          <w:trHeight w:val="1129"/>
        </w:trPr>
        <w:tc>
          <w:tcPr>
            <w:tcW w:w="1133" w:type="dxa"/>
            <w:vAlign w:val="center"/>
          </w:tcPr>
          <w:p w14:paraId="2CF755AE" w14:textId="0F11B9FC" w:rsidR="00516089" w:rsidRPr="00A85DE2" w:rsidRDefault="00516089" w:rsidP="00CF0A66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SimHei" w:hAnsi="Arial" w:cs="Arial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Arial" w:eastAsia="SimHei" w:hAnsi="Arial" w:cs="Arial"/>
                <w:b/>
                <w:bCs/>
                <w:sz w:val="24"/>
                <w:szCs w:val="24"/>
                <w:lang w:val="en-US"/>
              </w:rPr>
              <w:t>EE</w:t>
            </w:r>
          </w:p>
        </w:tc>
        <w:tc>
          <w:tcPr>
            <w:tcW w:w="9486" w:type="dxa"/>
            <w:vAlign w:val="center"/>
          </w:tcPr>
          <w:p w14:paraId="5E0FA0F9" w14:textId="40AA24BC" w:rsidR="00516089" w:rsidRPr="00516089" w:rsidRDefault="00516089" w:rsidP="00516089">
            <w:pPr>
              <w:spacing w:line="0" w:lineRule="atLeast"/>
              <w:rPr>
                <w:rFonts w:ascii="Arial" w:eastAsia="Calibri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О</w:t>
            </w:r>
            <w:r w:rsidRPr="00516089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шибка по нулевой шине на блоке электроники</w:t>
            </w:r>
            <w:r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.</w:t>
            </w:r>
          </w:p>
          <w:p w14:paraId="279EB673" w14:textId="267D5793" w:rsidR="00516089" w:rsidRPr="00516089" w:rsidRDefault="00516089" w:rsidP="00516089">
            <w:pPr>
              <w:tabs>
                <w:tab w:val="left" w:pos="426"/>
                <w:tab w:val="left" w:pos="709"/>
                <w:tab w:val="left" w:pos="9356"/>
              </w:tabs>
              <w:jc w:val="both"/>
              <w:rPr>
                <w:rFonts w:ascii="Arial" w:eastAsia="SimHei" w:hAnsi="Arial" w:cs="Arial"/>
                <w:sz w:val="24"/>
                <w:szCs w:val="24"/>
              </w:rPr>
            </w:pPr>
            <w:r w:rsidRPr="00516089">
              <w:rPr>
                <w:rFonts w:ascii="Arial" w:eastAsia="SimHei" w:hAnsi="Arial" w:cs="Arial"/>
                <w:sz w:val="24"/>
                <w:szCs w:val="24"/>
              </w:rPr>
              <w:t>Для устранения неисправности обратитесь в сервисную службу.</w:t>
            </w:r>
          </w:p>
        </w:tc>
      </w:tr>
    </w:tbl>
    <w:p w14:paraId="64AFE2C6" w14:textId="3F11F990" w:rsidR="00B26912" w:rsidRDefault="00B26912" w:rsidP="00D66665">
      <w:pPr>
        <w:spacing w:after="0" w:line="240" w:lineRule="auto"/>
        <w:jc w:val="both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                                                          </w:t>
      </w:r>
      <w:r w:rsidRPr="00434723">
        <w:rPr>
          <w:rFonts w:ascii="Arial" w:hAnsi="Arial" w:cs="Arial"/>
          <w:b/>
          <w:sz w:val="24"/>
          <w:szCs w:val="24"/>
        </w:rPr>
        <w:t>ВНИМАНИЕ!</w:t>
      </w:r>
      <w:r w:rsidRPr="00D10FD9">
        <w:rPr>
          <w:rFonts w:ascii="Arial" w:hAnsi="Arial" w:cs="Arial"/>
          <w:sz w:val="24"/>
          <w:szCs w:val="24"/>
        </w:rPr>
        <w:t xml:space="preserve"> </w:t>
      </w:r>
      <w:r w:rsidRPr="005939A9">
        <w:rPr>
          <w:rFonts w:ascii="Arial" w:hAnsi="Arial" w:cs="Arial"/>
          <w:b/>
          <w:i/>
          <w:sz w:val="24"/>
          <w:szCs w:val="24"/>
        </w:rPr>
        <w:t>Категорически запрещается</w:t>
      </w:r>
      <w:r w:rsidRPr="005939A9">
        <w:rPr>
          <w:rFonts w:ascii="Arial" w:hAnsi="Arial" w:cs="Arial"/>
          <w:i/>
          <w:sz w:val="24"/>
          <w:szCs w:val="24"/>
        </w:rPr>
        <w:t xml:space="preserve"> самостоятельно ремонтировать </w:t>
      </w:r>
      <w:r>
        <w:rPr>
          <w:rFonts w:ascii="Arial" w:hAnsi="Arial" w:cs="Arial"/>
          <w:i/>
          <w:sz w:val="24"/>
          <w:szCs w:val="24"/>
        </w:rPr>
        <w:t>электро</w:t>
      </w:r>
      <w:r w:rsidRPr="005939A9">
        <w:rPr>
          <w:rFonts w:ascii="Arial" w:hAnsi="Arial" w:cs="Arial"/>
          <w:i/>
          <w:sz w:val="24"/>
          <w:szCs w:val="24"/>
        </w:rPr>
        <w:t>котё</w:t>
      </w:r>
      <w:r>
        <w:rPr>
          <w:rFonts w:ascii="Arial" w:hAnsi="Arial" w:cs="Arial"/>
          <w:i/>
          <w:sz w:val="24"/>
          <w:szCs w:val="24"/>
        </w:rPr>
        <w:t>л (См. Р</w:t>
      </w:r>
      <w:r w:rsidRPr="005939A9">
        <w:rPr>
          <w:rFonts w:ascii="Arial" w:hAnsi="Arial" w:cs="Arial"/>
          <w:i/>
          <w:sz w:val="24"/>
          <w:szCs w:val="24"/>
        </w:rPr>
        <w:t>аздел 3 «Меры безопасности» данного руководства).</w:t>
      </w:r>
      <w:r>
        <w:rPr>
          <w:rFonts w:ascii="Arial" w:hAnsi="Arial" w:cs="Arial"/>
          <w:i/>
          <w:sz w:val="24"/>
          <w:szCs w:val="24"/>
        </w:rPr>
        <w:t xml:space="preserve">                                      </w:t>
      </w:r>
      <w:r w:rsidRPr="00D10FD9">
        <w:rPr>
          <w:rFonts w:ascii="Arial" w:hAnsi="Arial" w:cs="Arial"/>
          <w:i/>
          <w:sz w:val="24"/>
          <w:szCs w:val="24"/>
        </w:rPr>
        <w:t>При обнаружении каких-либо неполадок</w:t>
      </w:r>
      <w:r>
        <w:rPr>
          <w:rFonts w:ascii="Arial" w:hAnsi="Arial" w:cs="Arial"/>
          <w:i/>
          <w:sz w:val="24"/>
          <w:szCs w:val="24"/>
        </w:rPr>
        <w:t xml:space="preserve"> или неисправностей </w:t>
      </w:r>
      <w:r w:rsidRPr="00D10FD9">
        <w:rPr>
          <w:rFonts w:ascii="Arial" w:hAnsi="Arial" w:cs="Arial"/>
          <w:i/>
          <w:sz w:val="24"/>
          <w:szCs w:val="24"/>
        </w:rPr>
        <w:t xml:space="preserve">в работе </w:t>
      </w:r>
      <w:r>
        <w:rPr>
          <w:rFonts w:ascii="Arial" w:hAnsi="Arial" w:cs="Arial"/>
          <w:i/>
          <w:sz w:val="24"/>
          <w:szCs w:val="24"/>
        </w:rPr>
        <w:t>электро</w:t>
      </w:r>
      <w:r w:rsidRPr="00D10FD9">
        <w:rPr>
          <w:rFonts w:ascii="Arial" w:hAnsi="Arial" w:cs="Arial"/>
          <w:i/>
          <w:sz w:val="24"/>
          <w:szCs w:val="24"/>
        </w:rPr>
        <w:t>котла</w:t>
      </w:r>
      <w:r>
        <w:rPr>
          <w:rFonts w:ascii="Arial" w:hAnsi="Arial" w:cs="Arial"/>
          <w:i/>
          <w:sz w:val="24"/>
          <w:szCs w:val="24"/>
        </w:rPr>
        <w:t xml:space="preserve"> необходимо обратиться в сервисную службу.</w:t>
      </w:r>
    </w:p>
    <w:p w14:paraId="3950AA18" w14:textId="4705ADB5" w:rsidR="00650890" w:rsidRPr="00301C98" w:rsidRDefault="00730014" w:rsidP="006E0AC9">
      <w:pPr>
        <w:tabs>
          <w:tab w:val="left" w:pos="142"/>
          <w:tab w:val="left" w:pos="9356"/>
        </w:tabs>
        <w:spacing w:before="60" w:after="0" w:line="240" w:lineRule="auto"/>
        <w:ind w:left="851" w:rightChars="154" w:right="339" w:hanging="851"/>
        <w:rPr>
          <w:rFonts w:ascii="Arial" w:hAnsi="Arial" w:cs="Arial"/>
          <w:sz w:val="40"/>
          <w:szCs w:val="40"/>
        </w:rPr>
      </w:pPr>
      <w:r w:rsidRPr="00730014">
        <w:rPr>
          <w:rFonts w:ascii="Arial" w:hAnsi="Arial" w:cs="Arial"/>
          <w:sz w:val="36"/>
          <w:szCs w:val="36"/>
        </w:rPr>
        <w:lastRenderedPageBreak/>
        <w:t>9</w:t>
      </w:r>
      <w:r>
        <w:rPr>
          <w:rFonts w:ascii="Arial" w:hAnsi="Arial" w:cs="Arial"/>
          <w:sz w:val="36"/>
          <w:szCs w:val="36"/>
        </w:rPr>
        <w:t>.</w:t>
      </w:r>
      <w:r w:rsidR="00965A46">
        <w:rPr>
          <w:rFonts w:ascii="Arial" w:hAnsi="Arial" w:cs="Arial"/>
          <w:sz w:val="36"/>
          <w:szCs w:val="36"/>
        </w:rPr>
        <w:t>1</w:t>
      </w:r>
      <w:r w:rsidR="00965A46" w:rsidRPr="00864D8F">
        <w:rPr>
          <w:rFonts w:ascii="Arial" w:hAnsi="Arial" w:cs="Arial"/>
          <w:sz w:val="36"/>
          <w:szCs w:val="36"/>
        </w:rPr>
        <w:t>2</w:t>
      </w:r>
      <w:r w:rsidR="006E0AC9">
        <w:rPr>
          <w:rFonts w:ascii="Arial" w:hAnsi="Arial" w:cs="Arial"/>
          <w:sz w:val="36"/>
          <w:szCs w:val="36"/>
        </w:rPr>
        <w:t xml:space="preserve"> </w:t>
      </w:r>
      <w:r w:rsidR="002C412C" w:rsidRPr="006055CD">
        <w:rPr>
          <w:rFonts w:ascii="Arial" w:hAnsi="Arial" w:cs="Arial"/>
          <w:sz w:val="36"/>
          <w:szCs w:val="36"/>
        </w:rPr>
        <w:t xml:space="preserve">Сервисное меню. </w:t>
      </w:r>
      <w:r w:rsidR="002C412C" w:rsidRPr="00301C98">
        <w:rPr>
          <w:rFonts w:ascii="Arial" w:hAnsi="Arial" w:cs="Arial"/>
          <w:sz w:val="36"/>
          <w:szCs w:val="36"/>
        </w:rPr>
        <w:t xml:space="preserve">Настройка параметров работы </w:t>
      </w:r>
      <w:r w:rsidR="009B45E1" w:rsidRPr="00301C98">
        <w:rPr>
          <w:rFonts w:ascii="Arial" w:hAnsi="Arial" w:cs="Arial"/>
          <w:sz w:val="36"/>
          <w:szCs w:val="36"/>
        </w:rPr>
        <w:t>электро</w:t>
      </w:r>
      <w:r w:rsidR="002C412C" w:rsidRPr="00301C98">
        <w:rPr>
          <w:rFonts w:ascii="Arial" w:hAnsi="Arial" w:cs="Arial"/>
          <w:sz w:val="36"/>
          <w:szCs w:val="36"/>
        </w:rPr>
        <w:t>котла</w:t>
      </w:r>
      <w:r w:rsidR="006E0AC9" w:rsidRPr="00301C98">
        <w:rPr>
          <w:rFonts w:ascii="Arial" w:hAnsi="Arial" w:cs="Arial"/>
          <w:sz w:val="36"/>
          <w:szCs w:val="36"/>
        </w:rPr>
        <w:t xml:space="preserve"> </w:t>
      </w:r>
    </w:p>
    <w:p w14:paraId="441E8C49" w14:textId="77777777" w:rsidR="00D44393" w:rsidRPr="00301C98" w:rsidRDefault="00D44393" w:rsidP="00A85DE2">
      <w:pPr>
        <w:tabs>
          <w:tab w:val="left" w:pos="9356"/>
        </w:tabs>
        <w:spacing w:after="0" w:line="240" w:lineRule="auto"/>
        <w:ind w:right="-1"/>
        <w:jc w:val="both"/>
        <w:rPr>
          <w:rFonts w:ascii="Arial" w:eastAsia="Calibri" w:hAnsi="Arial" w:cs="Arial"/>
          <w:sz w:val="24"/>
          <w:szCs w:val="24"/>
        </w:rPr>
      </w:pPr>
    </w:p>
    <w:p w14:paraId="7923FCCE" w14:textId="44136178" w:rsidR="00A85DE2" w:rsidRDefault="002A56AE" w:rsidP="001873DB">
      <w:pPr>
        <w:tabs>
          <w:tab w:val="left" w:pos="9356"/>
        </w:tabs>
        <w:spacing w:after="0" w:line="240" w:lineRule="auto"/>
        <w:ind w:right="-1"/>
        <w:jc w:val="both"/>
        <w:rPr>
          <w:rFonts w:ascii="Arial" w:eastAsia="Calibri" w:hAnsi="Arial" w:cs="Arial"/>
          <w:sz w:val="24"/>
          <w:szCs w:val="24"/>
        </w:rPr>
      </w:pPr>
      <w:r w:rsidRPr="00785B09">
        <w:rPr>
          <w:rFonts w:ascii="Arial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04800" behindDoc="0" locked="0" layoutInCell="1" allowOverlap="1" wp14:anchorId="6C4F9473" wp14:editId="08BDF2E7">
                <wp:simplePos x="0" y="0"/>
                <wp:positionH relativeFrom="column">
                  <wp:posOffset>5994400</wp:posOffset>
                </wp:positionH>
                <wp:positionV relativeFrom="paragraph">
                  <wp:posOffset>1213485</wp:posOffset>
                </wp:positionV>
                <wp:extent cx="750570" cy="257175"/>
                <wp:effectExtent l="0" t="0" r="0" b="9525"/>
                <wp:wrapNone/>
                <wp:docPr id="1073" name="Text Box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0570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58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 type="none" w="med" len="lg"/>
                            </a14:hiddenLine>
                          </a:ext>
                        </a:extLst>
                      </wps:spPr>
                      <wps:txbx>
                        <w:txbxContent>
                          <w:p w14:paraId="11620436" w14:textId="1E9825DE" w:rsidR="004B4EEB" w:rsidRPr="005A7FC3" w:rsidRDefault="004B4EEB" w:rsidP="00785B09">
                            <w:pPr>
                              <w:jc w:val="right"/>
                              <w:rPr>
                                <w:rFonts w:ascii="Arial" w:hAnsi="Arial" w:cs="Arial"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24"/>
                                <w:szCs w:val="24"/>
                              </w:rPr>
                              <w:t>Табл.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50" type="#_x0000_t202" style="position:absolute;left:0;text-align:left;margin-left:472pt;margin-top:95.55pt;width:59.1pt;height:20.25pt;z-index:25300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" filled="f" stroked="f" strokecolor="black [3213]" strokeweight="1.25pt">
                <v:stroke endarrowlength="long"/>
                <v:textbox>
                  <w:txbxContent>
                    <w:p w14:paraId="11620436" w14:textId="1E9825DE" w:rsidR="004B4EEB" w:rsidRPr="005A7FC3" w:rsidRDefault="004B4EEB" w:rsidP="00785B09">
                      <w:pPr>
                        <w:jc w:val="right"/>
                        <w:rPr>
                          <w:rFonts w:ascii="Arial" w:hAnsi="Arial" w:cs="Arial"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i/>
                          <w:sz w:val="24"/>
                          <w:szCs w:val="24"/>
                        </w:rPr>
                        <w:t>Табл. 5</w:t>
                      </w:r>
                    </w:p>
                  </w:txbxContent>
                </v:textbox>
              </v:shape>
            </w:pict>
          </mc:Fallback>
        </mc:AlternateContent>
      </w:r>
      <w:r w:rsidR="00A85DE2" w:rsidRPr="00A85DE2">
        <w:rPr>
          <w:rFonts w:ascii="Arial" w:eastAsia="Calibri" w:hAnsi="Arial" w:cs="Arial"/>
          <w:sz w:val="24"/>
          <w:szCs w:val="24"/>
        </w:rPr>
        <w:t xml:space="preserve">Для входа в сервисное меню (режим программирования и настройки параметров работы котла) </w:t>
      </w:r>
      <w:r w:rsidR="00D03F5C" w:rsidRPr="00D03F5C">
        <w:rPr>
          <w:rFonts w:ascii="Arial" w:eastAsia="Times New Roman" w:hAnsi="Arial" w:cs="Arial"/>
          <w:sz w:val="24"/>
          <w:szCs w:val="24"/>
          <w:lang w:eastAsia="ru-RU"/>
        </w:rPr>
        <w:t xml:space="preserve">переведите котёл в режим </w:t>
      </w:r>
      <w:r w:rsidR="00D03F5C" w:rsidRPr="00B0414E">
        <w:rPr>
          <w:rFonts w:ascii="Arial" w:eastAsia="Times New Roman" w:hAnsi="Arial" w:cs="Arial"/>
          <w:sz w:val="24"/>
          <w:szCs w:val="24"/>
          <w:lang w:eastAsia="ru-RU"/>
        </w:rPr>
        <w:t>«</w:t>
      </w:r>
      <w:r w:rsidR="00D03F5C" w:rsidRPr="00D03F5C">
        <w:rPr>
          <w:rFonts w:ascii="Arial" w:eastAsia="Times New Roman" w:hAnsi="Arial" w:cs="Arial"/>
          <w:b/>
          <w:sz w:val="24"/>
          <w:szCs w:val="24"/>
          <w:lang w:val="en-US" w:eastAsia="ru-RU"/>
        </w:rPr>
        <w:t>OFF</w:t>
      </w:r>
      <w:r w:rsidR="00D03F5C" w:rsidRPr="00B0414E">
        <w:rPr>
          <w:rFonts w:ascii="Arial" w:eastAsia="Times New Roman" w:hAnsi="Arial" w:cs="Arial"/>
          <w:sz w:val="24"/>
          <w:szCs w:val="24"/>
          <w:lang w:eastAsia="ru-RU"/>
        </w:rPr>
        <w:t>»</w:t>
      </w:r>
      <w:r w:rsidR="00D03F5C" w:rsidRPr="00D03F5C">
        <w:rPr>
          <w:rFonts w:ascii="Arial" w:eastAsia="Times New Roman" w:hAnsi="Arial" w:cs="Arial"/>
          <w:sz w:val="24"/>
          <w:szCs w:val="24"/>
          <w:lang w:eastAsia="ru-RU"/>
        </w:rPr>
        <w:t xml:space="preserve"> (выключен</w:t>
      </w:r>
      <w:r w:rsidR="00D03F5C">
        <w:rPr>
          <w:rFonts w:ascii="Arial" w:eastAsia="Calibri" w:hAnsi="Arial" w:cs="Arial"/>
          <w:sz w:val="24"/>
          <w:szCs w:val="24"/>
        </w:rPr>
        <w:t xml:space="preserve">), а затем </w:t>
      </w:r>
      <w:r w:rsidR="00A85DE2" w:rsidRPr="00A85DE2">
        <w:rPr>
          <w:rFonts w:ascii="Arial" w:eastAsia="Calibri" w:hAnsi="Arial" w:cs="Arial"/>
          <w:sz w:val="24"/>
          <w:szCs w:val="24"/>
        </w:rPr>
        <w:t>нажмите одновременно кнопки «</w:t>
      </w:r>
      <w:r w:rsidR="00A85DE2" w:rsidRPr="00A85DE2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inline distT="0" distB="0" distL="0" distR="0" wp14:anchorId="1FF4140D" wp14:editId="7A1C3240">
                <wp:extent cx="233680" cy="142875"/>
                <wp:effectExtent l="32385" t="21590" r="29210" b="16510"/>
                <wp:docPr id="49" name="AutoShape 1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68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none" w="med" len="lg"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AutoShape 1124" o:spid="_x0000_s1026" type="#_x0000_t5" style="width:18.4pt;height:1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" strokeweight="1.25pt">
                <v:stroke endarrowlength="long"/>
                <w10:anchorlock/>
              </v:shape>
            </w:pict>
          </mc:Fallback>
        </mc:AlternateContent>
      </w:r>
      <w:r w:rsidR="00A85DE2" w:rsidRPr="00A85DE2">
        <w:rPr>
          <w:rFonts w:ascii="Arial" w:eastAsia="Calibri" w:hAnsi="Arial" w:cs="Arial"/>
          <w:sz w:val="24"/>
          <w:szCs w:val="24"/>
        </w:rPr>
        <w:t>» и «</w:t>
      </w:r>
      <w:r w:rsidR="00A85DE2" w:rsidRPr="00A85DE2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inline distT="0" distB="0" distL="0" distR="0" wp14:anchorId="5304E618" wp14:editId="26C0B325">
                <wp:extent cx="233680" cy="142875"/>
                <wp:effectExtent l="28575" t="12065" r="33020" b="26035"/>
                <wp:docPr id="54" name="AutoShape 1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368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none" w="med" len="lg"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AutoShape 1123" o:spid="_x0000_s1026" type="#_x0000_t5" style="width:18.4pt;height:11.25pt;rotation:18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" strokeweight="1.25pt">
                <v:stroke endarrowlength="long"/>
                <w10:anchorlock/>
              </v:shape>
            </w:pict>
          </mc:Fallback>
        </mc:AlternateContent>
      </w:r>
      <w:r w:rsidR="00A85DE2" w:rsidRPr="00A85DE2">
        <w:rPr>
          <w:rFonts w:ascii="Arial" w:eastAsia="Calibri" w:hAnsi="Arial" w:cs="Arial"/>
          <w:sz w:val="24"/>
          <w:szCs w:val="24"/>
        </w:rPr>
        <w:t>» и удерживайте их нажатыми не менее 5 секунд. Кнопками «</w:t>
      </w:r>
      <w:r w:rsidR="00A85DE2" w:rsidRPr="00A85DE2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inline distT="0" distB="0" distL="0" distR="0" wp14:anchorId="476942BA" wp14:editId="49A54983">
                <wp:extent cx="233680" cy="142875"/>
                <wp:effectExtent l="29845" t="25400" r="31750" b="12700"/>
                <wp:docPr id="56" name="AutoShape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68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none" w="med" len="lg"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AutoShape 467" o:spid="_x0000_s1026" type="#_x0000_t5" style="width:18.4pt;height:1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" strokeweight="1.25pt">
                <v:stroke endarrowlength="long"/>
                <w10:anchorlock/>
              </v:shape>
            </w:pict>
          </mc:Fallback>
        </mc:AlternateContent>
      </w:r>
      <w:r w:rsidR="00A85DE2" w:rsidRPr="00A85DE2">
        <w:rPr>
          <w:rFonts w:ascii="Arial" w:eastAsia="Calibri" w:hAnsi="Arial" w:cs="Arial"/>
          <w:sz w:val="24"/>
          <w:szCs w:val="24"/>
        </w:rPr>
        <w:t>» и «</w:t>
      </w:r>
      <w:r w:rsidR="00A85DE2" w:rsidRPr="00A85DE2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inline distT="0" distB="0" distL="0" distR="0" wp14:anchorId="07443146" wp14:editId="650213D5">
                <wp:extent cx="233680" cy="142875"/>
                <wp:effectExtent l="26035" t="15875" r="26035" b="22225"/>
                <wp:docPr id="59" name="AutoShape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368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none" w="med" len="lg"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AutoShape 466" o:spid="_x0000_s1026" type="#_x0000_t5" style="width:18.4pt;height:11.25pt;rotation:18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" strokeweight="1.25pt">
                <v:stroke endarrowlength="long"/>
                <w10:anchorlock/>
              </v:shape>
            </w:pict>
          </mc:Fallback>
        </mc:AlternateContent>
      </w:r>
      <w:r w:rsidR="00A85DE2" w:rsidRPr="00A85DE2">
        <w:rPr>
          <w:rFonts w:ascii="Arial" w:eastAsia="Calibri" w:hAnsi="Arial" w:cs="Arial"/>
          <w:sz w:val="24"/>
          <w:szCs w:val="24"/>
        </w:rPr>
        <w:t>» выберите параметр, который необходимо изменить. Затем нажатием кнопки «</w:t>
      </w:r>
      <w:r w:rsidR="00A85DE2" w:rsidRPr="00A85DE2">
        <w:rPr>
          <w:rFonts w:ascii="Arial" w:eastAsia="Calibri" w:hAnsi="Arial" w:cs="Arial"/>
          <w:b/>
          <w:sz w:val="24"/>
          <w:szCs w:val="24"/>
        </w:rPr>
        <w:t>MOD</w:t>
      </w:r>
      <w:r w:rsidR="00A85DE2" w:rsidRPr="00A85DE2">
        <w:rPr>
          <w:rFonts w:ascii="Arial" w:eastAsia="Calibri" w:hAnsi="Arial" w:cs="Arial"/>
          <w:sz w:val="24"/>
          <w:szCs w:val="24"/>
        </w:rPr>
        <w:t>» перейдите к изменению параметра. Далее кнопками «</w:t>
      </w:r>
      <w:r w:rsidR="00A85DE2" w:rsidRPr="00A85DE2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inline distT="0" distB="0" distL="0" distR="0" wp14:anchorId="7D45D80A" wp14:editId="1BBFCC24">
                <wp:extent cx="233680" cy="142875"/>
                <wp:effectExtent l="33655" t="28575" r="27940" b="9525"/>
                <wp:docPr id="60" name="AutoShape 1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68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none" w="med" len="lg"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AutoShape 1120" o:spid="_x0000_s1026" type="#_x0000_t5" style="width:18.4pt;height:1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" strokeweight="1.25pt">
                <v:stroke endarrowlength="long"/>
                <w10:anchorlock/>
              </v:shape>
            </w:pict>
          </mc:Fallback>
        </mc:AlternateContent>
      </w:r>
      <w:r w:rsidR="00A85DE2" w:rsidRPr="00A85DE2">
        <w:rPr>
          <w:rFonts w:ascii="Arial" w:eastAsia="Calibri" w:hAnsi="Arial" w:cs="Arial"/>
          <w:sz w:val="24"/>
          <w:szCs w:val="24"/>
        </w:rPr>
        <w:t xml:space="preserve">» </w:t>
      </w:r>
      <w:r w:rsidR="00D03F5C">
        <w:rPr>
          <w:rFonts w:ascii="Arial" w:eastAsia="Calibri" w:hAnsi="Arial" w:cs="Arial"/>
          <w:sz w:val="24"/>
          <w:szCs w:val="24"/>
        </w:rPr>
        <w:t xml:space="preserve"> </w:t>
      </w:r>
      <w:r w:rsidR="00A85DE2" w:rsidRPr="00A85DE2">
        <w:rPr>
          <w:rFonts w:ascii="Arial" w:eastAsia="Calibri" w:hAnsi="Arial" w:cs="Arial"/>
          <w:sz w:val="24"/>
          <w:szCs w:val="24"/>
        </w:rPr>
        <w:t>и «</w:t>
      </w:r>
      <w:r w:rsidR="00A85DE2" w:rsidRPr="00A85DE2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inline distT="0" distB="0" distL="0" distR="0" wp14:anchorId="299CA9DF" wp14:editId="28073AED">
                <wp:extent cx="233680" cy="142875"/>
                <wp:effectExtent l="29845" t="9525" r="31750" b="28575"/>
                <wp:docPr id="90" name="AutoShape 1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23368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none" w="med" len="lg"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AutoShape 1119" o:spid="_x0000_s1026" type="#_x0000_t5" style="width:18.4pt;height:11.25pt;rotation:18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" strokeweight="1.25pt">
                <v:stroke endarrowlength="long"/>
                <w10:anchorlock/>
              </v:shape>
            </w:pict>
          </mc:Fallback>
        </mc:AlternateContent>
      </w:r>
      <w:r w:rsidR="00A85DE2" w:rsidRPr="00A85DE2">
        <w:rPr>
          <w:rFonts w:ascii="Arial" w:eastAsia="Calibri" w:hAnsi="Arial" w:cs="Arial"/>
          <w:sz w:val="24"/>
          <w:szCs w:val="24"/>
        </w:rPr>
        <w:t>» выбираете необходимое новое значение параметра. Затем нажмите кнопку «</w:t>
      </w:r>
      <w:r w:rsidR="00A85DE2" w:rsidRPr="00A85DE2">
        <w:rPr>
          <w:rFonts w:ascii="Arial" w:eastAsia="Calibri" w:hAnsi="Arial" w:cs="Arial"/>
          <w:b/>
          <w:sz w:val="24"/>
          <w:szCs w:val="24"/>
        </w:rPr>
        <w:t>MOD</w:t>
      </w:r>
      <w:r w:rsidR="00A85DE2" w:rsidRPr="00A85DE2">
        <w:rPr>
          <w:rFonts w:ascii="Arial" w:eastAsia="Calibri" w:hAnsi="Arial" w:cs="Arial"/>
          <w:sz w:val="24"/>
          <w:szCs w:val="24"/>
        </w:rPr>
        <w:t xml:space="preserve">» для сохранения нового значения параметра и возврата к выбору следующего параметра </w:t>
      </w:r>
      <w:r w:rsidR="001873DB">
        <w:rPr>
          <w:rFonts w:ascii="Arial" w:eastAsia="Calibri" w:hAnsi="Arial" w:cs="Arial"/>
          <w:sz w:val="24"/>
          <w:szCs w:val="24"/>
        </w:rPr>
        <w:t xml:space="preserve">для изменения. </w:t>
      </w:r>
    </w:p>
    <w:p w14:paraId="6D350F7E" w14:textId="72C62423" w:rsidR="00DA376A" w:rsidRPr="00A85DE2" w:rsidRDefault="00DA376A" w:rsidP="00A85DE2">
      <w:pPr>
        <w:tabs>
          <w:tab w:val="left" w:pos="426"/>
          <w:tab w:val="left" w:pos="9356"/>
        </w:tabs>
        <w:spacing w:after="0" w:line="240" w:lineRule="auto"/>
        <w:ind w:right="-1"/>
        <w:jc w:val="both"/>
        <w:rPr>
          <w:rFonts w:ascii="Arial" w:eastAsia="Calibri" w:hAnsi="Arial" w:cs="Arial"/>
          <w:b/>
          <w:sz w:val="24"/>
          <w:szCs w:val="24"/>
        </w:rPr>
      </w:pPr>
    </w:p>
    <w:tbl>
      <w:tblPr>
        <w:tblStyle w:val="aa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2795"/>
        <w:gridCol w:w="40"/>
        <w:gridCol w:w="4111"/>
        <w:gridCol w:w="94"/>
        <w:gridCol w:w="2870"/>
        <w:gridCol w:w="13"/>
      </w:tblGrid>
      <w:tr w:rsidR="007F6FE8" w14:paraId="1965B80F" w14:textId="426D0D96" w:rsidTr="008539A5">
        <w:trPr>
          <w:gridAfter w:val="1"/>
          <w:wAfter w:w="13" w:type="dxa"/>
          <w:trHeight w:val="489"/>
        </w:trPr>
        <w:tc>
          <w:tcPr>
            <w:tcW w:w="10619" w:type="dxa"/>
            <w:gridSpan w:val="6"/>
            <w:vAlign w:val="center"/>
          </w:tcPr>
          <w:p w14:paraId="6CAF06BC" w14:textId="1E546229" w:rsidR="007F6FE8" w:rsidRPr="001873DB" w:rsidRDefault="007F6FE8" w:rsidP="00DA376A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sz w:val="28"/>
                <w:szCs w:val="28"/>
              </w:rPr>
            </w:pPr>
            <w:r w:rsidRPr="001873DB">
              <w:rPr>
                <w:rFonts w:ascii="Arial" w:eastAsia="Calibri" w:hAnsi="Arial" w:cs="Arial"/>
                <w:sz w:val="28"/>
                <w:szCs w:val="28"/>
              </w:rPr>
              <w:t>Сервисное меню. Параметры работы котла и их значения</w:t>
            </w:r>
          </w:p>
        </w:tc>
      </w:tr>
      <w:tr w:rsidR="005B1D82" w14:paraId="45AC15BB" w14:textId="11A252EF" w:rsidTr="008539A5">
        <w:trPr>
          <w:gridAfter w:val="1"/>
          <w:wAfter w:w="13" w:type="dxa"/>
          <w:trHeight w:val="538"/>
        </w:trPr>
        <w:tc>
          <w:tcPr>
            <w:tcW w:w="3504" w:type="dxa"/>
            <w:gridSpan w:val="2"/>
            <w:vAlign w:val="center"/>
          </w:tcPr>
          <w:p w14:paraId="79E39065" w14:textId="6CBB024C" w:rsidR="005B1D82" w:rsidRPr="008F23DF" w:rsidRDefault="005B1D82" w:rsidP="00DA376A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>
              <w:rPr>
                <w:rFonts w:ascii="Arial" w:eastAsia="Calibri" w:hAnsi="Arial" w:cs="Arial"/>
                <w:sz w:val="24"/>
                <w:szCs w:val="24"/>
              </w:rPr>
              <w:t>Об</w:t>
            </w:r>
            <w:r w:rsidR="00827DC4">
              <w:rPr>
                <w:rFonts w:ascii="Arial" w:eastAsia="Calibri" w:hAnsi="Arial" w:cs="Arial"/>
                <w:sz w:val="24"/>
                <w:szCs w:val="24"/>
              </w:rPr>
              <w:t>о</w:t>
            </w:r>
            <w:r>
              <w:rPr>
                <w:rFonts w:ascii="Arial" w:eastAsia="Calibri" w:hAnsi="Arial" w:cs="Arial"/>
                <w:sz w:val="24"/>
                <w:szCs w:val="24"/>
              </w:rPr>
              <w:t>значение и наименование параметра</w:t>
            </w:r>
          </w:p>
        </w:tc>
        <w:tc>
          <w:tcPr>
            <w:tcW w:w="4151" w:type="dxa"/>
            <w:gridSpan w:val="2"/>
            <w:vAlign w:val="center"/>
          </w:tcPr>
          <w:p w14:paraId="2A276DCD" w14:textId="61FD8B9A" w:rsidR="005B1D82" w:rsidRPr="00563654" w:rsidRDefault="00563654" w:rsidP="00DA376A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563654">
              <w:rPr>
                <w:rFonts w:ascii="Arial" w:eastAsia="Calibri" w:hAnsi="Arial" w:cs="Arial"/>
                <w:sz w:val="24"/>
                <w:szCs w:val="24"/>
              </w:rPr>
              <w:t>Значение параметра</w:t>
            </w:r>
          </w:p>
        </w:tc>
        <w:tc>
          <w:tcPr>
            <w:tcW w:w="2964" w:type="dxa"/>
            <w:gridSpan w:val="2"/>
            <w:vAlign w:val="center"/>
          </w:tcPr>
          <w:p w14:paraId="1B545F63" w14:textId="34FF9687" w:rsidR="005B1D82" w:rsidRPr="007F6FE8" w:rsidRDefault="005B1D82" w:rsidP="007F6FE8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7F6FE8">
              <w:rPr>
                <w:rFonts w:ascii="Arial" w:eastAsia="Calibri" w:hAnsi="Arial" w:cs="Arial"/>
                <w:sz w:val="24"/>
                <w:szCs w:val="24"/>
              </w:rPr>
              <w:t xml:space="preserve">Значение параметра </w:t>
            </w:r>
            <w:r w:rsidR="00A0096D">
              <w:rPr>
                <w:rFonts w:ascii="Arial" w:eastAsia="Calibri" w:hAnsi="Arial" w:cs="Arial"/>
                <w:sz w:val="24"/>
                <w:szCs w:val="24"/>
              </w:rPr>
              <w:t xml:space="preserve">                по умолчанию</w:t>
            </w:r>
            <w:r w:rsidRPr="007F6FE8">
              <w:rPr>
                <w:rFonts w:ascii="Arial" w:eastAsia="Calibri" w:hAnsi="Arial" w:cs="Arial"/>
                <w:sz w:val="24"/>
                <w:szCs w:val="24"/>
              </w:rPr>
              <w:t xml:space="preserve">  </w:t>
            </w:r>
            <w:r w:rsidR="00A0096D">
              <w:rPr>
                <w:rFonts w:ascii="Arial" w:eastAsia="Calibri" w:hAnsi="Arial" w:cs="Arial"/>
                <w:sz w:val="24"/>
                <w:szCs w:val="24"/>
              </w:rPr>
              <w:t>(</w:t>
            </w:r>
            <w:r w:rsidRPr="007F6FE8">
              <w:rPr>
                <w:rFonts w:ascii="Arial" w:eastAsia="Calibri" w:hAnsi="Arial" w:cs="Arial"/>
                <w:sz w:val="24"/>
                <w:szCs w:val="24"/>
              </w:rPr>
              <w:t xml:space="preserve">выставленное </w:t>
            </w:r>
            <w:r w:rsidR="00E17045">
              <w:rPr>
                <w:rFonts w:ascii="Arial" w:eastAsia="Calibri" w:hAnsi="Arial" w:cs="Arial"/>
                <w:sz w:val="24"/>
                <w:szCs w:val="24"/>
              </w:rPr>
              <w:t xml:space="preserve">                     </w:t>
            </w:r>
            <w:r w:rsidRPr="007F6FE8">
              <w:rPr>
                <w:rFonts w:ascii="Arial" w:eastAsia="Calibri" w:hAnsi="Arial" w:cs="Arial"/>
                <w:sz w:val="24"/>
                <w:szCs w:val="24"/>
              </w:rPr>
              <w:t>на заводе</w:t>
            </w:r>
            <w:r w:rsidR="00A0096D">
              <w:rPr>
                <w:rFonts w:ascii="Arial" w:eastAsia="Calibri" w:hAnsi="Arial" w:cs="Arial"/>
                <w:sz w:val="24"/>
                <w:szCs w:val="24"/>
              </w:rPr>
              <w:t>)</w:t>
            </w:r>
          </w:p>
        </w:tc>
      </w:tr>
      <w:tr w:rsidR="004F6350" w14:paraId="646170AF" w14:textId="0EDC1429" w:rsidTr="008539A5">
        <w:trPr>
          <w:gridAfter w:val="1"/>
          <w:wAfter w:w="13" w:type="dxa"/>
          <w:trHeight w:val="1326"/>
        </w:trPr>
        <w:tc>
          <w:tcPr>
            <w:tcW w:w="709" w:type="dxa"/>
            <w:vMerge w:val="restart"/>
            <w:vAlign w:val="center"/>
          </w:tcPr>
          <w:p w14:paraId="75CA92FA" w14:textId="4AFECACD" w:rsidR="004F6350" w:rsidRPr="008F23DF" w:rsidRDefault="004F6350" w:rsidP="00DA376A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8F23DF">
              <w:rPr>
                <w:rFonts w:ascii="Arial" w:eastAsia="Calibri" w:hAnsi="Arial" w:cs="Arial"/>
                <w:b/>
                <w:sz w:val="24"/>
                <w:szCs w:val="24"/>
              </w:rPr>
              <w:t>Lo</w:t>
            </w:r>
          </w:p>
        </w:tc>
        <w:tc>
          <w:tcPr>
            <w:tcW w:w="2795" w:type="dxa"/>
            <w:vAlign w:val="center"/>
          </w:tcPr>
          <w:p w14:paraId="77757E2C" w14:textId="264EE23B" w:rsidR="004F6350" w:rsidRPr="008F23DF" w:rsidRDefault="004F6350" w:rsidP="005B1D82">
            <w:pPr>
              <w:tabs>
                <w:tab w:val="left" w:pos="426"/>
                <w:tab w:val="left" w:pos="9356"/>
              </w:tabs>
              <w:ind w:right="-1"/>
              <w:rPr>
                <w:rFonts w:ascii="Arial" w:eastAsia="Calibri" w:hAnsi="Arial" w:cs="Arial"/>
                <w:sz w:val="24"/>
                <w:szCs w:val="24"/>
              </w:rPr>
            </w:pPr>
            <w:r w:rsidRPr="008F23DF">
              <w:rPr>
                <w:rFonts w:ascii="Arial" w:eastAsia="Calibri" w:hAnsi="Arial" w:cs="Arial"/>
                <w:sz w:val="24"/>
                <w:szCs w:val="24"/>
              </w:rPr>
              <w:t>Параметр выбора схемы по</w:t>
            </w:r>
            <w:r>
              <w:rPr>
                <w:rFonts w:ascii="Arial" w:eastAsia="Calibri" w:hAnsi="Arial" w:cs="Arial"/>
                <w:sz w:val="24"/>
                <w:szCs w:val="24"/>
              </w:rPr>
              <w:t>дключения              к сети электропитания</w:t>
            </w:r>
          </w:p>
        </w:tc>
        <w:tc>
          <w:tcPr>
            <w:tcW w:w="4151" w:type="dxa"/>
            <w:gridSpan w:val="2"/>
            <w:vAlign w:val="center"/>
          </w:tcPr>
          <w:p w14:paraId="1D07DE64" w14:textId="6A1CC283" w:rsidR="004F6350" w:rsidRPr="00A85DE2" w:rsidRDefault="004F6350" w:rsidP="001873DB">
            <w:pPr>
              <w:tabs>
                <w:tab w:val="left" w:pos="284"/>
                <w:tab w:val="left" w:pos="9356"/>
              </w:tabs>
              <w:ind w:right="-1"/>
              <w:contextualSpacing/>
              <w:rPr>
                <w:rFonts w:ascii="Arial" w:eastAsia="Calibri" w:hAnsi="Arial" w:cs="Arial"/>
                <w:sz w:val="24"/>
                <w:szCs w:val="24"/>
              </w:rPr>
            </w:pPr>
            <w:r w:rsidRPr="008D671E">
              <w:rPr>
                <w:rFonts w:ascii="Arial" w:eastAsia="Calibri" w:hAnsi="Arial" w:cs="Arial"/>
                <w:b/>
                <w:sz w:val="24"/>
                <w:szCs w:val="24"/>
              </w:rPr>
              <w:t xml:space="preserve">08 </w:t>
            </w:r>
            <w:r>
              <w:rPr>
                <w:rFonts w:ascii="Arial" w:eastAsia="Calibri" w:hAnsi="Arial" w:cs="Arial"/>
                <w:sz w:val="24"/>
                <w:szCs w:val="24"/>
              </w:rPr>
              <w:t>-</w:t>
            </w:r>
            <w:r w:rsidRPr="00A85DE2">
              <w:rPr>
                <w:rFonts w:ascii="Arial" w:eastAsia="Calibri" w:hAnsi="Arial" w:cs="Arial"/>
                <w:sz w:val="24"/>
                <w:szCs w:val="24"/>
              </w:rPr>
              <w:t xml:space="preserve"> однофазное подключение </w:t>
            </w:r>
            <w:r w:rsidR="00D9689F" w:rsidRPr="00A85DE2">
              <w:rPr>
                <w:rFonts w:ascii="Arial" w:eastAsia="Calibri" w:hAnsi="Arial" w:cs="Arial"/>
                <w:b/>
                <w:sz w:val="24"/>
                <w:szCs w:val="24"/>
              </w:rPr>
              <w:t>~</w:t>
            </w:r>
            <w:r w:rsidR="00D9689F">
              <w:rPr>
                <w:rFonts w:ascii="Arial" w:eastAsia="Calibri" w:hAnsi="Arial" w:cs="Arial"/>
                <w:sz w:val="24"/>
                <w:szCs w:val="24"/>
              </w:rPr>
              <w:t>220 В  (</w:t>
            </w: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t>~</w:t>
            </w:r>
            <w:r>
              <w:rPr>
                <w:rFonts w:ascii="Arial" w:eastAsia="Calibri" w:hAnsi="Arial" w:cs="Arial"/>
                <w:sz w:val="24"/>
                <w:szCs w:val="24"/>
              </w:rPr>
              <w:t>230 В</w:t>
            </w:r>
            <w:r w:rsidR="00D9689F">
              <w:rPr>
                <w:rFonts w:ascii="Arial" w:eastAsia="Calibri" w:hAnsi="Arial" w:cs="Arial"/>
                <w:sz w:val="24"/>
                <w:szCs w:val="24"/>
              </w:rPr>
              <w:t>)</w:t>
            </w:r>
            <w:r w:rsidRPr="00A85DE2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</w:p>
          <w:p w14:paraId="717659D7" w14:textId="54038AAC" w:rsidR="004F6350" w:rsidRPr="001873DB" w:rsidRDefault="004F6350" w:rsidP="001873DB">
            <w:pPr>
              <w:tabs>
                <w:tab w:val="left" w:pos="284"/>
                <w:tab w:val="left" w:pos="9356"/>
              </w:tabs>
              <w:ind w:right="-1"/>
              <w:contextualSpacing/>
              <w:rPr>
                <w:rFonts w:ascii="Arial" w:eastAsia="Calibri" w:hAnsi="Arial" w:cs="Arial"/>
                <w:sz w:val="24"/>
                <w:szCs w:val="24"/>
              </w:rPr>
            </w:pPr>
            <w:r w:rsidRPr="008D671E">
              <w:rPr>
                <w:rFonts w:ascii="Arial" w:eastAsia="Calibri" w:hAnsi="Arial" w:cs="Arial"/>
                <w:b/>
                <w:sz w:val="24"/>
                <w:szCs w:val="24"/>
              </w:rPr>
              <w:t>12</w:t>
            </w:r>
            <w:r>
              <w:rPr>
                <w:rFonts w:ascii="Arial" w:eastAsia="Calibri" w:hAnsi="Arial" w:cs="Arial"/>
                <w:sz w:val="24"/>
                <w:szCs w:val="24"/>
              </w:rPr>
              <w:t xml:space="preserve"> -</w:t>
            </w:r>
            <w:r w:rsidRPr="00A85DE2">
              <w:rPr>
                <w:rFonts w:ascii="Arial" w:eastAsia="Calibri" w:hAnsi="Arial" w:cs="Arial"/>
                <w:sz w:val="24"/>
                <w:szCs w:val="24"/>
              </w:rPr>
              <w:t xml:space="preserve"> трёхфазное подключение </w:t>
            </w: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t>~</w:t>
            </w:r>
            <w:r w:rsidRPr="00A85DE2">
              <w:rPr>
                <w:rFonts w:ascii="Arial" w:eastAsia="Calibri" w:hAnsi="Arial" w:cs="Arial"/>
                <w:sz w:val="24"/>
                <w:szCs w:val="24"/>
              </w:rPr>
              <w:t>380 В</w:t>
            </w:r>
            <w:r w:rsidR="00D9689F">
              <w:rPr>
                <w:rFonts w:ascii="Arial" w:eastAsia="Calibri" w:hAnsi="Arial" w:cs="Arial"/>
                <w:sz w:val="24"/>
                <w:szCs w:val="24"/>
              </w:rPr>
              <w:t xml:space="preserve"> (</w:t>
            </w:r>
            <w:r w:rsidR="00D9689F" w:rsidRPr="00A85DE2">
              <w:rPr>
                <w:rFonts w:ascii="Arial" w:eastAsia="Calibri" w:hAnsi="Arial" w:cs="Arial"/>
                <w:b/>
                <w:sz w:val="24"/>
                <w:szCs w:val="24"/>
              </w:rPr>
              <w:t>~</w:t>
            </w:r>
            <w:r w:rsidR="00D9689F">
              <w:rPr>
                <w:rFonts w:ascii="Arial" w:eastAsia="Calibri" w:hAnsi="Arial" w:cs="Arial"/>
                <w:sz w:val="24"/>
                <w:szCs w:val="24"/>
              </w:rPr>
              <w:t>40</w:t>
            </w:r>
            <w:r w:rsidR="00D9689F" w:rsidRPr="00A85DE2">
              <w:rPr>
                <w:rFonts w:ascii="Arial" w:eastAsia="Calibri" w:hAnsi="Arial" w:cs="Arial"/>
                <w:sz w:val="24"/>
                <w:szCs w:val="24"/>
              </w:rPr>
              <w:t>0 В</w:t>
            </w:r>
            <w:r w:rsidR="00D9689F">
              <w:rPr>
                <w:rFonts w:ascii="Arial" w:eastAsia="Calibri" w:hAnsi="Arial" w:cs="Arial"/>
                <w:sz w:val="24"/>
                <w:szCs w:val="24"/>
              </w:rPr>
              <w:t>)</w:t>
            </w:r>
            <w:r>
              <w:rPr>
                <w:rFonts w:ascii="Arial" w:eastAsia="Calibri" w:hAnsi="Arial" w:cs="Arial"/>
                <w:sz w:val="24"/>
                <w:szCs w:val="24"/>
              </w:rPr>
              <w:t xml:space="preserve">                                               (схема подключения «звезда») </w:t>
            </w:r>
          </w:p>
        </w:tc>
        <w:tc>
          <w:tcPr>
            <w:tcW w:w="2964" w:type="dxa"/>
            <w:gridSpan w:val="2"/>
            <w:vAlign w:val="center"/>
          </w:tcPr>
          <w:p w14:paraId="2BFE2F67" w14:textId="57AD2281" w:rsidR="004F6350" w:rsidRPr="00434723" w:rsidRDefault="004F6350" w:rsidP="00434723">
            <w:pPr>
              <w:autoSpaceDE w:val="0"/>
              <w:autoSpaceDN w:val="0"/>
              <w:adjustRightInd w:val="0"/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434723">
              <w:rPr>
                <w:rFonts w:ascii="Arial" w:eastAsia="Calibri" w:hAnsi="Arial" w:cs="Arial"/>
                <w:b/>
                <w:sz w:val="24"/>
                <w:szCs w:val="24"/>
              </w:rPr>
              <w:t>12</w:t>
            </w:r>
          </w:p>
        </w:tc>
      </w:tr>
      <w:tr w:rsidR="004F6350" w14:paraId="11AB214F" w14:textId="77777777" w:rsidTr="00F415F6">
        <w:trPr>
          <w:gridAfter w:val="1"/>
          <w:wAfter w:w="13" w:type="dxa"/>
          <w:trHeight w:val="923"/>
        </w:trPr>
        <w:tc>
          <w:tcPr>
            <w:tcW w:w="709" w:type="dxa"/>
            <w:vMerge/>
            <w:vAlign w:val="center"/>
          </w:tcPr>
          <w:p w14:paraId="3DC788D1" w14:textId="77777777" w:rsidR="004F6350" w:rsidRPr="008F23DF" w:rsidRDefault="004F6350" w:rsidP="00DA376A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</w:p>
        </w:tc>
        <w:tc>
          <w:tcPr>
            <w:tcW w:w="9910" w:type="dxa"/>
            <w:gridSpan w:val="5"/>
            <w:vAlign w:val="center"/>
          </w:tcPr>
          <w:p w14:paraId="09836AF6" w14:textId="5C81670D" w:rsidR="004F6350" w:rsidRPr="00F415F6" w:rsidRDefault="004F6350" w:rsidP="004F6350">
            <w:pPr>
              <w:autoSpaceDE w:val="0"/>
              <w:autoSpaceDN w:val="0"/>
              <w:adjustRightInd w:val="0"/>
              <w:jc w:val="both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F415F6">
              <w:rPr>
                <w:rFonts w:ascii="Arial" w:eastAsia="Calibri" w:hAnsi="Arial" w:cs="Arial"/>
                <w:b/>
                <w:color w:val="000000"/>
                <w:sz w:val="24"/>
                <w:szCs w:val="24"/>
              </w:rPr>
              <w:t>ВНИМАНИЕ!</w:t>
            </w:r>
            <w:r w:rsidRPr="00F415F6">
              <w:rPr>
                <w:rFonts w:ascii="Arial" w:eastAsia="Calibri" w:hAnsi="Arial" w:cs="Arial"/>
                <w:color w:val="000000"/>
                <w:sz w:val="24"/>
                <w:szCs w:val="24"/>
              </w:rPr>
              <w:t xml:space="preserve"> </w:t>
            </w:r>
            <w:r w:rsidRPr="00F415F6">
              <w:rPr>
                <w:rFonts w:ascii="Arial" w:eastAsia="Calibri" w:hAnsi="Arial" w:cs="Arial"/>
                <w:i/>
                <w:color w:val="000000"/>
                <w:sz w:val="24"/>
                <w:szCs w:val="24"/>
              </w:rPr>
              <w:t>При изменении данного параметра в обязательном порядке необходимо перезагрузить электрокотёл</w:t>
            </w:r>
            <w:r w:rsidR="00D9689F" w:rsidRPr="00F415F6">
              <w:rPr>
                <w:rFonts w:ascii="Arial" w:eastAsia="Calibri" w:hAnsi="Arial" w:cs="Arial"/>
                <w:i/>
                <w:color w:val="000000"/>
                <w:sz w:val="24"/>
                <w:szCs w:val="24"/>
              </w:rPr>
              <w:t>,</w:t>
            </w:r>
            <w:r w:rsidRPr="00F415F6">
              <w:rPr>
                <w:rFonts w:ascii="Arial" w:eastAsia="Calibri" w:hAnsi="Arial" w:cs="Arial"/>
                <w:i/>
                <w:color w:val="000000"/>
                <w:sz w:val="24"/>
                <w:szCs w:val="24"/>
              </w:rPr>
              <w:t xml:space="preserve"> отключив его от электросети </w:t>
            </w:r>
            <w:r w:rsidR="00F415F6">
              <w:rPr>
                <w:rFonts w:ascii="Arial" w:eastAsia="Calibri" w:hAnsi="Arial" w:cs="Arial"/>
                <w:i/>
                <w:color w:val="000000"/>
                <w:sz w:val="24"/>
                <w:szCs w:val="24"/>
              </w:rPr>
              <w:t xml:space="preserve">                      </w:t>
            </w:r>
            <w:r w:rsidRPr="00F415F6">
              <w:rPr>
                <w:rFonts w:ascii="Arial" w:eastAsia="Calibri" w:hAnsi="Arial" w:cs="Arial"/>
                <w:i/>
                <w:color w:val="000000"/>
                <w:sz w:val="24"/>
                <w:szCs w:val="24"/>
              </w:rPr>
              <w:t>на 10 сек, а затем включить снова.</w:t>
            </w:r>
          </w:p>
        </w:tc>
      </w:tr>
      <w:tr w:rsidR="00E17045" w14:paraId="2C7E6671" w14:textId="516D5956" w:rsidTr="008539A5">
        <w:trPr>
          <w:gridAfter w:val="1"/>
          <w:wAfter w:w="13" w:type="dxa"/>
          <w:trHeight w:val="1082"/>
        </w:trPr>
        <w:tc>
          <w:tcPr>
            <w:tcW w:w="709" w:type="dxa"/>
            <w:vAlign w:val="center"/>
          </w:tcPr>
          <w:p w14:paraId="092CD2DA" w14:textId="284E31EB" w:rsidR="008F23DF" w:rsidRDefault="00193772" w:rsidP="00DA376A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b/>
                <w:sz w:val="24"/>
                <w:szCs w:val="24"/>
                <w:lang w:val="en-US"/>
              </w:rPr>
              <w:t>FA</w:t>
            </w:r>
          </w:p>
        </w:tc>
        <w:tc>
          <w:tcPr>
            <w:tcW w:w="2795" w:type="dxa"/>
            <w:vAlign w:val="center"/>
          </w:tcPr>
          <w:p w14:paraId="17A1B08B" w14:textId="1DB66DD8" w:rsidR="008F23DF" w:rsidRPr="00A0096D" w:rsidRDefault="00193772" w:rsidP="00A0096D">
            <w:pPr>
              <w:autoSpaceDE w:val="0"/>
              <w:autoSpaceDN w:val="0"/>
              <w:adjustRightInd w:val="0"/>
              <w:rPr>
                <w:rFonts w:ascii="Arial" w:eastAsia="Calibri" w:hAnsi="Arial" w:cs="Arial"/>
                <w:sz w:val="24"/>
                <w:szCs w:val="24"/>
              </w:rPr>
            </w:pPr>
            <w:r w:rsidRPr="001873DB">
              <w:rPr>
                <w:rFonts w:ascii="Arial" w:eastAsia="Calibri" w:hAnsi="Arial" w:cs="Arial"/>
                <w:sz w:val="24"/>
                <w:szCs w:val="24"/>
              </w:rPr>
              <w:t xml:space="preserve">Параметр выбора </w:t>
            </w:r>
            <w:r w:rsidR="005B1D82">
              <w:rPr>
                <w:rFonts w:ascii="Arial" w:eastAsia="Calibri" w:hAnsi="Arial" w:cs="Arial"/>
                <w:sz w:val="24"/>
                <w:szCs w:val="24"/>
              </w:rPr>
              <w:t xml:space="preserve">   </w:t>
            </w:r>
            <w:r w:rsidRPr="001873DB">
              <w:rPr>
                <w:rFonts w:ascii="Arial" w:eastAsia="Calibri" w:hAnsi="Arial" w:cs="Arial"/>
                <w:sz w:val="24"/>
                <w:szCs w:val="24"/>
              </w:rPr>
              <w:t>типа датчика протока теплоносителя.</w:t>
            </w:r>
          </w:p>
        </w:tc>
        <w:tc>
          <w:tcPr>
            <w:tcW w:w="4151" w:type="dxa"/>
            <w:gridSpan w:val="2"/>
            <w:vAlign w:val="center"/>
          </w:tcPr>
          <w:p w14:paraId="2C419066" w14:textId="6258BD0B" w:rsidR="00193772" w:rsidRPr="00A85DE2" w:rsidRDefault="00193772" w:rsidP="001873DB">
            <w:pPr>
              <w:autoSpaceDE w:val="0"/>
              <w:autoSpaceDN w:val="0"/>
              <w:adjustRightInd w:val="0"/>
              <w:rPr>
                <w:rFonts w:ascii="Arial" w:eastAsia="Calibri" w:hAnsi="Arial" w:cs="Arial"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t>00</w:t>
            </w:r>
            <w:r w:rsidR="005B1D82">
              <w:rPr>
                <w:rFonts w:ascii="Arial" w:eastAsia="Calibri" w:hAnsi="Arial" w:cs="Arial"/>
                <w:sz w:val="24"/>
                <w:szCs w:val="24"/>
              </w:rPr>
              <w:t xml:space="preserve"> -</w:t>
            </w:r>
            <w:r w:rsidRPr="00A85DE2">
              <w:rPr>
                <w:rFonts w:ascii="Arial" w:eastAsia="Calibri" w:hAnsi="Arial" w:cs="Arial"/>
                <w:sz w:val="24"/>
                <w:szCs w:val="24"/>
              </w:rPr>
              <w:t xml:space="preserve"> датчик пр</w:t>
            </w:r>
            <w:r w:rsidR="005B1D82">
              <w:rPr>
                <w:rFonts w:ascii="Arial" w:eastAsia="Calibri" w:hAnsi="Arial" w:cs="Arial"/>
                <w:sz w:val="24"/>
                <w:szCs w:val="24"/>
              </w:rPr>
              <w:t>отока релейного типа «Вкл/Выкл»</w:t>
            </w:r>
          </w:p>
          <w:p w14:paraId="30FE7294" w14:textId="58743DE4" w:rsidR="008F23DF" w:rsidRPr="001873DB" w:rsidRDefault="00193772" w:rsidP="001873DB">
            <w:pPr>
              <w:autoSpaceDE w:val="0"/>
              <w:autoSpaceDN w:val="0"/>
              <w:adjustRightInd w:val="0"/>
              <w:rPr>
                <w:rFonts w:ascii="Arial" w:eastAsia="Calibri" w:hAnsi="Arial" w:cs="Arial"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t>01</w:t>
            </w:r>
            <w:r w:rsidR="005B1D82">
              <w:rPr>
                <w:rFonts w:ascii="Arial" w:eastAsia="Calibri" w:hAnsi="Arial" w:cs="Arial"/>
                <w:sz w:val="24"/>
                <w:szCs w:val="24"/>
              </w:rPr>
              <w:t xml:space="preserve"> -</w:t>
            </w:r>
            <w:r w:rsidRPr="00A85DE2">
              <w:rPr>
                <w:rFonts w:ascii="Arial" w:eastAsia="Calibri" w:hAnsi="Arial" w:cs="Arial"/>
                <w:sz w:val="24"/>
                <w:szCs w:val="24"/>
              </w:rPr>
              <w:t xml:space="preserve"> электронный датчик </w:t>
            </w:r>
            <w:r w:rsidR="001873DB">
              <w:rPr>
                <w:rFonts w:ascii="Arial" w:eastAsia="Calibri" w:hAnsi="Arial" w:cs="Arial"/>
                <w:sz w:val="24"/>
                <w:szCs w:val="24"/>
              </w:rPr>
              <w:t>расхода</w:t>
            </w:r>
            <w:r w:rsidR="005B1D82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r w:rsidR="001873DB">
              <w:rPr>
                <w:rFonts w:ascii="Arial" w:eastAsia="Calibri" w:hAnsi="Arial" w:cs="Arial"/>
                <w:sz w:val="24"/>
                <w:szCs w:val="24"/>
              </w:rPr>
              <w:t>пропорционального типа</w:t>
            </w:r>
          </w:p>
        </w:tc>
        <w:tc>
          <w:tcPr>
            <w:tcW w:w="2964" w:type="dxa"/>
            <w:gridSpan w:val="2"/>
            <w:vAlign w:val="center"/>
          </w:tcPr>
          <w:p w14:paraId="6B0906B1" w14:textId="18A1BC72" w:rsidR="008F23DF" w:rsidRPr="00193772" w:rsidRDefault="001873DB" w:rsidP="001873DB">
            <w:pPr>
              <w:autoSpaceDE w:val="0"/>
              <w:autoSpaceDN w:val="0"/>
              <w:adjustRightInd w:val="0"/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1873DB">
              <w:rPr>
                <w:rFonts w:ascii="Arial" w:eastAsia="Calibri" w:hAnsi="Arial" w:cs="Arial"/>
                <w:b/>
                <w:sz w:val="24"/>
                <w:szCs w:val="24"/>
              </w:rPr>
              <w:t>00</w:t>
            </w:r>
          </w:p>
        </w:tc>
      </w:tr>
      <w:tr w:rsidR="004F6350" w14:paraId="00871144" w14:textId="545294F5" w:rsidTr="008539A5">
        <w:trPr>
          <w:gridAfter w:val="1"/>
          <w:wAfter w:w="13" w:type="dxa"/>
          <w:trHeight w:val="1295"/>
        </w:trPr>
        <w:tc>
          <w:tcPr>
            <w:tcW w:w="709" w:type="dxa"/>
            <w:vMerge w:val="restart"/>
            <w:vAlign w:val="center"/>
          </w:tcPr>
          <w:p w14:paraId="082CCC41" w14:textId="5027C760" w:rsidR="004F6350" w:rsidRDefault="004F6350" w:rsidP="00DA376A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t>CS</w:t>
            </w:r>
          </w:p>
        </w:tc>
        <w:tc>
          <w:tcPr>
            <w:tcW w:w="2795" w:type="dxa"/>
            <w:vAlign w:val="center"/>
          </w:tcPr>
          <w:p w14:paraId="39A48CDD" w14:textId="0499DCC0" w:rsidR="004F6350" w:rsidRPr="001873DB" w:rsidRDefault="004F6350" w:rsidP="005B1D82">
            <w:pPr>
              <w:tabs>
                <w:tab w:val="left" w:pos="426"/>
                <w:tab w:val="left" w:pos="9356"/>
              </w:tabs>
              <w:ind w:right="-1"/>
              <w:rPr>
                <w:rFonts w:ascii="Arial" w:eastAsia="Calibri" w:hAnsi="Arial" w:cs="Arial"/>
                <w:sz w:val="24"/>
                <w:szCs w:val="24"/>
              </w:rPr>
            </w:pPr>
            <w:r w:rsidRPr="001873DB">
              <w:rPr>
                <w:rFonts w:ascii="Arial" w:eastAsia="Calibri" w:hAnsi="Arial" w:cs="Arial"/>
                <w:sz w:val="24"/>
                <w:szCs w:val="24"/>
              </w:rPr>
              <w:t xml:space="preserve">Параметр выбора </w:t>
            </w:r>
            <w:r>
              <w:rPr>
                <w:rFonts w:ascii="Arial" w:eastAsia="Calibri" w:hAnsi="Arial" w:cs="Arial"/>
                <w:sz w:val="24"/>
                <w:szCs w:val="24"/>
              </w:rPr>
              <w:t xml:space="preserve">(ограничения) </w:t>
            </w:r>
            <w:r w:rsidRPr="001873DB">
              <w:rPr>
                <w:rFonts w:ascii="Arial" w:eastAsia="Calibri" w:hAnsi="Arial" w:cs="Arial"/>
                <w:sz w:val="24"/>
                <w:szCs w:val="24"/>
              </w:rPr>
              <w:t>максимальной те</w:t>
            </w:r>
            <w:r>
              <w:rPr>
                <w:rFonts w:ascii="Arial" w:eastAsia="Calibri" w:hAnsi="Arial" w:cs="Arial"/>
                <w:sz w:val="24"/>
                <w:szCs w:val="24"/>
              </w:rPr>
              <w:t>мпературы нагрева теплоносителя</w:t>
            </w:r>
          </w:p>
        </w:tc>
        <w:tc>
          <w:tcPr>
            <w:tcW w:w="4151" w:type="dxa"/>
            <w:gridSpan w:val="2"/>
            <w:vAlign w:val="center"/>
          </w:tcPr>
          <w:p w14:paraId="1DCEB38A" w14:textId="53170FDA" w:rsidR="004F6350" w:rsidRPr="001873DB" w:rsidRDefault="004F6350" w:rsidP="001873DB">
            <w:pPr>
              <w:tabs>
                <w:tab w:val="left" w:pos="426"/>
                <w:tab w:val="left" w:pos="9356"/>
              </w:tabs>
              <w:ind w:right="-1"/>
              <w:rPr>
                <w:rFonts w:ascii="Arial" w:eastAsia="Calibri" w:hAnsi="Arial" w:cs="Arial"/>
                <w:sz w:val="24"/>
                <w:szCs w:val="24"/>
              </w:rPr>
            </w:pPr>
            <w:r w:rsidRPr="00193772">
              <w:rPr>
                <w:rFonts w:ascii="Arial" w:eastAsia="Calibri" w:hAnsi="Arial" w:cs="Arial"/>
                <w:b/>
                <w:sz w:val="24"/>
                <w:szCs w:val="24"/>
              </w:rPr>
              <w:t xml:space="preserve">60 </w:t>
            </w:r>
            <w:r>
              <w:rPr>
                <w:rFonts w:ascii="Arial" w:eastAsia="Calibri" w:hAnsi="Arial" w:cs="Arial"/>
                <w:sz w:val="24"/>
                <w:szCs w:val="24"/>
              </w:rPr>
              <w:t>-</w:t>
            </w:r>
            <w:r w:rsidRPr="001873DB">
              <w:rPr>
                <w:rFonts w:ascii="Arial" w:eastAsia="Calibri" w:hAnsi="Arial" w:cs="Arial"/>
                <w:sz w:val="24"/>
                <w:szCs w:val="24"/>
              </w:rPr>
              <w:t xml:space="preserve"> максимальная темпера</w:t>
            </w:r>
            <w:r>
              <w:rPr>
                <w:rFonts w:ascii="Arial" w:eastAsia="Calibri" w:hAnsi="Arial" w:cs="Arial"/>
                <w:sz w:val="24"/>
                <w:szCs w:val="24"/>
              </w:rPr>
              <w:t>тура нагрева теплоносителя 60°С</w:t>
            </w:r>
          </w:p>
          <w:p w14:paraId="78BCDD6A" w14:textId="1AEE38BB" w:rsidR="004F6350" w:rsidRDefault="004F6350" w:rsidP="001873DB">
            <w:pPr>
              <w:tabs>
                <w:tab w:val="left" w:pos="426"/>
                <w:tab w:val="left" w:pos="9356"/>
              </w:tabs>
              <w:ind w:right="-1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193772">
              <w:rPr>
                <w:rFonts w:ascii="Arial" w:eastAsia="Calibri" w:hAnsi="Arial" w:cs="Arial"/>
                <w:b/>
                <w:sz w:val="24"/>
                <w:szCs w:val="24"/>
              </w:rPr>
              <w:t xml:space="preserve">80 </w:t>
            </w:r>
            <w:r>
              <w:rPr>
                <w:rFonts w:ascii="Arial" w:eastAsia="Calibri" w:hAnsi="Arial" w:cs="Arial"/>
                <w:sz w:val="24"/>
                <w:szCs w:val="24"/>
              </w:rPr>
              <w:t>-</w:t>
            </w:r>
            <w:r w:rsidRPr="001873DB">
              <w:rPr>
                <w:rFonts w:ascii="Arial" w:eastAsia="Calibri" w:hAnsi="Arial" w:cs="Arial"/>
                <w:sz w:val="24"/>
                <w:szCs w:val="24"/>
              </w:rPr>
              <w:t xml:space="preserve"> максимальная темпера</w:t>
            </w:r>
            <w:r>
              <w:rPr>
                <w:rFonts w:ascii="Arial" w:eastAsia="Calibri" w:hAnsi="Arial" w:cs="Arial"/>
                <w:sz w:val="24"/>
                <w:szCs w:val="24"/>
              </w:rPr>
              <w:t>тура нагрева теплоносителя 80°С</w:t>
            </w:r>
          </w:p>
        </w:tc>
        <w:tc>
          <w:tcPr>
            <w:tcW w:w="2964" w:type="dxa"/>
            <w:gridSpan w:val="2"/>
            <w:vAlign w:val="center"/>
          </w:tcPr>
          <w:p w14:paraId="7F296121" w14:textId="6862D107" w:rsidR="004F6350" w:rsidRPr="001873DB" w:rsidRDefault="004F6350" w:rsidP="001873DB">
            <w:pPr>
              <w:tabs>
                <w:tab w:val="left" w:pos="1155"/>
              </w:tabs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1873DB">
              <w:rPr>
                <w:rFonts w:ascii="Arial" w:eastAsia="Calibri" w:hAnsi="Arial" w:cs="Arial"/>
                <w:b/>
                <w:sz w:val="24"/>
                <w:szCs w:val="24"/>
              </w:rPr>
              <w:t>80°С</w:t>
            </w:r>
          </w:p>
        </w:tc>
      </w:tr>
      <w:tr w:rsidR="004F6350" w14:paraId="754BC839" w14:textId="77777777" w:rsidTr="00F415F6">
        <w:trPr>
          <w:gridAfter w:val="1"/>
          <w:wAfter w:w="13" w:type="dxa"/>
          <w:trHeight w:val="1185"/>
        </w:trPr>
        <w:tc>
          <w:tcPr>
            <w:tcW w:w="709" w:type="dxa"/>
            <w:vMerge/>
            <w:vAlign w:val="center"/>
          </w:tcPr>
          <w:p w14:paraId="06ED8F68" w14:textId="77777777" w:rsidR="004F6350" w:rsidRPr="00A85DE2" w:rsidRDefault="004F6350" w:rsidP="00DA376A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</w:p>
        </w:tc>
        <w:tc>
          <w:tcPr>
            <w:tcW w:w="9910" w:type="dxa"/>
            <w:gridSpan w:val="5"/>
            <w:vAlign w:val="center"/>
          </w:tcPr>
          <w:p w14:paraId="28B650F0" w14:textId="64850A33" w:rsidR="004F6350" w:rsidRPr="00F415F6" w:rsidRDefault="004F6350" w:rsidP="004F6350">
            <w:pPr>
              <w:tabs>
                <w:tab w:val="left" w:pos="1155"/>
              </w:tabs>
              <w:jc w:val="both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F415F6">
              <w:rPr>
                <w:rFonts w:ascii="Arial" w:eastAsia="Calibri" w:hAnsi="Arial" w:cs="Arial"/>
                <w:b/>
                <w:color w:val="000000"/>
                <w:sz w:val="24"/>
                <w:szCs w:val="24"/>
              </w:rPr>
              <w:t>ВНИМАНИЕ!</w:t>
            </w:r>
            <w:r w:rsidRPr="00F415F6">
              <w:rPr>
                <w:rFonts w:ascii="Arial" w:eastAsia="Calibri" w:hAnsi="Arial" w:cs="Arial"/>
                <w:color w:val="000000"/>
                <w:sz w:val="24"/>
                <w:szCs w:val="24"/>
              </w:rPr>
              <w:t xml:space="preserve"> </w:t>
            </w:r>
            <w:r w:rsidRPr="00F415F6">
              <w:rPr>
                <w:rFonts w:ascii="Arial" w:eastAsia="Calibri" w:hAnsi="Arial" w:cs="Arial"/>
                <w:i/>
                <w:color w:val="000000"/>
                <w:sz w:val="24"/>
                <w:szCs w:val="24"/>
              </w:rPr>
              <w:t xml:space="preserve">При изменении данного параметра настроенное ранее пользователем значение желаемой температуры сбрасывается на максимальное значение для выбранного режима, т.е. при изменении </w:t>
            </w:r>
            <w:r w:rsidRPr="00F415F6">
              <w:rPr>
                <w:rFonts w:ascii="Arial" w:eastAsia="Calibri" w:hAnsi="Arial" w:cs="Arial"/>
                <w:b/>
                <w:i/>
                <w:color w:val="000000"/>
                <w:sz w:val="24"/>
                <w:szCs w:val="24"/>
              </w:rPr>
              <w:t>параметра CS</w:t>
            </w:r>
            <w:r w:rsidRPr="00F415F6">
              <w:rPr>
                <w:rFonts w:ascii="Arial" w:eastAsia="Calibri" w:hAnsi="Arial" w:cs="Arial"/>
                <w:i/>
                <w:color w:val="000000"/>
                <w:sz w:val="24"/>
                <w:szCs w:val="24"/>
              </w:rPr>
              <w:t xml:space="preserve"> и выходе </w:t>
            </w:r>
            <w:r w:rsidR="00F415F6">
              <w:rPr>
                <w:rFonts w:ascii="Arial" w:eastAsia="Calibri" w:hAnsi="Arial" w:cs="Arial"/>
                <w:i/>
                <w:color w:val="000000"/>
                <w:sz w:val="24"/>
                <w:szCs w:val="24"/>
              </w:rPr>
              <w:t xml:space="preserve">            </w:t>
            </w:r>
            <w:r w:rsidRPr="00F415F6">
              <w:rPr>
                <w:rFonts w:ascii="Arial" w:eastAsia="Calibri" w:hAnsi="Arial" w:cs="Arial"/>
                <w:i/>
                <w:color w:val="000000"/>
                <w:sz w:val="24"/>
                <w:szCs w:val="24"/>
              </w:rPr>
              <w:t>из сервисного меню желаемую температуру необходимо установить снова.</w:t>
            </w:r>
          </w:p>
        </w:tc>
      </w:tr>
      <w:tr w:rsidR="00E17045" w14:paraId="378CABA6" w14:textId="71801EEE" w:rsidTr="008539A5">
        <w:trPr>
          <w:gridAfter w:val="1"/>
          <w:wAfter w:w="13" w:type="dxa"/>
          <w:trHeight w:val="1338"/>
        </w:trPr>
        <w:tc>
          <w:tcPr>
            <w:tcW w:w="709" w:type="dxa"/>
            <w:vAlign w:val="center"/>
          </w:tcPr>
          <w:p w14:paraId="58AE0497" w14:textId="5EECFDD4" w:rsidR="008F23DF" w:rsidRDefault="00193772" w:rsidP="00DA376A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t>HC</w:t>
            </w:r>
          </w:p>
        </w:tc>
        <w:tc>
          <w:tcPr>
            <w:tcW w:w="2795" w:type="dxa"/>
            <w:vAlign w:val="center"/>
          </w:tcPr>
          <w:p w14:paraId="26F2F91D" w14:textId="4CB9936F" w:rsidR="008F23DF" w:rsidRPr="001873DB" w:rsidRDefault="00193772" w:rsidP="005B1D82">
            <w:pPr>
              <w:tabs>
                <w:tab w:val="left" w:pos="426"/>
                <w:tab w:val="left" w:pos="9356"/>
              </w:tabs>
              <w:ind w:right="-1"/>
              <w:rPr>
                <w:rFonts w:ascii="Arial" w:eastAsia="Calibri" w:hAnsi="Arial" w:cs="Arial"/>
                <w:sz w:val="24"/>
                <w:szCs w:val="24"/>
              </w:rPr>
            </w:pPr>
            <w:r w:rsidRPr="001873DB">
              <w:rPr>
                <w:rFonts w:ascii="Arial" w:eastAsia="Calibri" w:hAnsi="Arial" w:cs="Arial"/>
                <w:sz w:val="24"/>
                <w:szCs w:val="24"/>
              </w:rPr>
              <w:t>Параметр выбора температуры включения электрокотла (гистерезис)</w:t>
            </w:r>
          </w:p>
        </w:tc>
        <w:tc>
          <w:tcPr>
            <w:tcW w:w="4151" w:type="dxa"/>
            <w:gridSpan w:val="2"/>
            <w:vAlign w:val="center"/>
          </w:tcPr>
          <w:p w14:paraId="524B8DD3" w14:textId="65B157BC" w:rsidR="008F23DF" w:rsidRPr="001873DB" w:rsidRDefault="00193772" w:rsidP="00552B89">
            <w:pPr>
              <w:tabs>
                <w:tab w:val="left" w:pos="1155"/>
              </w:tabs>
              <w:rPr>
                <w:rFonts w:ascii="Arial" w:eastAsia="Calibri" w:hAnsi="Arial" w:cs="Arial"/>
                <w:i/>
                <w:sz w:val="24"/>
                <w:szCs w:val="24"/>
              </w:rPr>
            </w:pPr>
            <w:r w:rsidRPr="00E17045">
              <w:rPr>
                <w:rFonts w:ascii="Arial" w:eastAsia="Calibri" w:hAnsi="Arial" w:cs="Arial"/>
                <w:b/>
                <w:sz w:val="24"/>
                <w:szCs w:val="24"/>
              </w:rPr>
              <w:t>05</w:t>
            </w:r>
            <w:r w:rsidRPr="001873DB">
              <w:rPr>
                <w:rFonts w:ascii="Arial" w:eastAsia="Calibri" w:hAnsi="Arial" w:cs="Arial"/>
                <w:sz w:val="24"/>
                <w:szCs w:val="24"/>
              </w:rPr>
              <w:t xml:space="preserve">, </w:t>
            </w:r>
            <w:r w:rsidRPr="00E17045">
              <w:rPr>
                <w:rFonts w:ascii="Arial" w:eastAsia="Calibri" w:hAnsi="Arial" w:cs="Arial"/>
                <w:b/>
                <w:sz w:val="24"/>
                <w:szCs w:val="24"/>
              </w:rPr>
              <w:t>06</w:t>
            </w:r>
            <w:r w:rsidRPr="001873DB">
              <w:rPr>
                <w:rFonts w:ascii="Arial" w:eastAsia="Calibri" w:hAnsi="Arial" w:cs="Arial"/>
                <w:sz w:val="24"/>
                <w:szCs w:val="24"/>
              </w:rPr>
              <w:t xml:space="preserve">, </w:t>
            </w:r>
            <w:r w:rsidRPr="00E17045">
              <w:rPr>
                <w:rFonts w:ascii="Arial" w:eastAsia="Calibri" w:hAnsi="Arial" w:cs="Arial"/>
                <w:b/>
                <w:sz w:val="24"/>
                <w:szCs w:val="24"/>
              </w:rPr>
              <w:t>07</w:t>
            </w:r>
            <w:r w:rsidRPr="001873DB">
              <w:rPr>
                <w:rFonts w:ascii="Arial" w:eastAsia="Calibri" w:hAnsi="Arial" w:cs="Arial"/>
                <w:sz w:val="24"/>
                <w:szCs w:val="24"/>
              </w:rPr>
              <w:t xml:space="preserve">, </w:t>
            </w:r>
            <w:r w:rsidRPr="00E17045">
              <w:rPr>
                <w:rFonts w:ascii="Arial" w:eastAsia="Calibri" w:hAnsi="Arial" w:cs="Arial"/>
                <w:b/>
                <w:sz w:val="24"/>
                <w:szCs w:val="24"/>
              </w:rPr>
              <w:t>…</w:t>
            </w:r>
            <w:r w:rsidRPr="001873DB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r w:rsidRPr="00E17045">
              <w:rPr>
                <w:rFonts w:ascii="Arial" w:eastAsia="Calibri" w:hAnsi="Arial" w:cs="Arial"/>
                <w:b/>
                <w:sz w:val="24"/>
                <w:szCs w:val="24"/>
              </w:rPr>
              <w:t>30</w:t>
            </w:r>
            <w:r w:rsidR="001873DB" w:rsidRPr="00E17045">
              <w:rPr>
                <w:rFonts w:ascii="Arial" w:eastAsia="Calibri" w:hAnsi="Arial" w:cs="Arial"/>
                <w:b/>
                <w:i/>
                <w:sz w:val="24"/>
                <w:szCs w:val="24"/>
              </w:rPr>
              <w:t>°</w:t>
            </w:r>
            <w:r w:rsidR="001873DB" w:rsidRPr="00E17045">
              <w:rPr>
                <w:rFonts w:ascii="Arial" w:eastAsia="Calibri" w:hAnsi="Arial" w:cs="Arial"/>
                <w:b/>
                <w:sz w:val="24"/>
                <w:szCs w:val="24"/>
              </w:rPr>
              <w:t>С</w:t>
            </w:r>
          </w:p>
        </w:tc>
        <w:tc>
          <w:tcPr>
            <w:tcW w:w="2964" w:type="dxa"/>
            <w:gridSpan w:val="2"/>
            <w:vAlign w:val="center"/>
          </w:tcPr>
          <w:p w14:paraId="5B2F78AF" w14:textId="7A279DA9" w:rsidR="008F23DF" w:rsidRPr="001873DB" w:rsidRDefault="00B12D1C" w:rsidP="001873DB">
            <w:pPr>
              <w:tabs>
                <w:tab w:val="left" w:pos="1155"/>
              </w:tabs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>
              <w:rPr>
                <w:rFonts w:ascii="Arial" w:eastAsia="Calibri" w:hAnsi="Arial" w:cs="Arial"/>
                <w:b/>
                <w:sz w:val="24"/>
                <w:szCs w:val="24"/>
              </w:rPr>
              <w:t>0</w:t>
            </w:r>
            <w:r w:rsidR="00193772" w:rsidRPr="001873DB">
              <w:rPr>
                <w:rFonts w:ascii="Arial" w:eastAsia="Calibri" w:hAnsi="Arial" w:cs="Arial"/>
                <w:b/>
                <w:sz w:val="24"/>
                <w:szCs w:val="24"/>
              </w:rPr>
              <w:t>5°С</w:t>
            </w:r>
          </w:p>
        </w:tc>
      </w:tr>
      <w:tr w:rsidR="001873DB" w14:paraId="4F5949C8" w14:textId="4735C4E4" w:rsidTr="008539A5">
        <w:trPr>
          <w:gridAfter w:val="1"/>
          <w:wAfter w:w="13" w:type="dxa"/>
          <w:trHeight w:val="1338"/>
        </w:trPr>
        <w:tc>
          <w:tcPr>
            <w:tcW w:w="709" w:type="dxa"/>
            <w:vAlign w:val="center"/>
          </w:tcPr>
          <w:p w14:paraId="2AA1CA89" w14:textId="62D58921" w:rsidR="008F23DF" w:rsidRDefault="00193772" w:rsidP="00DA376A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b/>
                <w:sz w:val="24"/>
                <w:szCs w:val="24"/>
                <w:lang w:val="en-US"/>
              </w:rPr>
              <w:t>PH</w:t>
            </w:r>
          </w:p>
        </w:tc>
        <w:tc>
          <w:tcPr>
            <w:tcW w:w="2795" w:type="dxa"/>
            <w:vAlign w:val="center"/>
          </w:tcPr>
          <w:p w14:paraId="1BE3AB56" w14:textId="757F869F" w:rsidR="008F23DF" w:rsidRPr="001873DB" w:rsidRDefault="00193772" w:rsidP="001500E6">
            <w:pPr>
              <w:tabs>
                <w:tab w:val="left" w:pos="426"/>
                <w:tab w:val="left" w:pos="9356"/>
              </w:tabs>
              <w:ind w:right="-1"/>
              <w:rPr>
                <w:rFonts w:ascii="Arial" w:eastAsia="Calibri" w:hAnsi="Arial" w:cs="Arial"/>
                <w:sz w:val="24"/>
                <w:szCs w:val="24"/>
              </w:rPr>
            </w:pPr>
            <w:r w:rsidRPr="001873DB">
              <w:rPr>
                <w:rFonts w:ascii="Arial" w:eastAsia="Calibri" w:hAnsi="Arial" w:cs="Arial"/>
                <w:sz w:val="24"/>
                <w:szCs w:val="24"/>
              </w:rPr>
              <w:t xml:space="preserve">Параметр </w:t>
            </w:r>
            <w:r w:rsidR="001500E6">
              <w:rPr>
                <w:rFonts w:ascii="Arial" w:eastAsia="Calibri" w:hAnsi="Arial" w:cs="Arial"/>
                <w:sz w:val="24"/>
                <w:szCs w:val="24"/>
              </w:rPr>
              <w:t xml:space="preserve">выбора </w:t>
            </w:r>
            <w:r w:rsidR="0088678A">
              <w:rPr>
                <w:rFonts w:ascii="Arial" w:eastAsia="Calibri" w:hAnsi="Arial" w:cs="Arial"/>
                <w:sz w:val="24"/>
                <w:szCs w:val="24"/>
              </w:rPr>
              <w:t xml:space="preserve">(ограничения) </w:t>
            </w:r>
            <w:r w:rsidRPr="001873DB">
              <w:rPr>
                <w:rFonts w:ascii="Arial" w:eastAsia="Calibri" w:hAnsi="Arial" w:cs="Arial"/>
                <w:sz w:val="24"/>
                <w:szCs w:val="24"/>
              </w:rPr>
              <w:t>максимальной мо</w:t>
            </w:r>
            <w:r w:rsidR="001873DB">
              <w:rPr>
                <w:rFonts w:ascii="Arial" w:eastAsia="Calibri" w:hAnsi="Arial" w:cs="Arial"/>
                <w:sz w:val="24"/>
                <w:szCs w:val="24"/>
              </w:rPr>
              <w:t xml:space="preserve">щности котла </w:t>
            </w:r>
            <w:r w:rsidR="00E17045">
              <w:rPr>
                <w:rFonts w:ascii="Arial" w:eastAsia="Calibri" w:hAnsi="Arial" w:cs="Arial"/>
                <w:sz w:val="24"/>
                <w:szCs w:val="24"/>
              </w:rPr>
              <w:t xml:space="preserve">           </w:t>
            </w:r>
            <w:r w:rsidR="001873DB">
              <w:rPr>
                <w:rFonts w:ascii="Arial" w:eastAsia="Calibri" w:hAnsi="Arial" w:cs="Arial"/>
                <w:sz w:val="24"/>
                <w:szCs w:val="24"/>
              </w:rPr>
              <w:t>в режиме отопления</w:t>
            </w:r>
          </w:p>
        </w:tc>
        <w:tc>
          <w:tcPr>
            <w:tcW w:w="4151" w:type="dxa"/>
            <w:gridSpan w:val="2"/>
            <w:vAlign w:val="center"/>
          </w:tcPr>
          <w:p w14:paraId="0830B340" w14:textId="3F2CBCCE" w:rsidR="008F23DF" w:rsidRDefault="00656E19" w:rsidP="00F86B83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>
              <w:rPr>
                <w:rFonts w:ascii="Arial" w:eastAsia="Calibri" w:hAnsi="Arial" w:cs="Arial"/>
                <w:sz w:val="24"/>
                <w:szCs w:val="24"/>
              </w:rPr>
              <w:t>См. Табл.</w:t>
            </w:r>
            <w:r w:rsidR="008539A5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r>
              <w:rPr>
                <w:rFonts w:ascii="Arial" w:eastAsia="Calibri" w:hAnsi="Arial" w:cs="Arial"/>
                <w:sz w:val="24"/>
                <w:szCs w:val="24"/>
              </w:rPr>
              <w:t>6</w:t>
            </w:r>
            <w:r w:rsidR="0088678A">
              <w:rPr>
                <w:rFonts w:ascii="Arial" w:eastAsia="Calibri" w:hAnsi="Arial" w:cs="Arial"/>
                <w:sz w:val="24"/>
                <w:szCs w:val="24"/>
              </w:rPr>
              <w:t xml:space="preserve"> и </w:t>
            </w:r>
            <w:r>
              <w:rPr>
                <w:rFonts w:ascii="Arial" w:eastAsia="Calibri" w:hAnsi="Arial" w:cs="Arial"/>
                <w:sz w:val="24"/>
                <w:szCs w:val="24"/>
              </w:rPr>
              <w:t>7</w:t>
            </w:r>
          </w:p>
        </w:tc>
        <w:tc>
          <w:tcPr>
            <w:tcW w:w="2964" w:type="dxa"/>
            <w:gridSpan w:val="2"/>
            <w:vAlign w:val="center"/>
          </w:tcPr>
          <w:p w14:paraId="74CF2735" w14:textId="73201D79" w:rsidR="008F23DF" w:rsidRPr="007A6927" w:rsidRDefault="007A6927" w:rsidP="007A6927">
            <w:pPr>
              <w:tabs>
                <w:tab w:val="left" w:pos="284"/>
                <w:tab w:val="left" w:pos="9356"/>
              </w:tabs>
              <w:ind w:right="-1"/>
              <w:contextualSpacing/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7A6927">
              <w:rPr>
                <w:rFonts w:ascii="Arial" w:eastAsia="Calibri" w:hAnsi="Arial" w:cs="Arial"/>
                <w:b/>
                <w:sz w:val="24"/>
                <w:szCs w:val="24"/>
              </w:rPr>
              <w:t>06</w:t>
            </w:r>
          </w:p>
        </w:tc>
      </w:tr>
      <w:tr w:rsidR="00B2536A" w14:paraId="2E2F363A" w14:textId="77777777" w:rsidTr="008539A5">
        <w:trPr>
          <w:gridAfter w:val="1"/>
          <w:wAfter w:w="13" w:type="dxa"/>
          <w:trHeight w:val="1168"/>
        </w:trPr>
        <w:tc>
          <w:tcPr>
            <w:tcW w:w="709" w:type="dxa"/>
            <w:vAlign w:val="center"/>
          </w:tcPr>
          <w:p w14:paraId="3D270C0E" w14:textId="5C634432" w:rsidR="00B2536A" w:rsidRPr="00A85DE2" w:rsidRDefault="00B2536A" w:rsidP="00DA376A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t>PL</w:t>
            </w:r>
          </w:p>
        </w:tc>
        <w:tc>
          <w:tcPr>
            <w:tcW w:w="2795" w:type="dxa"/>
            <w:vAlign w:val="center"/>
          </w:tcPr>
          <w:p w14:paraId="1E065303" w14:textId="5D53FD71" w:rsidR="00B2536A" w:rsidRPr="001873DB" w:rsidRDefault="00B2536A" w:rsidP="005B1D82">
            <w:pPr>
              <w:tabs>
                <w:tab w:val="left" w:pos="426"/>
                <w:tab w:val="left" w:pos="9356"/>
              </w:tabs>
              <w:ind w:right="-1"/>
              <w:rPr>
                <w:rFonts w:ascii="Arial" w:eastAsia="Calibri" w:hAnsi="Arial" w:cs="Arial"/>
                <w:sz w:val="24"/>
                <w:szCs w:val="24"/>
              </w:rPr>
            </w:pPr>
            <w:r w:rsidRPr="001873DB">
              <w:rPr>
                <w:rFonts w:ascii="Arial" w:eastAsia="Calibri" w:hAnsi="Arial" w:cs="Arial"/>
                <w:sz w:val="24"/>
                <w:szCs w:val="24"/>
              </w:rPr>
              <w:t>Неизменяемый параметр                    (количес</w:t>
            </w:r>
            <w:r w:rsidR="00827DC4">
              <w:rPr>
                <w:rFonts w:ascii="Arial" w:eastAsia="Calibri" w:hAnsi="Arial" w:cs="Arial"/>
                <w:sz w:val="24"/>
                <w:szCs w:val="24"/>
              </w:rPr>
              <w:t>т</w:t>
            </w:r>
            <w:r w:rsidRPr="001873DB">
              <w:rPr>
                <w:rFonts w:ascii="Arial" w:eastAsia="Calibri" w:hAnsi="Arial" w:cs="Arial"/>
                <w:sz w:val="24"/>
                <w:szCs w:val="24"/>
              </w:rPr>
              <w:t>во ТЭНов)</w:t>
            </w:r>
          </w:p>
        </w:tc>
        <w:tc>
          <w:tcPr>
            <w:tcW w:w="4151" w:type="dxa"/>
            <w:gridSpan w:val="2"/>
            <w:vAlign w:val="center"/>
          </w:tcPr>
          <w:p w14:paraId="73AB54C2" w14:textId="08545521" w:rsidR="00B2536A" w:rsidRPr="00A85DE2" w:rsidRDefault="00B2536A" w:rsidP="001873DB">
            <w:pPr>
              <w:autoSpaceDE w:val="0"/>
              <w:autoSpaceDN w:val="0"/>
              <w:adjustRightInd w:val="0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t>06</w:t>
            </w:r>
            <w:r>
              <w:rPr>
                <w:rFonts w:ascii="Arial" w:eastAsia="Calibri" w:hAnsi="Arial" w:cs="Arial"/>
                <w:sz w:val="24"/>
                <w:szCs w:val="24"/>
              </w:rPr>
              <w:t xml:space="preserve"> (</w:t>
            </w:r>
            <w:r w:rsidRPr="005B1D82">
              <w:rPr>
                <w:rFonts w:ascii="Arial" w:eastAsia="Calibri" w:hAnsi="Arial" w:cs="Arial"/>
                <w:b/>
                <w:sz w:val="24"/>
                <w:szCs w:val="24"/>
              </w:rPr>
              <w:t>шесть</w:t>
            </w:r>
            <w:r>
              <w:rPr>
                <w:rFonts w:ascii="Arial" w:eastAsia="Calibri" w:hAnsi="Arial" w:cs="Arial"/>
                <w:sz w:val="24"/>
                <w:szCs w:val="24"/>
              </w:rPr>
              <w:t xml:space="preserve"> ТЭНов)</w:t>
            </w:r>
          </w:p>
        </w:tc>
        <w:tc>
          <w:tcPr>
            <w:tcW w:w="2964" w:type="dxa"/>
            <w:gridSpan w:val="2"/>
            <w:vAlign w:val="center"/>
          </w:tcPr>
          <w:p w14:paraId="0EDF78F0" w14:textId="26529288" w:rsidR="00B2536A" w:rsidRPr="00B2536A" w:rsidRDefault="00B2536A" w:rsidP="00B2536A">
            <w:pPr>
              <w:tabs>
                <w:tab w:val="left" w:pos="1155"/>
              </w:tabs>
              <w:rPr>
                <w:rFonts w:ascii="Arial" w:eastAsia="Calibri" w:hAnsi="Arial" w:cs="Arial"/>
                <w:sz w:val="24"/>
                <w:szCs w:val="24"/>
              </w:rPr>
            </w:pPr>
            <w:r w:rsidRPr="00B2536A">
              <w:rPr>
                <w:rFonts w:ascii="Arial" w:eastAsia="Calibri" w:hAnsi="Arial" w:cs="Arial"/>
                <w:sz w:val="24"/>
                <w:szCs w:val="24"/>
                <w:lang w:eastAsia="en-US"/>
              </w:rPr>
              <w:t>Параметр выставляется                   на заводе</w:t>
            </w:r>
            <w:r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                </w:t>
            </w:r>
            <w:r w:rsidRPr="00B2536A">
              <w:rPr>
                <w:rFonts w:ascii="Arial" w:eastAsia="Calibri" w:hAnsi="Arial" w:cs="Arial"/>
                <w:b/>
                <w:sz w:val="24"/>
                <w:szCs w:val="24"/>
                <w:lang w:eastAsia="en-US"/>
              </w:rPr>
              <w:t>ВНИМАНИЕ!</w:t>
            </w:r>
            <w:r w:rsidRPr="00B2536A">
              <w:rPr>
                <w:rFonts w:ascii="Arial" w:eastAsia="Calibri" w:hAnsi="Arial" w:cs="Arial"/>
                <w:sz w:val="24"/>
                <w:szCs w:val="24"/>
                <w:lang w:eastAsia="en-US"/>
              </w:rPr>
              <w:t xml:space="preserve"> </w:t>
            </w:r>
            <w:r w:rsidRPr="00B2536A">
              <w:rPr>
                <w:rFonts w:ascii="Arial" w:eastAsia="Calibri" w:hAnsi="Arial" w:cs="Arial"/>
                <w:i/>
                <w:sz w:val="24"/>
                <w:szCs w:val="24"/>
                <w:lang w:eastAsia="en-US"/>
              </w:rPr>
              <w:t>Запрещается менять данный параметр</w:t>
            </w:r>
          </w:p>
        </w:tc>
      </w:tr>
      <w:tr w:rsidR="00B12D1C" w14:paraId="5E27CC6B" w14:textId="77777777" w:rsidTr="008539A5">
        <w:trPr>
          <w:trHeight w:val="1036"/>
        </w:trPr>
        <w:tc>
          <w:tcPr>
            <w:tcW w:w="709" w:type="dxa"/>
            <w:vAlign w:val="center"/>
          </w:tcPr>
          <w:p w14:paraId="0A837574" w14:textId="31F3AD87" w:rsidR="00B12D1C" w:rsidRPr="008F23DF" w:rsidRDefault="00B12D1C" w:rsidP="00527DB7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lastRenderedPageBreak/>
              <w:t>dH</w:t>
            </w:r>
          </w:p>
        </w:tc>
        <w:tc>
          <w:tcPr>
            <w:tcW w:w="2835" w:type="dxa"/>
            <w:gridSpan w:val="2"/>
            <w:vAlign w:val="center"/>
          </w:tcPr>
          <w:p w14:paraId="161B6E0C" w14:textId="728CA095" w:rsidR="00B12D1C" w:rsidRPr="00B12D1C" w:rsidRDefault="00CC1253" w:rsidP="00B12D1C">
            <w:pPr>
              <w:autoSpaceDE w:val="0"/>
              <w:autoSpaceDN w:val="0"/>
              <w:adjustRightInd w:val="0"/>
              <w:rPr>
                <w:rFonts w:ascii="Arial" w:eastAsia="Calibri" w:hAnsi="Arial" w:cs="Arial"/>
                <w:sz w:val="24"/>
                <w:szCs w:val="24"/>
              </w:rPr>
            </w:pPr>
            <w:r>
              <w:rPr>
                <w:rFonts w:ascii="Arial" w:eastAsia="Calibri" w:hAnsi="Arial" w:cs="Arial"/>
                <w:sz w:val="24"/>
                <w:szCs w:val="24"/>
              </w:rPr>
              <w:t>Количест</w:t>
            </w:r>
            <w:r w:rsidR="007B5CFF">
              <w:rPr>
                <w:rFonts w:ascii="Arial" w:eastAsia="Calibri" w:hAnsi="Arial" w:cs="Arial"/>
                <w:sz w:val="24"/>
                <w:szCs w:val="24"/>
              </w:rPr>
              <w:t xml:space="preserve">во ступеней мощности </w:t>
            </w:r>
            <w:r>
              <w:rPr>
                <w:rFonts w:ascii="Arial" w:eastAsia="Calibri" w:hAnsi="Arial" w:cs="Arial"/>
                <w:sz w:val="24"/>
                <w:szCs w:val="24"/>
              </w:rPr>
              <w:t xml:space="preserve">электрокотла </w:t>
            </w:r>
          </w:p>
        </w:tc>
        <w:tc>
          <w:tcPr>
            <w:tcW w:w="4205" w:type="dxa"/>
            <w:gridSpan w:val="2"/>
            <w:vAlign w:val="center"/>
          </w:tcPr>
          <w:p w14:paraId="12E612B8" w14:textId="4BEBE69F" w:rsidR="00E320C3" w:rsidRPr="00C34A5B" w:rsidRDefault="00E320C3" w:rsidP="00E320C3">
            <w:pPr>
              <w:autoSpaceDE w:val="0"/>
              <w:autoSpaceDN w:val="0"/>
              <w:adjustRightInd w:val="0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E320C3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 xml:space="preserve">01 </w:t>
            </w:r>
            <w:r w:rsidRPr="00E320C3">
              <w:rPr>
                <w:rFonts w:ascii="Arial" w:eastAsia="Calibri" w:hAnsi="Arial" w:cs="Arial"/>
                <w:bCs/>
                <w:sz w:val="24"/>
                <w:szCs w:val="24"/>
              </w:rPr>
              <w:t xml:space="preserve">- </w:t>
            </w:r>
            <w:r w:rsidRPr="00552B89">
              <w:rPr>
                <w:rFonts w:ascii="Arial" w:eastAsia="Calibri" w:hAnsi="Arial" w:cs="Arial"/>
                <w:bCs/>
                <w:sz w:val="24"/>
                <w:szCs w:val="24"/>
              </w:rPr>
              <w:t>12</w:t>
            </w:r>
            <w:r w:rsidRPr="00E320C3">
              <w:rPr>
                <w:rFonts w:ascii="Arial" w:eastAsia="Calibri" w:hAnsi="Arial" w:cs="Arial"/>
                <w:bCs/>
                <w:sz w:val="24"/>
                <w:szCs w:val="24"/>
              </w:rPr>
              <w:t xml:space="preserve"> </w:t>
            </w:r>
            <w:r w:rsidRPr="00B12D1C">
              <w:rPr>
                <w:rFonts w:ascii="Arial" w:eastAsia="Calibri" w:hAnsi="Arial" w:cs="Arial"/>
                <w:bCs/>
                <w:sz w:val="24"/>
                <w:szCs w:val="24"/>
              </w:rPr>
              <w:t>ступеней</w:t>
            </w:r>
            <w:r w:rsidRPr="00CC1253">
              <w:rPr>
                <w:rFonts w:ascii="Arial" w:eastAsia="Calibri" w:hAnsi="Arial" w:cs="Arial"/>
                <w:bCs/>
                <w:sz w:val="24"/>
                <w:szCs w:val="24"/>
              </w:rPr>
              <w:t xml:space="preserve"> </w:t>
            </w:r>
            <w:r w:rsidR="00A455DB">
              <w:rPr>
                <w:rFonts w:ascii="Arial" w:eastAsia="Calibri" w:hAnsi="Arial" w:cs="Arial"/>
                <w:bCs/>
                <w:sz w:val="24"/>
                <w:szCs w:val="24"/>
              </w:rPr>
              <w:t>мощности</w:t>
            </w:r>
          </w:p>
          <w:p w14:paraId="1140ABEB" w14:textId="485B326B" w:rsidR="00552B89" w:rsidRDefault="00E320C3" w:rsidP="00552B89">
            <w:pPr>
              <w:autoSpaceDE w:val="0"/>
              <w:autoSpaceDN w:val="0"/>
              <w:adjustRightInd w:val="0"/>
              <w:rPr>
                <w:rFonts w:ascii="Arial" w:eastAsia="Calibri" w:hAnsi="Arial" w:cs="Arial"/>
                <w:bCs/>
                <w:sz w:val="24"/>
                <w:szCs w:val="24"/>
              </w:rPr>
            </w:pPr>
            <w:r>
              <w:rPr>
                <w:rFonts w:ascii="Arial" w:eastAsia="Calibri" w:hAnsi="Arial" w:cs="Arial"/>
                <w:b/>
                <w:sz w:val="24"/>
                <w:szCs w:val="24"/>
              </w:rPr>
              <w:t>0</w:t>
            </w:r>
            <w:r w:rsidRPr="00E320C3">
              <w:rPr>
                <w:rFonts w:ascii="Arial" w:eastAsia="Calibri" w:hAnsi="Arial" w:cs="Arial"/>
                <w:b/>
                <w:sz w:val="24"/>
                <w:szCs w:val="24"/>
              </w:rPr>
              <w:t>4</w:t>
            </w:r>
            <w:r w:rsidR="00B12D1C" w:rsidRPr="00CC1253">
              <w:rPr>
                <w:rFonts w:ascii="Arial" w:eastAsia="Calibri" w:hAnsi="Arial" w:cs="Arial"/>
                <w:b/>
                <w:sz w:val="24"/>
                <w:szCs w:val="24"/>
              </w:rPr>
              <w:t xml:space="preserve"> </w:t>
            </w:r>
            <w:r w:rsidR="00B12D1C" w:rsidRPr="00CC1253">
              <w:rPr>
                <w:rFonts w:ascii="Arial" w:eastAsia="Calibri" w:hAnsi="Arial" w:cs="Arial"/>
                <w:bCs/>
                <w:sz w:val="24"/>
                <w:szCs w:val="24"/>
              </w:rPr>
              <w:t>-</w:t>
            </w:r>
            <w:r w:rsidR="00B12D1C" w:rsidRPr="00B12D1C">
              <w:rPr>
                <w:rFonts w:ascii="Arial" w:eastAsia="Calibri" w:hAnsi="Arial" w:cs="Arial"/>
                <w:bCs/>
                <w:sz w:val="24"/>
                <w:szCs w:val="24"/>
              </w:rPr>
              <w:t xml:space="preserve"> </w:t>
            </w:r>
            <w:r w:rsidR="004E0980" w:rsidRPr="00552B89">
              <w:rPr>
                <w:rFonts w:ascii="Arial" w:eastAsia="Calibri" w:hAnsi="Arial" w:cs="Arial"/>
                <w:bCs/>
                <w:sz w:val="24"/>
                <w:szCs w:val="24"/>
              </w:rPr>
              <w:t>6</w:t>
            </w:r>
            <w:r w:rsidR="00B12D1C" w:rsidRPr="00B12D1C">
              <w:rPr>
                <w:rFonts w:ascii="Arial" w:eastAsia="Calibri" w:hAnsi="Arial" w:cs="Arial"/>
                <w:bCs/>
                <w:sz w:val="24"/>
                <w:szCs w:val="24"/>
              </w:rPr>
              <w:t xml:space="preserve"> </w:t>
            </w:r>
            <w:r w:rsidR="001A32FC">
              <w:rPr>
                <w:rFonts w:ascii="Arial" w:eastAsia="Calibri" w:hAnsi="Arial" w:cs="Arial"/>
                <w:bCs/>
                <w:sz w:val="24"/>
                <w:szCs w:val="24"/>
              </w:rPr>
              <w:t>ступеней мощности</w:t>
            </w:r>
            <w:r w:rsidR="00C34A5B">
              <w:rPr>
                <w:rFonts w:ascii="Arial" w:eastAsia="Calibri" w:hAnsi="Arial" w:cs="Arial"/>
                <w:bCs/>
                <w:sz w:val="24"/>
                <w:szCs w:val="24"/>
              </w:rPr>
              <w:t xml:space="preserve"> </w:t>
            </w:r>
            <w:r w:rsidRPr="00E320C3">
              <w:rPr>
                <w:rFonts w:ascii="Arial" w:eastAsia="Calibri" w:hAnsi="Arial" w:cs="Arial"/>
                <w:bCs/>
                <w:sz w:val="24"/>
                <w:szCs w:val="24"/>
              </w:rPr>
              <w:t xml:space="preserve"> </w:t>
            </w:r>
            <w:r w:rsidR="00552B89">
              <w:rPr>
                <w:rFonts w:ascii="Arial" w:eastAsia="Calibri" w:hAnsi="Arial" w:cs="Arial"/>
                <w:bCs/>
                <w:sz w:val="24"/>
                <w:szCs w:val="24"/>
              </w:rPr>
              <w:t xml:space="preserve">                </w:t>
            </w:r>
          </w:p>
          <w:p w14:paraId="3548D34C" w14:textId="7C5760E2" w:rsidR="00E320C3" w:rsidRPr="001A32FC" w:rsidRDefault="00656E19" w:rsidP="003C776B">
            <w:pPr>
              <w:autoSpaceDE w:val="0"/>
              <w:autoSpaceDN w:val="0"/>
              <w:adjustRightInd w:val="0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>
              <w:rPr>
                <w:rFonts w:ascii="Arial" w:eastAsia="Calibri" w:hAnsi="Arial" w:cs="Arial"/>
                <w:sz w:val="24"/>
                <w:szCs w:val="24"/>
              </w:rPr>
              <w:t>См. Табл.</w:t>
            </w:r>
            <w:r w:rsidR="008539A5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r>
              <w:rPr>
                <w:rFonts w:ascii="Arial" w:eastAsia="Calibri" w:hAnsi="Arial" w:cs="Arial"/>
                <w:sz w:val="24"/>
                <w:szCs w:val="24"/>
              </w:rPr>
              <w:t>6 и 7</w:t>
            </w:r>
          </w:p>
        </w:tc>
        <w:tc>
          <w:tcPr>
            <w:tcW w:w="2883" w:type="dxa"/>
            <w:gridSpan w:val="2"/>
            <w:vAlign w:val="center"/>
          </w:tcPr>
          <w:p w14:paraId="0F9EE79B" w14:textId="563E7FD6" w:rsidR="00B12D1C" w:rsidRPr="00CC1253" w:rsidRDefault="00FD2D1B" w:rsidP="00CC1253">
            <w:pPr>
              <w:tabs>
                <w:tab w:val="left" w:pos="1155"/>
              </w:tabs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>
              <w:rPr>
                <w:rFonts w:ascii="Arial" w:eastAsia="Calibri" w:hAnsi="Arial" w:cs="Arial"/>
                <w:b/>
                <w:sz w:val="24"/>
                <w:szCs w:val="24"/>
              </w:rPr>
              <w:t>04</w:t>
            </w:r>
            <w:r w:rsidR="00CC1253" w:rsidRPr="007F6FE8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r w:rsidR="00CC1253">
              <w:rPr>
                <w:rFonts w:ascii="Arial" w:eastAsia="Calibri" w:hAnsi="Arial" w:cs="Arial"/>
                <w:sz w:val="24"/>
                <w:szCs w:val="24"/>
              </w:rPr>
              <w:t xml:space="preserve">                   </w:t>
            </w:r>
          </w:p>
        </w:tc>
      </w:tr>
      <w:tr w:rsidR="00E17045" w14:paraId="13808896" w14:textId="77777777" w:rsidTr="008539A5">
        <w:trPr>
          <w:trHeight w:val="1445"/>
        </w:trPr>
        <w:tc>
          <w:tcPr>
            <w:tcW w:w="709" w:type="dxa"/>
            <w:vAlign w:val="center"/>
          </w:tcPr>
          <w:p w14:paraId="37DA1E08" w14:textId="357F0632" w:rsidR="00E17045" w:rsidRDefault="00E17045" w:rsidP="00527DB7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t>CL</w:t>
            </w:r>
          </w:p>
        </w:tc>
        <w:tc>
          <w:tcPr>
            <w:tcW w:w="2835" w:type="dxa"/>
            <w:gridSpan w:val="2"/>
            <w:vAlign w:val="center"/>
          </w:tcPr>
          <w:p w14:paraId="47CCCE12" w14:textId="7E48BC50" w:rsidR="00E17045" w:rsidRPr="00E17045" w:rsidRDefault="00E17045" w:rsidP="00E17045">
            <w:pPr>
              <w:autoSpaceDE w:val="0"/>
              <w:autoSpaceDN w:val="0"/>
              <w:adjustRightInd w:val="0"/>
              <w:rPr>
                <w:rFonts w:ascii="Arial" w:eastAsia="Calibri" w:hAnsi="Arial" w:cs="Arial"/>
                <w:sz w:val="24"/>
                <w:szCs w:val="24"/>
              </w:rPr>
            </w:pPr>
            <w:r w:rsidRPr="00E17045">
              <w:rPr>
                <w:rFonts w:ascii="Arial" w:eastAsia="Calibri" w:hAnsi="Arial" w:cs="Arial"/>
                <w:sz w:val="24"/>
                <w:szCs w:val="24"/>
              </w:rPr>
              <w:t>Конструктивный параме</w:t>
            </w:r>
            <w:r>
              <w:rPr>
                <w:rFonts w:ascii="Arial" w:eastAsia="Calibri" w:hAnsi="Arial" w:cs="Arial"/>
                <w:sz w:val="24"/>
                <w:szCs w:val="24"/>
              </w:rPr>
              <w:t>тр</w:t>
            </w:r>
            <w:r w:rsidRPr="00E17045">
              <w:rPr>
                <w:rFonts w:ascii="Arial" w:eastAsia="Calibri" w:hAnsi="Arial" w:cs="Arial"/>
                <w:sz w:val="24"/>
                <w:szCs w:val="24"/>
              </w:rPr>
              <w:t xml:space="preserve">                   </w:t>
            </w:r>
            <w:r>
              <w:rPr>
                <w:rFonts w:ascii="Arial" w:eastAsia="Calibri" w:hAnsi="Arial" w:cs="Arial"/>
                <w:sz w:val="24"/>
                <w:szCs w:val="24"/>
              </w:rPr>
              <w:t>Режимы работы электрокотла</w:t>
            </w:r>
          </w:p>
        </w:tc>
        <w:tc>
          <w:tcPr>
            <w:tcW w:w="4205" w:type="dxa"/>
            <w:gridSpan w:val="2"/>
            <w:vAlign w:val="center"/>
          </w:tcPr>
          <w:p w14:paraId="32081E4C" w14:textId="6DAA12ED" w:rsidR="00E17045" w:rsidRPr="00A85DE2" w:rsidRDefault="00E17045" w:rsidP="00E17045">
            <w:pPr>
              <w:tabs>
                <w:tab w:val="left" w:pos="1155"/>
              </w:tabs>
              <w:rPr>
                <w:rFonts w:ascii="Arial" w:eastAsia="Calibri" w:hAnsi="Arial" w:cs="Arial"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t xml:space="preserve">01 </w:t>
            </w:r>
            <w:r>
              <w:rPr>
                <w:rFonts w:ascii="Arial" w:eastAsia="Calibri" w:hAnsi="Arial" w:cs="Arial"/>
                <w:sz w:val="24"/>
                <w:szCs w:val="24"/>
              </w:rPr>
              <w:t>-</w:t>
            </w:r>
            <w:r w:rsidRPr="00A85DE2">
              <w:rPr>
                <w:rFonts w:ascii="Arial" w:eastAsia="Calibri" w:hAnsi="Arial" w:cs="Arial"/>
                <w:sz w:val="24"/>
                <w:szCs w:val="24"/>
              </w:rPr>
              <w:t xml:space="preserve"> электрокотёл раб</w:t>
            </w:r>
            <w:r>
              <w:rPr>
                <w:rFonts w:ascii="Arial" w:eastAsia="Calibri" w:hAnsi="Arial" w:cs="Arial"/>
                <w:sz w:val="24"/>
                <w:szCs w:val="24"/>
              </w:rPr>
              <w:t>отает только в режиме отопления</w:t>
            </w:r>
          </w:p>
          <w:p w14:paraId="03282387" w14:textId="091692C6" w:rsidR="00E17045" w:rsidRPr="00E17045" w:rsidRDefault="00E17045" w:rsidP="008539A5">
            <w:pPr>
              <w:autoSpaceDE w:val="0"/>
              <w:autoSpaceDN w:val="0"/>
              <w:adjustRightInd w:val="0"/>
              <w:rPr>
                <w:rFonts w:ascii="Arial" w:eastAsia="Calibri" w:hAnsi="Arial" w:cs="Arial"/>
                <w:i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t>02</w:t>
            </w:r>
            <w:r>
              <w:rPr>
                <w:rFonts w:ascii="Arial" w:eastAsia="Calibri" w:hAnsi="Arial" w:cs="Arial"/>
                <w:sz w:val="24"/>
                <w:szCs w:val="24"/>
              </w:rPr>
              <w:t xml:space="preserve"> -</w:t>
            </w:r>
            <w:r w:rsidRPr="00A85DE2">
              <w:rPr>
                <w:rFonts w:ascii="Arial" w:eastAsia="Calibri" w:hAnsi="Arial" w:cs="Arial"/>
                <w:i/>
                <w:sz w:val="24"/>
                <w:szCs w:val="24"/>
              </w:rPr>
              <w:t xml:space="preserve"> </w:t>
            </w:r>
            <w:r w:rsidRPr="00A85DE2">
              <w:rPr>
                <w:rFonts w:ascii="Arial" w:eastAsia="Calibri" w:hAnsi="Arial" w:cs="Arial"/>
                <w:sz w:val="24"/>
                <w:szCs w:val="24"/>
              </w:rPr>
              <w:t xml:space="preserve">электрокотёл работает </w:t>
            </w:r>
            <w:r w:rsidR="001500E6">
              <w:rPr>
                <w:rFonts w:ascii="Arial" w:eastAsia="Calibri" w:hAnsi="Arial" w:cs="Arial"/>
                <w:sz w:val="24"/>
                <w:szCs w:val="24"/>
              </w:rPr>
              <w:t xml:space="preserve">                     </w:t>
            </w:r>
            <w:r w:rsidRPr="00A85DE2">
              <w:rPr>
                <w:rFonts w:ascii="Arial" w:eastAsia="Calibri" w:hAnsi="Arial" w:cs="Arial"/>
                <w:sz w:val="24"/>
                <w:szCs w:val="24"/>
              </w:rPr>
              <w:t>в связке с бойлером</w:t>
            </w:r>
            <w:r w:rsidR="008539A5">
              <w:rPr>
                <w:rFonts w:ascii="Arial" w:eastAsia="Calibri" w:hAnsi="Arial" w:cs="Arial"/>
                <w:sz w:val="24"/>
                <w:szCs w:val="24"/>
              </w:rPr>
              <w:t>, как</w:t>
            </w:r>
            <w:r w:rsidRPr="00A85DE2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r w:rsidR="008539A5">
              <w:rPr>
                <w:rFonts w:ascii="Arial" w:eastAsia="Calibri" w:hAnsi="Arial" w:cs="Arial"/>
                <w:sz w:val="24"/>
                <w:szCs w:val="24"/>
              </w:rPr>
              <w:t xml:space="preserve">в режиме отопления, так и в режиме </w:t>
            </w:r>
            <w:r w:rsidR="008539A5">
              <w:rPr>
                <w:rFonts w:ascii="Arial" w:hAnsi="Arial" w:cs="Arial"/>
                <w:sz w:val="24"/>
                <w:szCs w:val="24"/>
              </w:rPr>
              <w:t xml:space="preserve">нагрева горячей воды в </w:t>
            </w:r>
            <w:r w:rsidR="008539A5" w:rsidRPr="008539A5">
              <w:rPr>
                <w:rFonts w:ascii="Arial" w:hAnsi="Arial" w:cs="Arial"/>
                <w:sz w:val="24"/>
                <w:szCs w:val="24"/>
              </w:rPr>
              <w:t>бойлер</w:t>
            </w:r>
            <w:r w:rsidR="008539A5">
              <w:rPr>
                <w:rFonts w:ascii="Arial" w:hAnsi="Arial" w:cs="Arial"/>
                <w:sz w:val="24"/>
                <w:szCs w:val="24"/>
              </w:rPr>
              <w:t>е.</w:t>
            </w:r>
          </w:p>
        </w:tc>
        <w:tc>
          <w:tcPr>
            <w:tcW w:w="2883" w:type="dxa"/>
            <w:gridSpan w:val="2"/>
            <w:vAlign w:val="center"/>
          </w:tcPr>
          <w:p w14:paraId="35E7AA64" w14:textId="6F1CFBB5" w:rsidR="00E17045" w:rsidRPr="00E17045" w:rsidRDefault="00E17045" w:rsidP="00527DB7">
            <w:pPr>
              <w:autoSpaceDE w:val="0"/>
              <w:autoSpaceDN w:val="0"/>
              <w:adjustRightInd w:val="0"/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E17045">
              <w:rPr>
                <w:rFonts w:ascii="Arial" w:eastAsia="Calibri" w:hAnsi="Arial" w:cs="Arial"/>
                <w:b/>
                <w:sz w:val="24"/>
                <w:szCs w:val="24"/>
              </w:rPr>
              <w:t>01</w:t>
            </w:r>
          </w:p>
        </w:tc>
      </w:tr>
      <w:tr w:rsidR="00E17045" w14:paraId="3321F0AC" w14:textId="77777777" w:rsidTr="008539A5">
        <w:trPr>
          <w:trHeight w:val="1702"/>
        </w:trPr>
        <w:tc>
          <w:tcPr>
            <w:tcW w:w="709" w:type="dxa"/>
            <w:vAlign w:val="center"/>
          </w:tcPr>
          <w:p w14:paraId="4504AD32" w14:textId="161A8882" w:rsidR="00E17045" w:rsidRDefault="001500E6" w:rsidP="00527DB7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t>SP</w:t>
            </w:r>
          </w:p>
        </w:tc>
        <w:tc>
          <w:tcPr>
            <w:tcW w:w="2835" w:type="dxa"/>
            <w:gridSpan w:val="2"/>
            <w:vAlign w:val="center"/>
          </w:tcPr>
          <w:p w14:paraId="5F7534AC" w14:textId="1E69E08A" w:rsidR="00E17045" w:rsidRPr="001500E6" w:rsidRDefault="001500E6" w:rsidP="001500E6">
            <w:pPr>
              <w:autoSpaceDE w:val="0"/>
              <w:autoSpaceDN w:val="0"/>
              <w:adjustRightInd w:val="0"/>
              <w:rPr>
                <w:rFonts w:ascii="Arial" w:eastAsia="Calibri" w:hAnsi="Arial" w:cs="Arial"/>
                <w:i/>
                <w:sz w:val="24"/>
                <w:szCs w:val="24"/>
              </w:rPr>
            </w:pPr>
            <w:r w:rsidRPr="001500E6">
              <w:rPr>
                <w:rFonts w:ascii="Arial" w:eastAsia="Calibri" w:hAnsi="Arial" w:cs="Arial"/>
                <w:sz w:val="24"/>
                <w:szCs w:val="24"/>
              </w:rPr>
              <w:t>Параме</w:t>
            </w:r>
            <w:r>
              <w:rPr>
                <w:rFonts w:ascii="Arial" w:eastAsia="Calibri" w:hAnsi="Arial" w:cs="Arial"/>
                <w:sz w:val="24"/>
                <w:szCs w:val="24"/>
              </w:rPr>
              <w:t>тр выбора типа датчика давления</w:t>
            </w:r>
          </w:p>
        </w:tc>
        <w:tc>
          <w:tcPr>
            <w:tcW w:w="4205" w:type="dxa"/>
            <w:gridSpan w:val="2"/>
            <w:vAlign w:val="center"/>
          </w:tcPr>
          <w:p w14:paraId="47915F3D" w14:textId="297226CE" w:rsidR="001500E6" w:rsidRPr="00A85DE2" w:rsidRDefault="001500E6" w:rsidP="001500E6">
            <w:pPr>
              <w:tabs>
                <w:tab w:val="left" w:pos="1155"/>
              </w:tabs>
              <w:rPr>
                <w:rFonts w:ascii="Arial" w:eastAsia="Calibri" w:hAnsi="Arial" w:cs="Arial"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t xml:space="preserve">00 </w:t>
            </w:r>
            <w:r w:rsidR="00A0096D">
              <w:rPr>
                <w:rFonts w:ascii="Arial" w:eastAsia="Calibri" w:hAnsi="Arial" w:cs="Arial"/>
                <w:sz w:val="24"/>
                <w:szCs w:val="24"/>
              </w:rPr>
              <w:t>-</w:t>
            </w:r>
            <w:r w:rsidRPr="00A85DE2">
              <w:rPr>
                <w:rFonts w:ascii="Arial" w:eastAsia="Calibri" w:hAnsi="Arial" w:cs="Arial"/>
                <w:sz w:val="24"/>
                <w:szCs w:val="24"/>
              </w:rPr>
              <w:t xml:space="preserve"> датчик дав</w:t>
            </w:r>
            <w:r w:rsidR="001A32FC">
              <w:rPr>
                <w:rFonts w:ascii="Arial" w:eastAsia="Calibri" w:hAnsi="Arial" w:cs="Arial"/>
                <w:sz w:val="24"/>
                <w:szCs w:val="24"/>
              </w:rPr>
              <w:t>ления релейного типа «Вкл/Выкл»</w:t>
            </w:r>
          </w:p>
          <w:p w14:paraId="6F784733" w14:textId="49CD5687" w:rsidR="00E17045" w:rsidRDefault="001500E6" w:rsidP="001500E6">
            <w:pPr>
              <w:tabs>
                <w:tab w:val="left" w:pos="1155"/>
              </w:tabs>
              <w:rPr>
                <w:rFonts w:ascii="Arial" w:eastAsia="Calibri" w:hAnsi="Arial" w:cs="Arial"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t>01</w:t>
            </w:r>
            <w:r w:rsidR="00A0096D">
              <w:rPr>
                <w:rFonts w:ascii="Arial" w:eastAsia="Calibri" w:hAnsi="Arial" w:cs="Arial"/>
                <w:sz w:val="24"/>
                <w:szCs w:val="24"/>
              </w:rPr>
              <w:t xml:space="preserve"> -</w:t>
            </w:r>
            <w:r w:rsidRPr="00A85DE2">
              <w:rPr>
                <w:rFonts w:ascii="Arial" w:eastAsia="Calibri" w:hAnsi="Arial" w:cs="Arial"/>
                <w:sz w:val="24"/>
                <w:szCs w:val="24"/>
              </w:rPr>
              <w:t xml:space="preserve"> электронный датчик д</w:t>
            </w:r>
            <w:r w:rsidR="001A32FC">
              <w:rPr>
                <w:rFonts w:ascii="Arial" w:eastAsia="Calibri" w:hAnsi="Arial" w:cs="Arial"/>
                <w:sz w:val="24"/>
                <w:szCs w:val="24"/>
              </w:rPr>
              <w:t>авления пропорционального типа, 4.5 бар</w:t>
            </w:r>
          </w:p>
          <w:p w14:paraId="7E3F084C" w14:textId="35EC7908" w:rsidR="00FD2D1B" w:rsidRPr="001500E6" w:rsidRDefault="00FD2D1B" w:rsidP="001500E6">
            <w:pPr>
              <w:tabs>
                <w:tab w:val="left" w:pos="1155"/>
              </w:tabs>
              <w:rPr>
                <w:rFonts w:ascii="Arial" w:eastAsia="Calibri" w:hAnsi="Arial" w:cs="Arial"/>
                <w:sz w:val="24"/>
                <w:szCs w:val="24"/>
              </w:rPr>
            </w:pPr>
            <w:r>
              <w:rPr>
                <w:rFonts w:ascii="Arial" w:eastAsia="Calibri" w:hAnsi="Arial" w:cs="Arial"/>
                <w:b/>
                <w:sz w:val="24"/>
                <w:szCs w:val="24"/>
              </w:rPr>
              <w:t>02</w:t>
            </w:r>
            <w:r>
              <w:rPr>
                <w:rFonts w:ascii="Arial" w:eastAsia="Calibri" w:hAnsi="Arial" w:cs="Arial"/>
                <w:sz w:val="24"/>
                <w:szCs w:val="24"/>
              </w:rPr>
              <w:t xml:space="preserve"> -</w:t>
            </w:r>
            <w:r w:rsidRPr="00A85DE2">
              <w:rPr>
                <w:rFonts w:ascii="Arial" w:eastAsia="Calibri" w:hAnsi="Arial" w:cs="Arial"/>
                <w:sz w:val="24"/>
                <w:szCs w:val="24"/>
              </w:rPr>
              <w:t xml:space="preserve"> электронный датчик д</w:t>
            </w:r>
            <w:r w:rsidR="001A32FC">
              <w:rPr>
                <w:rFonts w:ascii="Arial" w:eastAsia="Calibri" w:hAnsi="Arial" w:cs="Arial"/>
                <w:sz w:val="24"/>
                <w:szCs w:val="24"/>
              </w:rPr>
              <w:t>авления пропорционального типа, 10.0 бар</w:t>
            </w:r>
          </w:p>
        </w:tc>
        <w:tc>
          <w:tcPr>
            <w:tcW w:w="2883" w:type="dxa"/>
            <w:gridSpan w:val="2"/>
            <w:vAlign w:val="center"/>
          </w:tcPr>
          <w:p w14:paraId="532E528E" w14:textId="6F38C2A3" w:rsidR="001500E6" w:rsidRPr="001873DB" w:rsidRDefault="00FD2D1B" w:rsidP="001500E6">
            <w:pPr>
              <w:tabs>
                <w:tab w:val="left" w:pos="1155"/>
              </w:tabs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>
              <w:rPr>
                <w:rFonts w:ascii="Arial" w:eastAsia="Calibri" w:hAnsi="Arial" w:cs="Arial"/>
                <w:b/>
                <w:sz w:val="24"/>
                <w:szCs w:val="24"/>
              </w:rPr>
              <w:t>02</w:t>
            </w:r>
          </w:p>
        </w:tc>
      </w:tr>
      <w:tr w:rsidR="00E17045" w14:paraId="19B9001C" w14:textId="77777777" w:rsidTr="008539A5">
        <w:trPr>
          <w:trHeight w:val="1690"/>
        </w:trPr>
        <w:tc>
          <w:tcPr>
            <w:tcW w:w="709" w:type="dxa"/>
            <w:vAlign w:val="center"/>
          </w:tcPr>
          <w:p w14:paraId="381ABD38" w14:textId="445FFD31" w:rsidR="00E17045" w:rsidRDefault="001500E6" w:rsidP="00527DB7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t>S</w:t>
            </w:r>
            <w:r w:rsidRPr="00A85DE2">
              <w:rPr>
                <w:rFonts w:ascii="Arial" w:eastAsia="Calibri" w:hAnsi="Arial" w:cs="Arial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2835" w:type="dxa"/>
            <w:gridSpan w:val="2"/>
            <w:vAlign w:val="center"/>
          </w:tcPr>
          <w:p w14:paraId="74D9D2CD" w14:textId="6B35DCD3" w:rsidR="00E17045" w:rsidRPr="001500E6" w:rsidRDefault="001500E6" w:rsidP="00527DB7">
            <w:pPr>
              <w:tabs>
                <w:tab w:val="left" w:pos="426"/>
                <w:tab w:val="left" w:pos="9356"/>
              </w:tabs>
              <w:ind w:right="-1"/>
              <w:rPr>
                <w:rFonts w:ascii="Arial" w:eastAsia="Calibri" w:hAnsi="Arial" w:cs="Arial"/>
                <w:sz w:val="24"/>
                <w:szCs w:val="24"/>
              </w:rPr>
            </w:pPr>
            <w:r w:rsidRPr="001500E6">
              <w:rPr>
                <w:rFonts w:ascii="Arial" w:eastAsia="Calibri" w:hAnsi="Arial" w:cs="Arial"/>
                <w:sz w:val="24"/>
                <w:szCs w:val="24"/>
              </w:rPr>
              <w:t>Параметр выбора режима работы</w:t>
            </w:r>
            <w:r w:rsidR="00301C98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r w:rsidR="00301C98" w:rsidRPr="00301C98">
              <w:rPr>
                <w:rFonts w:ascii="Arial" w:eastAsia="Calibri" w:hAnsi="Arial" w:cs="Arial"/>
                <w:b/>
                <w:sz w:val="24"/>
                <w:szCs w:val="24"/>
              </w:rPr>
              <w:t>внешнего</w:t>
            </w:r>
            <w:r w:rsidRPr="00301C98">
              <w:rPr>
                <w:rFonts w:ascii="Arial" w:eastAsia="Calibri" w:hAnsi="Arial" w:cs="Arial"/>
                <w:b/>
                <w:sz w:val="24"/>
                <w:szCs w:val="24"/>
              </w:rPr>
              <w:t xml:space="preserve"> </w:t>
            </w:r>
            <w:r w:rsidRPr="001500E6">
              <w:rPr>
                <w:rFonts w:ascii="Arial" w:eastAsia="Calibri" w:hAnsi="Arial" w:cs="Arial"/>
                <w:sz w:val="24"/>
                <w:szCs w:val="24"/>
              </w:rPr>
              <w:t>циркуляционного насоса электрокотла</w:t>
            </w:r>
          </w:p>
        </w:tc>
        <w:tc>
          <w:tcPr>
            <w:tcW w:w="4205" w:type="dxa"/>
            <w:gridSpan w:val="2"/>
            <w:vAlign w:val="center"/>
          </w:tcPr>
          <w:p w14:paraId="7EFC2DBF" w14:textId="17E1E691" w:rsidR="001500E6" w:rsidRPr="00A85DE2" w:rsidRDefault="001500E6" w:rsidP="001500E6">
            <w:pPr>
              <w:tabs>
                <w:tab w:val="left" w:pos="284"/>
                <w:tab w:val="left" w:pos="9356"/>
              </w:tabs>
              <w:ind w:right="-1"/>
              <w:contextualSpacing/>
              <w:rPr>
                <w:rFonts w:ascii="Arial" w:eastAsia="Calibri" w:hAnsi="Arial" w:cs="Arial"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t>00</w:t>
            </w:r>
            <w:r w:rsidR="00A0096D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r w:rsidR="00FD2D1B">
              <w:rPr>
                <w:rFonts w:ascii="Arial" w:eastAsia="Calibri" w:hAnsi="Arial" w:cs="Arial"/>
                <w:sz w:val="24"/>
                <w:szCs w:val="24"/>
              </w:rPr>
              <w:t>–</w:t>
            </w:r>
            <w:r w:rsidRPr="00A85DE2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r w:rsidR="00FD2D1B" w:rsidRPr="00301C98">
              <w:rPr>
                <w:rFonts w:ascii="Arial" w:eastAsia="Calibri" w:hAnsi="Arial" w:cs="Arial"/>
                <w:b/>
                <w:sz w:val="24"/>
                <w:szCs w:val="24"/>
              </w:rPr>
              <w:t>внешний</w:t>
            </w:r>
            <w:r w:rsidR="00FD2D1B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r w:rsidRPr="00A85DE2">
              <w:rPr>
                <w:rFonts w:ascii="Arial" w:eastAsia="Calibri" w:hAnsi="Arial" w:cs="Arial"/>
                <w:sz w:val="24"/>
                <w:szCs w:val="24"/>
              </w:rPr>
              <w:t xml:space="preserve">насос отключается </w:t>
            </w:r>
            <w:r>
              <w:rPr>
                <w:rFonts w:ascii="Arial" w:eastAsia="Calibri" w:hAnsi="Arial" w:cs="Arial"/>
                <w:sz w:val="24"/>
                <w:szCs w:val="24"/>
              </w:rPr>
              <w:t xml:space="preserve">                           </w:t>
            </w:r>
            <w:r w:rsidRPr="00A85DE2">
              <w:rPr>
                <w:rFonts w:ascii="Arial" w:eastAsia="Calibri" w:hAnsi="Arial" w:cs="Arial"/>
                <w:sz w:val="24"/>
                <w:szCs w:val="24"/>
              </w:rPr>
              <w:t>с выбегом в две минуты после нагрева теплоносителя</w:t>
            </w:r>
            <w:r>
              <w:rPr>
                <w:rFonts w:ascii="Arial" w:eastAsia="Calibri" w:hAnsi="Arial" w:cs="Arial"/>
                <w:sz w:val="24"/>
                <w:szCs w:val="24"/>
              </w:rPr>
              <w:t xml:space="preserve">                                    </w:t>
            </w:r>
            <w:r w:rsidRPr="00A85DE2">
              <w:rPr>
                <w:rFonts w:ascii="Arial" w:eastAsia="Calibri" w:hAnsi="Arial" w:cs="Arial"/>
                <w:sz w:val="24"/>
                <w:szCs w:val="24"/>
              </w:rPr>
              <w:t>до установл</w:t>
            </w:r>
            <w:r w:rsidR="002B69E9">
              <w:rPr>
                <w:rFonts w:ascii="Arial" w:eastAsia="Calibri" w:hAnsi="Arial" w:cs="Arial"/>
                <w:sz w:val="24"/>
                <w:szCs w:val="24"/>
              </w:rPr>
              <w:t>енной пользователем температуры</w:t>
            </w:r>
            <w:r w:rsidRPr="00A85DE2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</w:p>
          <w:p w14:paraId="6378EAEC" w14:textId="4ABB33DD" w:rsidR="00E17045" w:rsidRPr="001500E6" w:rsidRDefault="001500E6" w:rsidP="001500E6">
            <w:pPr>
              <w:tabs>
                <w:tab w:val="left" w:pos="284"/>
                <w:tab w:val="left" w:pos="9356"/>
              </w:tabs>
              <w:ind w:right="-1"/>
              <w:contextualSpacing/>
              <w:rPr>
                <w:rFonts w:ascii="Arial" w:eastAsia="Calibri" w:hAnsi="Arial" w:cs="Arial"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t>01</w:t>
            </w:r>
            <w:r w:rsidR="00A0096D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r w:rsidR="00FD2D1B">
              <w:rPr>
                <w:rFonts w:ascii="Arial" w:eastAsia="Calibri" w:hAnsi="Arial" w:cs="Arial"/>
                <w:sz w:val="24"/>
                <w:szCs w:val="24"/>
              </w:rPr>
              <w:t>–</w:t>
            </w:r>
            <w:r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r w:rsidR="00FD2D1B" w:rsidRPr="00301C98">
              <w:rPr>
                <w:rFonts w:ascii="Arial" w:eastAsia="Calibri" w:hAnsi="Arial" w:cs="Arial"/>
                <w:b/>
                <w:sz w:val="24"/>
                <w:szCs w:val="24"/>
              </w:rPr>
              <w:t>внешний</w:t>
            </w:r>
            <w:r w:rsidR="00FD2D1B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r w:rsidR="002B69E9">
              <w:rPr>
                <w:rFonts w:ascii="Arial" w:eastAsia="Calibri" w:hAnsi="Arial" w:cs="Arial"/>
                <w:sz w:val="24"/>
                <w:szCs w:val="24"/>
              </w:rPr>
              <w:t>насос работает постоянно</w:t>
            </w:r>
          </w:p>
        </w:tc>
        <w:tc>
          <w:tcPr>
            <w:tcW w:w="2883" w:type="dxa"/>
            <w:gridSpan w:val="2"/>
            <w:vAlign w:val="center"/>
          </w:tcPr>
          <w:p w14:paraId="30D941AB" w14:textId="0400D0D2" w:rsidR="00E17045" w:rsidRPr="001873DB" w:rsidRDefault="001500E6" w:rsidP="00527DB7">
            <w:pPr>
              <w:tabs>
                <w:tab w:val="left" w:pos="1155"/>
              </w:tabs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>
              <w:rPr>
                <w:rFonts w:ascii="Arial" w:eastAsia="Calibri" w:hAnsi="Arial" w:cs="Arial"/>
                <w:b/>
                <w:sz w:val="24"/>
                <w:szCs w:val="24"/>
              </w:rPr>
              <w:t>00</w:t>
            </w:r>
          </w:p>
        </w:tc>
      </w:tr>
      <w:tr w:rsidR="00E17045" w14:paraId="63A8F6E6" w14:textId="77777777" w:rsidTr="008539A5">
        <w:trPr>
          <w:trHeight w:val="1338"/>
        </w:trPr>
        <w:tc>
          <w:tcPr>
            <w:tcW w:w="709" w:type="dxa"/>
            <w:vAlign w:val="center"/>
          </w:tcPr>
          <w:p w14:paraId="6945F47B" w14:textId="25B67806" w:rsidR="00E17045" w:rsidRDefault="001500E6" w:rsidP="00527DB7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t>P</w:t>
            </w:r>
            <w:r w:rsidRPr="00A85DE2">
              <w:rPr>
                <w:rFonts w:ascii="Arial" w:eastAsia="Calibri" w:hAnsi="Arial" w:cs="Arial"/>
                <w:b/>
                <w:sz w:val="24"/>
                <w:szCs w:val="24"/>
                <w:lang w:val="en-US"/>
              </w:rPr>
              <w:t>b</w:t>
            </w:r>
          </w:p>
        </w:tc>
        <w:tc>
          <w:tcPr>
            <w:tcW w:w="2835" w:type="dxa"/>
            <w:gridSpan w:val="2"/>
            <w:vAlign w:val="center"/>
          </w:tcPr>
          <w:p w14:paraId="3BC1095F" w14:textId="67CBC97F" w:rsidR="00E17045" w:rsidRPr="001500E6" w:rsidRDefault="001500E6" w:rsidP="001500E6">
            <w:pPr>
              <w:tabs>
                <w:tab w:val="left" w:pos="426"/>
                <w:tab w:val="left" w:pos="9356"/>
              </w:tabs>
              <w:ind w:right="-1"/>
              <w:rPr>
                <w:rFonts w:ascii="Arial" w:eastAsia="Calibri" w:hAnsi="Arial" w:cs="Arial"/>
                <w:sz w:val="24"/>
                <w:szCs w:val="24"/>
              </w:rPr>
            </w:pPr>
            <w:r w:rsidRPr="001500E6">
              <w:rPr>
                <w:rFonts w:ascii="Arial" w:eastAsia="Calibri" w:hAnsi="Arial" w:cs="Arial"/>
                <w:sz w:val="24"/>
                <w:szCs w:val="24"/>
              </w:rPr>
              <w:t xml:space="preserve">Параметр </w:t>
            </w:r>
            <w:r>
              <w:rPr>
                <w:rFonts w:ascii="Arial" w:eastAsia="Calibri" w:hAnsi="Arial" w:cs="Arial"/>
                <w:sz w:val="24"/>
                <w:szCs w:val="24"/>
              </w:rPr>
              <w:t xml:space="preserve">выбора </w:t>
            </w:r>
            <w:r w:rsidR="00A0096D">
              <w:rPr>
                <w:rFonts w:ascii="Arial" w:eastAsia="Calibri" w:hAnsi="Arial" w:cs="Arial"/>
                <w:sz w:val="24"/>
                <w:szCs w:val="24"/>
              </w:rPr>
              <w:t xml:space="preserve">(ограничения) </w:t>
            </w:r>
            <w:r w:rsidRPr="001500E6">
              <w:rPr>
                <w:rFonts w:ascii="Arial" w:eastAsia="Calibri" w:hAnsi="Arial" w:cs="Arial"/>
                <w:sz w:val="24"/>
                <w:szCs w:val="24"/>
              </w:rPr>
              <w:t>максимальной мощности котла                 в режиме ГВС</w:t>
            </w:r>
          </w:p>
        </w:tc>
        <w:tc>
          <w:tcPr>
            <w:tcW w:w="4205" w:type="dxa"/>
            <w:gridSpan w:val="2"/>
            <w:vAlign w:val="center"/>
          </w:tcPr>
          <w:p w14:paraId="7791508F" w14:textId="42095D91" w:rsidR="00E17045" w:rsidRPr="00F86B83" w:rsidRDefault="00656E19" w:rsidP="003C776B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>
              <w:rPr>
                <w:rFonts w:ascii="Arial" w:eastAsia="Calibri" w:hAnsi="Arial" w:cs="Arial"/>
                <w:sz w:val="24"/>
                <w:szCs w:val="24"/>
              </w:rPr>
              <w:t>См. Табл.</w:t>
            </w:r>
            <w:r w:rsidR="008539A5">
              <w:rPr>
                <w:rFonts w:ascii="Arial" w:eastAsia="Calibri" w:hAnsi="Arial" w:cs="Arial"/>
                <w:sz w:val="24"/>
                <w:szCs w:val="24"/>
              </w:rPr>
              <w:t xml:space="preserve"> </w:t>
            </w:r>
            <w:r>
              <w:rPr>
                <w:rFonts w:ascii="Arial" w:eastAsia="Calibri" w:hAnsi="Arial" w:cs="Arial"/>
                <w:sz w:val="24"/>
                <w:szCs w:val="24"/>
              </w:rPr>
              <w:t>6 и 7</w:t>
            </w:r>
          </w:p>
        </w:tc>
        <w:tc>
          <w:tcPr>
            <w:tcW w:w="2883" w:type="dxa"/>
            <w:gridSpan w:val="2"/>
            <w:vAlign w:val="center"/>
          </w:tcPr>
          <w:p w14:paraId="69F1286E" w14:textId="7B46CCBA" w:rsidR="00E17045" w:rsidRPr="00FD2D1B" w:rsidRDefault="00FD2D1B" w:rsidP="00FD2D1B">
            <w:pPr>
              <w:tabs>
                <w:tab w:val="left" w:pos="284"/>
                <w:tab w:val="left" w:pos="9356"/>
              </w:tabs>
              <w:ind w:right="-1"/>
              <w:contextualSpacing/>
              <w:jc w:val="center"/>
              <w:rPr>
                <w:rFonts w:ascii="Arial" w:eastAsia="Calibri" w:hAnsi="Arial" w:cs="Arial"/>
                <w:b/>
                <w:i/>
                <w:sz w:val="24"/>
                <w:szCs w:val="24"/>
              </w:rPr>
            </w:pPr>
            <w:r w:rsidRPr="00FD2D1B">
              <w:rPr>
                <w:rFonts w:ascii="Arial" w:eastAsia="Calibri" w:hAnsi="Arial" w:cs="Arial"/>
                <w:b/>
                <w:sz w:val="24"/>
                <w:szCs w:val="24"/>
              </w:rPr>
              <w:t>06</w:t>
            </w:r>
          </w:p>
        </w:tc>
      </w:tr>
      <w:tr w:rsidR="00E17045" w14:paraId="74CF9F1C" w14:textId="77777777" w:rsidTr="008539A5">
        <w:trPr>
          <w:trHeight w:val="1587"/>
        </w:trPr>
        <w:tc>
          <w:tcPr>
            <w:tcW w:w="709" w:type="dxa"/>
            <w:vAlign w:val="center"/>
          </w:tcPr>
          <w:p w14:paraId="6414C7D2" w14:textId="3A575665" w:rsidR="00E17045" w:rsidRDefault="001500E6" w:rsidP="00527DB7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b/>
                <w:sz w:val="24"/>
                <w:szCs w:val="24"/>
                <w:lang w:val="en-US"/>
              </w:rPr>
              <w:t>nF</w:t>
            </w:r>
          </w:p>
        </w:tc>
        <w:tc>
          <w:tcPr>
            <w:tcW w:w="2835" w:type="dxa"/>
            <w:gridSpan w:val="2"/>
            <w:vAlign w:val="center"/>
          </w:tcPr>
          <w:p w14:paraId="0C429D35" w14:textId="0F891AEF" w:rsidR="00E17045" w:rsidRPr="00A0096D" w:rsidRDefault="00A0096D" w:rsidP="00A0096D">
            <w:pPr>
              <w:tabs>
                <w:tab w:val="left" w:pos="284"/>
                <w:tab w:val="left" w:pos="9356"/>
              </w:tabs>
              <w:ind w:right="-1"/>
              <w:contextualSpacing/>
              <w:rPr>
                <w:rFonts w:ascii="Arial" w:eastAsia="Calibri" w:hAnsi="Arial" w:cs="Arial"/>
                <w:sz w:val="24"/>
                <w:szCs w:val="24"/>
              </w:rPr>
            </w:pPr>
            <w:r w:rsidRPr="00A0096D">
              <w:rPr>
                <w:rFonts w:ascii="Arial" w:eastAsia="Calibri" w:hAnsi="Arial" w:cs="Arial"/>
                <w:sz w:val="24"/>
                <w:szCs w:val="24"/>
              </w:rPr>
              <w:t xml:space="preserve">Опрос </w:t>
            </w:r>
            <w:r>
              <w:rPr>
                <w:rFonts w:ascii="Arial" w:eastAsia="Calibri" w:hAnsi="Arial" w:cs="Arial"/>
                <w:sz w:val="24"/>
                <w:szCs w:val="24"/>
              </w:rPr>
              <w:t xml:space="preserve">                          </w:t>
            </w:r>
            <w:r w:rsidRPr="00A0096D">
              <w:rPr>
                <w:rFonts w:ascii="Arial" w:eastAsia="Calibri" w:hAnsi="Arial" w:cs="Arial"/>
                <w:sz w:val="24"/>
                <w:szCs w:val="24"/>
              </w:rPr>
              <w:t>датчика протока теплоносителя</w:t>
            </w:r>
          </w:p>
        </w:tc>
        <w:tc>
          <w:tcPr>
            <w:tcW w:w="4205" w:type="dxa"/>
            <w:gridSpan w:val="2"/>
            <w:vAlign w:val="center"/>
          </w:tcPr>
          <w:p w14:paraId="698CAE56" w14:textId="0AC18B6A" w:rsidR="00A0096D" w:rsidRPr="00A85DE2" w:rsidRDefault="00A0096D" w:rsidP="00A0096D">
            <w:pPr>
              <w:tabs>
                <w:tab w:val="left" w:pos="284"/>
                <w:tab w:val="left" w:pos="9356"/>
              </w:tabs>
              <w:ind w:right="-1"/>
              <w:contextualSpacing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t xml:space="preserve">00 </w:t>
            </w:r>
            <w:r>
              <w:rPr>
                <w:rFonts w:ascii="Arial" w:eastAsia="Calibri" w:hAnsi="Arial" w:cs="Arial"/>
                <w:sz w:val="24"/>
                <w:szCs w:val="24"/>
              </w:rPr>
              <w:t>-</w:t>
            </w: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t xml:space="preserve"> </w:t>
            </w:r>
            <w:bookmarkStart w:id="5" w:name="_Hlk89757888"/>
            <w:r w:rsidRPr="00A85DE2">
              <w:rPr>
                <w:rFonts w:ascii="Arial" w:eastAsia="Calibri" w:hAnsi="Arial" w:cs="Arial"/>
                <w:bCs/>
                <w:sz w:val="24"/>
                <w:szCs w:val="24"/>
              </w:rPr>
              <w:t>опрос датчика протока теплоносителя при старте котла выключен</w:t>
            </w:r>
            <w:bookmarkEnd w:id="5"/>
          </w:p>
          <w:p w14:paraId="7308B2AC" w14:textId="0F714AD7" w:rsidR="00E17045" w:rsidRPr="00A0096D" w:rsidRDefault="00A0096D" w:rsidP="00A0096D">
            <w:pPr>
              <w:tabs>
                <w:tab w:val="left" w:pos="284"/>
                <w:tab w:val="left" w:pos="9356"/>
              </w:tabs>
              <w:ind w:right="-1"/>
              <w:contextualSpacing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t xml:space="preserve">01 </w:t>
            </w:r>
            <w:r>
              <w:rPr>
                <w:rFonts w:ascii="Arial" w:eastAsia="Calibri" w:hAnsi="Arial" w:cs="Arial"/>
                <w:sz w:val="24"/>
                <w:szCs w:val="24"/>
              </w:rPr>
              <w:t>-</w:t>
            </w: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t xml:space="preserve"> </w:t>
            </w:r>
            <w:r w:rsidRPr="00A85DE2">
              <w:rPr>
                <w:rFonts w:ascii="Arial" w:eastAsia="Calibri" w:hAnsi="Arial" w:cs="Arial"/>
                <w:bCs/>
                <w:sz w:val="24"/>
                <w:szCs w:val="24"/>
              </w:rPr>
              <w:t>опрос датчика протока теплоно</w:t>
            </w:r>
            <w:r w:rsidR="002B69E9">
              <w:rPr>
                <w:rFonts w:ascii="Arial" w:eastAsia="Calibri" w:hAnsi="Arial" w:cs="Arial"/>
                <w:bCs/>
                <w:sz w:val="24"/>
                <w:szCs w:val="24"/>
              </w:rPr>
              <w:t xml:space="preserve">сителя при старте котла </w:t>
            </w:r>
            <w:r w:rsidR="008539A5">
              <w:rPr>
                <w:rFonts w:ascii="Arial" w:eastAsia="Calibri" w:hAnsi="Arial" w:cs="Arial"/>
                <w:bCs/>
                <w:sz w:val="24"/>
                <w:szCs w:val="24"/>
              </w:rPr>
              <w:t>включён</w:t>
            </w:r>
          </w:p>
        </w:tc>
        <w:tc>
          <w:tcPr>
            <w:tcW w:w="2883" w:type="dxa"/>
            <w:gridSpan w:val="2"/>
            <w:vAlign w:val="center"/>
          </w:tcPr>
          <w:p w14:paraId="433574D3" w14:textId="5A4F0C75" w:rsidR="00E17045" w:rsidRPr="00A0096D" w:rsidRDefault="00A0096D" w:rsidP="00A0096D">
            <w:pPr>
              <w:tabs>
                <w:tab w:val="left" w:pos="1155"/>
              </w:tabs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A0096D">
              <w:rPr>
                <w:rFonts w:ascii="Arial" w:eastAsia="Calibri" w:hAnsi="Arial" w:cs="Arial"/>
                <w:b/>
                <w:sz w:val="24"/>
                <w:szCs w:val="24"/>
              </w:rPr>
              <w:t>01</w:t>
            </w:r>
          </w:p>
        </w:tc>
      </w:tr>
      <w:tr w:rsidR="001500E6" w14:paraId="099627A3" w14:textId="77777777" w:rsidTr="008539A5">
        <w:trPr>
          <w:trHeight w:val="1406"/>
        </w:trPr>
        <w:tc>
          <w:tcPr>
            <w:tcW w:w="709" w:type="dxa"/>
            <w:vAlign w:val="center"/>
          </w:tcPr>
          <w:p w14:paraId="517B7154" w14:textId="04367EF7" w:rsidR="001500E6" w:rsidRDefault="001500E6" w:rsidP="00527DB7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РС</w:t>
            </w:r>
          </w:p>
        </w:tc>
        <w:tc>
          <w:tcPr>
            <w:tcW w:w="2835" w:type="dxa"/>
            <w:gridSpan w:val="2"/>
            <w:vAlign w:val="center"/>
          </w:tcPr>
          <w:p w14:paraId="07B789A6" w14:textId="02414177" w:rsidR="001500E6" w:rsidRPr="00A0096D" w:rsidRDefault="00A0096D" w:rsidP="00527DB7">
            <w:pPr>
              <w:tabs>
                <w:tab w:val="left" w:pos="426"/>
                <w:tab w:val="left" w:pos="9356"/>
              </w:tabs>
              <w:ind w:right="-1"/>
              <w:rPr>
                <w:rFonts w:ascii="Arial" w:eastAsia="Calibri" w:hAnsi="Arial" w:cs="Arial"/>
                <w:sz w:val="24"/>
                <w:szCs w:val="24"/>
              </w:rPr>
            </w:pPr>
            <w:r w:rsidRPr="00A0096D">
              <w:rPr>
                <w:rFonts w:ascii="Arial" w:eastAsia="Calibri" w:hAnsi="Arial" w:cs="Arial"/>
                <w:bCs/>
                <w:sz w:val="24"/>
                <w:szCs w:val="24"/>
              </w:rPr>
              <w:t xml:space="preserve">Технологический параметр.                    </w:t>
            </w:r>
            <w:r>
              <w:rPr>
                <w:rFonts w:ascii="Arial" w:eastAsia="Calibri" w:hAnsi="Arial" w:cs="Arial"/>
                <w:sz w:val="24"/>
                <w:szCs w:val="24"/>
              </w:rPr>
              <w:t>Режимы работы электрокотла</w:t>
            </w:r>
          </w:p>
        </w:tc>
        <w:tc>
          <w:tcPr>
            <w:tcW w:w="4205" w:type="dxa"/>
            <w:gridSpan w:val="2"/>
            <w:vAlign w:val="center"/>
          </w:tcPr>
          <w:p w14:paraId="46FAA7DA" w14:textId="6E7008FD" w:rsidR="008539A5" w:rsidRDefault="008539A5" w:rsidP="008539A5">
            <w:pPr>
              <w:pStyle w:val="ac"/>
              <w:rPr>
                <w:rFonts w:ascii="Arial" w:hAnsi="Arial" w:cs="Arial"/>
                <w:sz w:val="24"/>
                <w:szCs w:val="24"/>
              </w:rPr>
            </w:pPr>
            <w:r w:rsidRPr="008539A5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00 </w:t>
            </w:r>
            <w:r w:rsidRPr="008539A5">
              <w:rPr>
                <w:rFonts w:ascii="Arial" w:hAnsi="Arial" w:cs="Arial"/>
                <w:sz w:val="24"/>
                <w:szCs w:val="24"/>
              </w:rPr>
              <w:t>–</w:t>
            </w:r>
            <w:r w:rsidRPr="008539A5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Pr="008539A5">
              <w:rPr>
                <w:rFonts w:ascii="Arial" w:hAnsi="Arial" w:cs="Arial"/>
                <w:sz w:val="24"/>
                <w:szCs w:val="24"/>
              </w:rPr>
              <w:t xml:space="preserve">два режима: </w:t>
            </w:r>
            <w:r>
              <w:rPr>
                <w:rFonts w:ascii="Arial" w:hAnsi="Arial" w:cs="Arial"/>
                <w:sz w:val="24"/>
                <w:szCs w:val="24"/>
              </w:rPr>
              <w:t>«ЗИМА</w:t>
            </w:r>
            <w:r w:rsidRPr="008539A5">
              <w:rPr>
                <w:rFonts w:ascii="Arial" w:hAnsi="Arial" w:cs="Arial"/>
                <w:sz w:val="24"/>
                <w:szCs w:val="24"/>
              </w:rPr>
              <w:t xml:space="preserve">» (отопление + </w:t>
            </w:r>
            <w:r>
              <w:rPr>
                <w:rFonts w:ascii="Arial" w:hAnsi="Arial" w:cs="Arial"/>
                <w:sz w:val="24"/>
                <w:szCs w:val="24"/>
              </w:rPr>
              <w:t xml:space="preserve">нагрев горячей воды в </w:t>
            </w:r>
            <w:r w:rsidRPr="008539A5">
              <w:rPr>
                <w:rFonts w:ascii="Arial" w:hAnsi="Arial" w:cs="Arial"/>
                <w:sz w:val="24"/>
                <w:szCs w:val="24"/>
              </w:rPr>
              <w:t>бойлер</w:t>
            </w:r>
            <w:r>
              <w:rPr>
                <w:rFonts w:ascii="Arial" w:hAnsi="Arial" w:cs="Arial"/>
                <w:sz w:val="24"/>
                <w:szCs w:val="24"/>
              </w:rPr>
              <w:t>е</w:t>
            </w:r>
            <w:r w:rsidRPr="008539A5">
              <w:rPr>
                <w:rFonts w:ascii="Arial" w:hAnsi="Arial" w:cs="Arial"/>
                <w:sz w:val="24"/>
                <w:szCs w:val="24"/>
              </w:rPr>
              <w:t xml:space="preserve">) </w:t>
            </w:r>
            <w:r>
              <w:rPr>
                <w:rFonts w:ascii="Arial" w:hAnsi="Arial" w:cs="Arial"/>
                <w:sz w:val="24"/>
                <w:szCs w:val="24"/>
              </w:rPr>
              <w:t>и «ЛЕТО</w:t>
            </w:r>
            <w:r w:rsidRPr="008539A5">
              <w:rPr>
                <w:rFonts w:ascii="Arial" w:hAnsi="Arial" w:cs="Arial"/>
                <w:sz w:val="24"/>
                <w:szCs w:val="24"/>
              </w:rPr>
              <w:t xml:space="preserve">» (только </w:t>
            </w:r>
            <w:r>
              <w:rPr>
                <w:rFonts w:ascii="Arial" w:hAnsi="Arial" w:cs="Arial"/>
                <w:sz w:val="24"/>
                <w:szCs w:val="24"/>
              </w:rPr>
              <w:t xml:space="preserve">нагрев горячей воды в </w:t>
            </w:r>
            <w:r w:rsidRPr="008539A5">
              <w:rPr>
                <w:rFonts w:ascii="Arial" w:hAnsi="Arial" w:cs="Arial"/>
                <w:sz w:val="24"/>
                <w:szCs w:val="24"/>
              </w:rPr>
              <w:t>бойлер</w:t>
            </w:r>
            <w:r>
              <w:rPr>
                <w:rFonts w:ascii="Arial" w:hAnsi="Arial" w:cs="Arial"/>
                <w:sz w:val="24"/>
                <w:szCs w:val="24"/>
              </w:rPr>
              <w:t>е</w:t>
            </w:r>
            <w:r w:rsidRPr="008539A5">
              <w:rPr>
                <w:rFonts w:ascii="Arial" w:hAnsi="Arial" w:cs="Arial"/>
                <w:sz w:val="24"/>
                <w:szCs w:val="24"/>
              </w:rPr>
              <w:t xml:space="preserve">) </w:t>
            </w:r>
          </w:p>
          <w:p w14:paraId="27284886" w14:textId="5BC71D1A" w:rsidR="001500E6" w:rsidRPr="008539A5" w:rsidRDefault="008539A5" w:rsidP="008539A5">
            <w:pPr>
              <w:pStyle w:val="ac"/>
              <w:rPr>
                <w:rFonts w:ascii="Arial" w:hAnsi="Arial" w:cs="Arial"/>
                <w:sz w:val="24"/>
                <w:szCs w:val="24"/>
              </w:rPr>
            </w:pPr>
            <w:r w:rsidRPr="008539A5">
              <w:rPr>
                <w:rFonts w:ascii="Arial" w:hAnsi="Arial" w:cs="Arial"/>
                <w:sz w:val="24"/>
                <w:szCs w:val="24"/>
              </w:rPr>
              <w:t>«</w:t>
            </w:r>
            <w:r w:rsidRPr="008539A5">
              <w:rPr>
                <w:rFonts w:ascii="Arial" w:hAnsi="Arial" w:cs="Arial"/>
                <w:b/>
                <w:bCs/>
                <w:sz w:val="24"/>
                <w:szCs w:val="24"/>
              </w:rPr>
              <w:t>01</w:t>
            </w:r>
            <w:r w:rsidRPr="008539A5">
              <w:rPr>
                <w:rFonts w:ascii="Arial" w:hAnsi="Arial" w:cs="Arial"/>
                <w:sz w:val="24"/>
                <w:szCs w:val="24"/>
              </w:rPr>
              <w:t xml:space="preserve"> – один режим: только </w:t>
            </w:r>
            <w:r>
              <w:rPr>
                <w:rFonts w:ascii="Arial" w:hAnsi="Arial" w:cs="Arial"/>
                <w:sz w:val="24"/>
                <w:szCs w:val="24"/>
              </w:rPr>
              <w:t>«ЗИМА</w:t>
            </w:r>
            <w:r w:rsidRPr="008539A5">
              <w:rPr>
                <w:rFonts w:ascii="Arial" w:hAnsi="Arial" w:cs="Arial"/>
                <w:sz w:val="24"/>
                <w:szCs w:val="24"/>
              </w:rPr>
              <w:t xml:space="preserve">» (отопление + </w:t>
            </w:r>
            <w:r>
              <w:rPr>
                <w:rFonts w:ascii="Arial" w:hAnsi="Arial" w:cs="Arial"/>
                <w:sz w:val="24"/>
                <w:szCs w:val="24"/>
              </w:rPr>
              <w:t xml:space="preserve">нагрев горячей воды в </w:t>
            </w:r>
            <w:r w:rsidRPr="008539A5">
              <w:rPr>
                <w:rFonts w:ascii="Arial" w:hAnsi="Arial" w:cs="Arial"/>
                <w:sz w:val="24"/>
                <w:szCs w:val="24"/>
              </w:rPr>
              <w:t>бойлер</w:t>
            </w:r>
            <w:r>
              <w:rPr>
                <w:rFonts w:ascii="Arial" w:hAnsi="Arial" w:cs="Arial"/>
                <w:sz w:val="24"/>
                <w:szCs w:val="24"/>
              </w:rPr>
              <w:t>е</w:t>
            </w:r>
            <w:r w:rsidRPr="008539A5">
              <w:rPr>
                <w:rFonts w:ascii="Arial" w:hAnsi="Arial" w:cs="Arial"/>
                <w:sz w:val="24"/>
                <w:szCs w:val="24"/>
              </w:rPr>
              <w:t>)</w:t>
            </w:r>
          </w:p>
        </w:tc>
        <w:tc>
          <w:tcPr>
            <w:tcW w:w="2883" w:type="dxa"/>
            <w:gridSpan w:val="2"/>
            <w:vAlign w:val="center"/>
          </w:tcPr>
          <w:p w14:paraId="4F72FE64" w14:textId="47646FE4" w:rsidR="001500E6" w:rsidRPr="00A0096D" w:rsidRDefault="00A0096D" w:rsidP="00A0096D">
            <w:pPr>
              <w:tabs>
                <w:tab w:val="left" w:pos="1155"/>
              </w:tabs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A0096D">
              <w:rPr>
                <w:rFonts w:ascii="Arial" w:eastAsia="Calibri" w:hAnsi="Arial" w:cs="Arial"/>
                <w:b/>
                <w:sz w:val="24"/>
                <w:szCs w:val="24"/>
              </w:rPr>
              <w:t>01</w:t>
            </w:r>
          </w:p>
        </w:tc>
      </w:tr>
      <w:tr w:rsidR="00A0096D" w14:paraId="1641FBFE" w14:textId="77777777" w:rsidTr="008539A5">
        <w:trPr>
          <w:trHeight w:val="801"/>
        </w:trPr>
        <w:tc>
          <w:tcPr>
            <w:tcW w:w="709" w:type="dxa"/>
            <w:vAlign w:val="center"/>
          </w:tcPr>
          <w:p w14:paraId="4F5E795F" w14:textId="117D68B9" w:rsidR="00A0096D" w:rsidRDefault="00A0096D" w:rsidP="00527DB7">
            <w:pPr>
              <w:tabs>
                <w:tab w:val="left" w:pos="426"/>
                <w:tab w:val="left" w:pos="9356"/>
              </w:tabs>
              <w:ind w:right="-1"/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t>qU</w:t>
            </w:r>
          </w:p>
        </w:tc>
        <w:tc>
          <w:tcPr>
            <w:tcW w:w="9923" w:type="dxa"/>
            <w:gridSpan w:val="6"/>
            <w:vAlign w:val="center"/>
          </w:tcPr>
          <w:p w14:paraId="24525165" w14:textId="3248E63D" w:rsidR="00A0096D" w:rsidRDefault="00A0096D" w:rsidP="00527DB7">
            <w:pPr>
              <w:tabs>
                <w:tab w:val="left" w:pos="1155"/>
              </w:tabs>
              <w:rPr>
                <w:rFonts w:ascii="Arial" w:eastAsia="Calibri" w:hAnsi="Arial" w:cs="Arial"/>
                <w:sz w:val="24"/>
                <w:szCs w:val="24"/>
              </w:rPr>
            </w:pPr>
            <w:r w:rsidRPr="00A0096D">
              <w:rPr>
                <w:rFonts w:ascii="Arial" w:eastAsia="Calibri" w:hAnsi="Arial" w:cs="Arial"/>
                <w:sz w:val="24"/>
                <w:szCs w:val="24"/>
              </w:rPr>
              <w:t xml:space="preserve">Выход из </w:t>
            </w:r>
            <w:r w:rsidR="00BB1C18">
              <w:rPr>
                <w:rFonts w:ascii="Arial" w:eastAsia="Calibri" w:hAnsi="Arial" w:cs="Arial"/>
                <w:sz w:val="24"/>
                <w:szCs w:val="24"/>
              </w:rPr>
              <w:t xml:space="preserve">сервисного меню </w:t>
            </w:r>
            <w:r w:rsidRPr="00A0096D">
              <w:rPr>
                <w:rFonts w:ascii="Arial" w:eastAsia="Calibri" w:hAnsi="Arial" w:cs="Arial"/>
                <w:sz w:val="24"/>
                <w:szCs w:val="24"/>
              </w:rPr>
              <w:t>с сохр</w:t>
            </w:r>
            <w:r>
              <w:rPr>
                <w:rFonts w:ascii="Arial" w:eastAsia="Calibri" w:hAnsi="Arial" w:cs="Arial"/>
                <w:sz w:val="24"/>
                <w:szCs w:val="24"/>
              </w:rPr>
              <w:t xml:space="preserve">анением </w:t>
            </w:r>
            <w:r w:rsidR="00BB1C18">
              <w:rPr>
                <w:rFonts w:ascii="Arial" w:eastAsia="Calibri" w:hAnsi="Arial" w:cs="Arial"/>
                <w:sz w:val="24"/>
                <w:szCs w:val="24"/>
              </w:rPr>
              <w:t>произведённых</w:t>
            </w:r>
            <w:r>
              <w:rPr>
                <w:rFonts w:ascii="Arial" w:eastAsia="Calibri" w:hAnsi="Arial" w:cs="Arial"/>
                <w:sz w:val="24"/>
                <w:szCs w:val="24"/>
              </w:rPr>
              <w:t xml:space="preserve"> изменений</w:t>
            </w:r>
            <w:r w:rsidR="002B69E9">
              <w:rPr>
                <w:rFonts w:ascii="Arial" w:eastAsia="Calibri" w:hAnsi="Arial" w:cs="Arial"/>
                <w:sz w:val="24"/>
                <w:szCs w:val="24"/>
              </w:rPr>
              <w:t>.</w:t>
            </w:r>
          </w:p>
          <w:p w14:paraId="681F5D0F" w14:textId="7F2EC22C" w:rsidR="00A0096D" w:rsidRPr="00A0096D" w:rsidRDefault="00A0096D" w:rsidP="00527DB7">
            <w:pPr>
              <w:tabs>
                <w:tab w:val="left" w:pos="1155"/>
              </w:tabs>
              <w:rPr>
                <w:rFonts w:ascii="Arial" w:eastAsia="Calibri" w:hAnsi="Arial" w:cs="Arial"/>
                <w:sz w:val="24"/>
                <w:szCs w:val="24"/>
              </w:rPr>
            </w:pPr>
            <w:r w:rsidRPr="00A85DE2">
              <w:rPr>
                <w:rFonts w:ascii="Arial" w:eastAsia="Calibri" w:hAnsi="Arial" w:cs="Arial"/>
                <w:sz w:val="24"/>
                <w:szCs w:val="24"/>
              </w:rPr>
              <w:t>Для выхода из сервисного меню нажмите кнопку «</w:t>
            </w:r>
            <w:r w:rsidRPr="00A85DE2">
              <w:rPr>
                <w:rFonts w:ascii="Arial" w:eastAsia="Calibri" w:hAnsi="Arial" w:cs="Arial"/>
                <w:b/>
                <w:sz w:val="24"/>
                <w:szCs w:val="24"/>
              </w:rPr>
              <w:t>MOD</w:t>
            </w:r>
            <w:r>
              <w:rPr>
                <w:rFonts w:ascii="Arial" w:eastAsia="Calibri" w:hAnsi="Arial" w:cs="Arial"/>
                <w:sz w:val="24"/>
                <w:szCs w:val="24"/>
              </w:rPr>
              <w:t>»</w:t>
            </w:r>
            <w:r w:rsidR="002B69E9">
              <w:rPr>
                <w:rFonts w:ascii="Arial" w:eastAsia="Calibri" w:hAnsi="Arial" w:cs="Arial"/>
                <w:sz w:val="24"/>
                <w:szCs w:val="24"/>
              </w:rPr>
              <w:t>.</w:t>
            </w:r>
          </w:p>
        </w:tc>
      </w:tr>
    </w:tbl>
    <w:p w14:paraId="0BD8C333" w14:textId="77777777" w:rsidR="004F6350" w:rsidRPr="00F33694" w:rsidRDefault="004F6350" w:rsidP="004F6350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eastAsia="Calibri" w:hAnsi="Arial" w:cs="Arial"/>
          <w:sz w:val="16"/>
          <w:szCs w:val="16"/>
        </w:rPr>
      </w:pPr>
      <w:bookmarkStart w:id="6" w:name="_Hlk96603539"/>
    </w:p>
    <w:p w14:paraId="15C53E97" w14:textId="3D796AD6" w:rsidR="004F6350" w:rsidRPr="00F172AD" w:rsidRDefault="004F6350" w:rsidP="004F6350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Cs/>
          <w:i/>
          <w:iCs/>
          <w:sz w:val="24"/>
          <w:szCs w:val="24"/>
        </w:rPr>
      </w:pPr>
      <w:r w:rsidRPr="00F172AD">
        <w:rPr>
          <w:rFonts w:ascii="Arial" w:hAnsi="Arial" w:cs="Arial"/>
          <w:b/>
          <w:bCs/>
          <w:iCs/>
          <w:sz w:val="24"/>
          <w:szCs w:val="24"/>
        </w:rPr>
        <w:t>ВНИМАНИЕ!</w:t>
      </w:r>
      <w:r>
        <w:rPr>
          <w:rFonts w:ascii="Arial" w:hAnsi="Arial" w:cs="Arial"/>
          <w:b/>
          <w:bCs/>
          <w:i/>
          <w:iCs/>
          <w:sz w:val="24"/>
          <w:szCs w:val="24"/>
        </w:rPr>
        <w:t xml:space="preserve"> </w:t>
      </w:r>
      <w:r w:rsidRPr="00F172AD">
        <w:rPr>
          <w:rFonts w:ascii="Arial" w:hAnsi="Arial" w:cs="Arial"/>
          <w:bCs/>
          <w:i/>
          <w:iCs/>
          <w:sz w:val="24"/>
          <w:szCs w:val="24"/>
        </w:rPr>
        <w:t xml:space="preserve">Для сброса настроек на базовые установки переведите электрокотел                    в режим </w:t>
      </w:r>
      <w:r w:rsidRPr="005852F4">
        <w:rPr>
          <w:rFonts w:ascii="Arial" w:hAnsi="Arial" w:cs="Arial"/>
          <w:b/>
          <w:bCs/>
          <w:i/>
          <w:iCs/>
          <w:sz w:val="24"/>
          <w:szCs w:val="24"/>
        </w:rPr>
        <w:t>«</w:t>
      </w:r>
      <w:r w:rsidRPr="008C4954">
        <w:rPr>
          <w:rFonts w:ascii="Arial" w:hAnsi="Arial" w:cs="Arial"/>
          <w:b/>
          <w:bCs/>
          <w:i/>
          <w:iCs/>
          <w:sz w:val="24"/>
          <w:szCs w:val="24"/>
        </w:rPr>
        <w:t>OFF</w:t>
      </w:r>
      <w:r>
        <w:rPr>
          <w:rFonts w:ascii="Arial" w:hAnsi="Arial" w:cs="Arial"/>
          <w:b/>
          <w:bCs/>
          <w:i/>
          <w:iCs/>
          <w:sz w:val="24"/>
          <w:szCs w:val="24"/>
        </w:rPr>
        <w:t>»</w:t>
      </w:r>
      <w:r w:rsidRPr="00F172AD">
        <w:rPr>
          <w:rFonts w:ascii="Arial" w:hAnsi="Arial" w:cs="Arial"/>
          <w:bCs/>
          <w:i/>
          <w:iCs/>
          <w:sz w:val="24"/>
          <w:szCs w:val="24"/>
        </w:rPr>
        <w:t>. Затем одновременно нажмите кнопки «</w:t>
      </w:r>
      <w:r w:rsidRPr="00F172AD">
        <w:rPr>
          <w:rFonts w:ascii="Arial" w:hAnsi="Arial" w:cs="Arial"/>
          <w:b/>
          <w:bCs/>
          <w:i/>
          <w:iCs/>
          <w:sz w:val="24"/>
          <w:szCs w:val="24"/>
        </w:rPr>
        <w:t>MOD</w:t>
      </w:r>
      <w:r w:rsidRPr="00F172AD">
        <w:rPr>
          <w:rFonts w:ascii="Arial" w:hAnsi="Arial" w:cs="Arial"/>
          <w:bCs/>
          <w:i/>
          <w:iCs/>
          <w:sz w:val="24"/>
          <w:szCs w:val="24"/>
        </w:rPr>
        <w:t>»</w:t>
      </w:r>
      <w:r>
        <w:rPr>
          <w:rFonts w:ascii="Arial" w:hAnsi="Arial" w:cs="Arial"/>
          <w:bCs/>
          <w:i/>
          <w:iCs/>
          <w:sz w:val="24"/>
          <w:szCs w:val="24"/>
        </w:rPr>
        <w:t xml:space="preserve"> и </w:t>
      </w:r>
      <w:r w:rsidRPr="00F172AD">
        <w:rPr>
          <w:rFonts w:ascii="Arial" w:hAnsi="Arial" w:cs="Arial"/>
          <w:bCs/>
          <w:i/>
          <w:iCs/>
          <w:sz w:val="24"/>
          <w:szCs w:val="24"/>
        </w:rPr>
        <w:t>«</w:t>
      </w:r>
      <w:r w:rsidRPr="00F172AD">
        <w:rPr>
          <w:rFonts w:ascii="Arial" w:eastAsia="Calibri" w:hAnsi="Arial" w:cs="Arial"/>
          <w:b/>
          <w:noProof/>
          <w:lang w:eastAsia="ru-RU"/>
        </w:rPr>
        <mc:AlternateContent>
          <mc:Choice Requires="wps">
            <w:drawing>
              <wp:inline distT="0" distB="0" distL="0" distR="0" wp14:anchorId="4AFEF023" wp14:editId="386C5244">
                <wp:extent cx="233680" cy="142875"/>
                <wp:effectExtent l="33655" t="28575" r="27940" b="9525"/>
                <wp:docPr id="137" name="AutoShape 1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68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ysClr val="windowText" lastClr="000000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 type="none" w="med" len="lg"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AutoShape 1120" o:spid="_x0000_s1026" type="#_x0000_t5" style="width:18.4pt;height:1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" strokeweight="1.25pt">
                <v:stroke endarrowlength="long"/>
                <w10:anchorlock/>
              </v:shape>
            </w:pict>
          </mc:Fallback>
        </mc:AlternateContent>
      </w:r>
      <w:r w:rsidRPr="00F172AD">
        <w:rPr>
          <w:rFonts w:ascii="Arial" w:hAnsi="Arial" w:cs="Arial"/>
          <w:bCs/>
          <w:i/>
          <w:iCs/>
          <w:sz w:val="24"/>
          <w:szCs w:val="24"/>
        </w:rPr>
        <w:t>» и удерживайте их            в течении 10 сек</w:t>
      </w:r>
      <w:r>
        <w:rPr>
          <w:rFonts w:ascii="Arial" w:hAnsi="Arial" w:cs="Arial"/>
          <w:bCs/>
          <w:i/>
          <w:iCs/>
          <w:sz w:val="24"/>
          <w:szCs w:val="24"/>
        </w:rPr>
        <w:t>.</w:t>
      </w:r>
      <w:r w:rsidRPr="00F172AD">
        <w:rPr>
          <w:rFonts w:ascii="Arial" w:hAnsi="Arial" w:cs="Arial"/>
          <w:bCs/>
          <w:i/>
          <w:iCs/>
          <w:sz w:val="24"/>
          <w:szCs w:val="24"/>
        </w:rPr>
        <w:t xml:space="preserve"> до звукового сигнала. После сброса установите параметры согласно модели котла.</w:t>
      </w:r>
    </w:p>
    <w:p w14:paraId="38DAF184" w14:textId="66F883D9" w:rsidR="001500E6" w:rsidRPr="00F415F6" w:rsidRDefault="001500E6" w:rsidP="00A85DE2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eastAsia="Calibri" w:hAnsi="Arial" w:cs="Arial"/>
          <w:sz w:val="16"/>
          <w:szCs w:val="16"/>
        </w:rPr>
      </w:pPr>
    </w:p>
    <w:p w14:paraId="427016F7" w14:textId="66E70F12" w:rsidR="001500E6" w:rsidRDefault="004F6350" w:rsidP="00A85DE2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eastAsia="Calibri" w:hAnsi="Arial" w:cs="Arial"/>
          <w:b/>
          <w:i/>
          <w:sz w:val="24"/>
          <w:szCs w:val="24"/>
        </w:rPr>
      </w:pPr>
      <w:r>
        <w:rPr>
          <w:rFonts w:ascii="Arial" w:eastAsia="Calibri" w:hAnsi="Arial" w:cs="Arial"/>
          <w:b/>
          <w:i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2998656" behindDoc="0" locked="0" layoutInCell="1" allowOverlap="1" wp14:anchorId="695F3A13" wp14:editId="2E9CCF13">
                <wp:simplePos x="0" y="0"/>
                <wp:positionH relativeFrom="column">
                  <wp:posOffset>-40640</wp:posOffset>
                </wp:positionH>
                <wp:positionV relativeFrom="paragraph">
                  <wp:posOffset>3810</wp:posOffset>
                </wp:positionV>
                <wp:extent cx="1085850" cy="523875"/>
                <wp:effectExtent l="0" t="0" r="0" b="9525"/>
                <wp:wrapNone/>
                <wp:docPr id="144" name="Группа 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5850" cy="523875"/>
                          <a:chOff x="0" y="0"/>
                          <a:chExt cx="1085850" cy="523875"/>
                        </a:xfrm>
                      </wpg:grpSpPr>
                      <pic:pic xmlns:pic="http://schemas.openxmlformats.org/drawingml/2006/picture">
                        <pic:nvPicPr>
                          <pic:cNvPr id="111" name="Рисунок 111" descr="\\april\aprildocs\PRIVATEDOCS\SIndakov\Desktop\Рисунок4.png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975" y="0"/>
                            <a:ext cx="523875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0" name="Рисунок 120" descr="\\april\aprildocs\PRIVATEDOCS\SIndakov\Desktop\Рисунок5.png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2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144" o:spid="_x0000_s1026" style="position:absolute;margin-left:-3.2pt;margin-top:.3pt;width:85.5pt;height:41.25pt;z-index:252998656" coordsize="10858,5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">
                <v:shape id="Рисунок 111" o:spid="_x0000_s1027" type="#_x0000_t75" style="position:absolute;left:5619;width:5239;height:5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5c1TAAAAA3AAAAA8AAABkcnMvZG93bnJldi54bWxET02LwjAQvQv7H8Is7E3TehCpRhFFd/Gk&#10;1Yu3oZk2xWZSmqyt/36zIHibx/uc5XqwjXhQ52vHCtJJAoK4cLrmSsH1sh/PQfiArLFxTAqe5GG9&#10;+hgtMdOu5zM98lCJGMI+QwUmhDaT0heGLPqJa4kjV7rOYoiwq6TusI/htpHTJJlJizXHBoMtbQ0V&#10;9/zXKrgdD2V/ms6+Cc/esNzVx7x8KvX1OWwWIAIN4S1+uX90nJ+m8P9MvECu/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zlzVMAAAADcAAAADwAAAAAAAAAAAAAAAACfAgAA&#10;ZHJzL2Rvd25yZXYueG1sUEsFBgAAAAAEAAQA9wAAAIwDAAAAAA==&#10;">
                  <v:imagedata r:id="rId95" o:title="Рисунок4"/>
                  <v:path arrowok="t"/>
                </v:shape>
                <v:shape id="Рисунок 120" o:spid="_x0000_s1028" type="#_x0000_t75" style="position:absolute;width:5238;height:52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GoifHAAAA3AAAAA8AAABkcnMvZG93bnJldi54bWxEj0FrwkAQhe8F/8MyBW910wilpK4igq14&#10;kBrtobchO01CsrMhu5ror+8cCr3N8N68981iNbpWXakPtWcDz7MEFHHhbc2lgfNp+/QKKkRki61n&#10;MnCjAKvl5GGBmfUDH+max1JJCIcMDVQxdpnWoajIYZj5jli0H987jLL2pbY9DhLuWp0myYt2WLM0&#10;VNjRpqKiyS/OQHq65/PDV7gcP9/3H8N32bT7c2PM9HFcv4GKNMZ/89/1zgp+KvjyjEygl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kGoifHAAAA3AAAAA8AAAAAAAAAAAAA&#10;AAAAnwIAAGRycy9kb3ducmV2LnhtbFBLBQYAAAAABAAEAPcAAACTAwAAAAA=&#10;">
                  <v:imagedata r:id="rId96" o:title="Рисунок5"/>
                  <v:path arrowok="t"/>
                </v:shape>
              </v:group>
            </w:pict>
          </mc:Fallback>
        </mc:AlternateContent>
      </w:r>
    </w:p>
    <w:p w14:paraId="3772A008" w14:textId="7D7A96F7" w:rsidR="001500E6" w:rsidRDefault="001500E6" w:rsidP="00A85DE2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eastAsia="Calibri" w:hAnsi="Arial" w:cs="Arial"/>
          <w:b/>
          <w:i/>
          <w:sz w:val="24"/>
          <w:szCs w:val="24"/>
        </w:rPr>
      </w:pPr>
    </w:p>
    <w:p w14:paraId="4F4DC884" w14:textId="77777777" w:rsidR="004F6350" w:rsidRDefault="004F6350" w:rsidP="00A85DE2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hAnsi="Arial" w:cs="Arial"/>
          <w:b/>
          <w:sz w:val="24"/>
          <w:szCs w:val="24"/>
        </w:rPr>
      </w:pPr>
    </w:p>
    <w:p w14:paraId="7E7CD8F3" w14:textId="14261078" w:rsidR="001500E6" w:rsidRDefault="001500E6" w:rsidP="00A85DE2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eastAsia="Calibri" w:hAnsi="Arial" w:cs="Arial"/>
          <w:b/>
          <w:i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Изменение и регулировка </w:t>
      </w:r>
      <w:r w:rsidRPr="00E2634E">
        <w:rPr>
          <w:rFonts w:ascii="Arial" w:hAnsi="Arial" w:cs="Arial"/>
          <w:b/>
          <w:sz w:val="24"/>
          <w:szCs w:val="24"/>
        </w:rPr>
        <w:t xml:space="preserve">параметров работы </w:t>
      </w:r>
      <w:r>
        <w:rPr>
          <w:rFonts w:ascii="Arial" w:hAnsi="Arial" w:cs="Arial"/>
          <w:b/>
          <w:sz w:val="24"/>
          <w:szCs w:val="24"/>
        </w:rPr>
        <w:t>электро</w:t>
      </w:r>
      <w:r w:rsidRPr="00E2634E">
        <w:rPr>
          <w:rFonts w:ascii="Arial" w:hAnsi="Arial" w:cs="Arial"/>
          <w:b/>
          <w:sz w:val="24"/>
          <w:szCs w:val="24"/>
        </w:rPr>
        <w:t>котла должно производиться только представителем специализированной сервисной организации.</w:t>
      </w:r>
      <w:r>
        <w:rPr>
          <w:rFonts w:ascii="Arial" w:hAnsi="Arial" w:cs="Arial"/>
          <w:b/>
          <w:sz w:val="24"/>
          <w:szCs w:val="24"/>
        </w:rPr>
        <w:t xml:space="preserve"> Изменение </w:t>
      </w:r>
      <w:r w:rsidRPr="00E2634E">
        <w:rPr>
          <w:rFonts w:ascii="Arial" w:hAnsi="Arial" w:cs="Arial"/>
          <w:b/>
          <w:sz w:val="24"/>
          <w:szCs w:val="24"/>
        </w:rPr>
        <w:t xml:space="preserve">параметров работы </w:t>
      </w:r>
      <w:r>
        <w:rPr>
          <w:rFonts w:ascii="Arial" w:hAnsi="Arial" w:cs="Arial"/>
          <w:b/>
          <w:sz w:val="24"/>
          <w:szCs w:val="24"/>
        </w:rPr>
        <w:t>электро</w:t>
      </w:r>
      <w:r w:rsidRPr="00E2634E">
        <w:rPr>
          <w:rFonts w:ascii="Arial" w:hAnsi="Arial" w:cs="Arial"/>
          <w:b/>
          <w:sz w:val="24"/>
          <w:szCs w:val="24"/>
        </w:rPr>
        <w:t>котла пользователем ЗАПРЕЩЕНО!</w:t>
      </w:r>
    </w:p>
    <w:p w14:paraId="5A0B4E2A" w14:textId="5E49B961" w:rsidR="007F2B9D" w:rsidRDefault="007F2B9D" w:rsidP="00A85DE2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eastAsia="Calibri" w:hAnsi="Arial" w:cs="Arial"/>
          <w:b/>
          <w:i/>
          <w:sz w:val="24"/>
          <w:szCs w:val="24"/>
        </w:rPr>
      </w:pPr>
    </w:p>
    <w:tbl>
      <w:tblPr>
        <w:tblStyle w:val="7"/>
        <w:tblpPr w:leftFromText="180" w:rightFromText="180" w:vertAnchor="text" w:horzAnchor="margin" w:tblpXSpec="center" w:tblpY="156"/>
        <w:tblW w:w="4279" w:type="pct"/>
        <w:tblLook w:val="04A0" w:firstRow="1" w:lastRow="0" w:firstColumn="1" w:lastColumn="0" w:noHBand="0" w:noVBand="1"/>
      </w:tblPr>
      <w:tblGrid>
        <w:gridCol w:w="3795"/>
        <w:gridCol w:w="2692"/>
        <w:gridCol w:w="2796"/>
      </w:tblGrid>
      <w:tr w:rsidR="007F2B9D" w:rsidRPr="00A85DE2" w14:paraId="59E6EFF7" w14:textId="77777777" w:rsidTr="00C32B80">
        <w:trPr>
          <w:trHeight w:val="316"/>
        </w:trPr>
        <w:tc>
          <w:tcPr>
            <w:tcW w:w="2044" w:type="pct"/>
            <w:vAlign w:val="center"/>
          </w:tcPr>
          <w:p w14:paraId="52B22799" w14:textId="77777777" w:rsidR="007F2B9D" w:rsidRPr="00F86B83" w:rsidRDefault="007F2B9D" w:rsidP="006759C6">
            <w:pPr>
              <w:spacing w:line="276" w:lineRule="auto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sz w:val="24"/>
                <w:szCs w:val="24"/>
              </w:rPr>
              <w:lastRenderedPageBreak/>
              <w:t>Модель</w:t>
            </w:r>
          </w:p>
        </w:tc>
        <w:tc>
          <w:tcPr>
            <w:tcW w:w="1450" w:type="pct"/>
            <w:vAlign w:val="center"/>
          </w:tcPr>
          <w:p w14:paraId="17A5F0DA" w14:textId="5613F38B" w:rsidR="007F2B9D" w:rsidRPr="008F732C" w:rsidRDefault="008F732C" w:rsidP="008539A5">
            <w:pPr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8F732C">
              <w:rPr>
                <w:rFonts w:ascii="Arial" w:hAnsi="Arial" w:cs="Arial"/>
                <w:b/>
                <w:sz w:val="24"/>
                <w:szCs w:val="24"/>
                <w:lang w:val="en-US"/>
              </w:rPr>
              <w:t>EC</w:t>
            </w:r>
            <w:r w:rsidRPr="008F732C">
              <w:rPr>
                <w:rFonts w:ascii="Arial" w:hAnsi="Arial" w:cs="Arial"/>
                <w:b/>
                <w:sz w:val="24"/>
                <w:szCs w:val="24"/>
              </w:rPr>
              <w:t xml:space="preserve"> 12 </w:t>
            </w:r>
          </w:p>
        </w:tc>
        <w:tc>
          <w:tcPr>
            <w:tcW w:w="1506" w:type="pct"/>
            <w:vAlign w:val="center"/>
          </w:tcPr>
          <w:p w14:paraId="54158D9F" w14:textId="172EE7E7" w:rsidR="007F2B9D" w:rsidRPr="008F732C" w:rsidRDefault="008F732C" w:rsidP="008539A5">
            <w:pPr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8F732C">
              <w:rPr>
                <w:rFonts w:ascii="Arial" w:hAnsi="Arial" w:cs="Arial"/>
                <w:b/>
                <w:sz w:val="24"/>
                <w:szCs w:val="24"/>
                <w:lang w:val="en-US"/>
              </w:rPr>
              <w:t>EC</w:t>
            </w:r>
            <w:r w:rsidRPr="008F732C">
              <w:rPr>
                <w:rFonts w:ascii="Arial" w:hAnsi="Arial" w:cs="Arial"/>
                <w:b/>
                <w:sz w:val="24"/>
                <w:szCs w:val="24"/>
              </w:rPr>
              <w:t xml:space="preserve"> 15 </w:t>
            </w:r>
          </w:p>
        </w:tc>
      </w:tr>
      <w:tr w:rsidR="007F2B9D" w:rsidRPr="00A85DE2" w14:paraId="610935F4" w14:textId="77777777" w:rsidTr="00C32B80">
        <w:trPr>
          <w:trHeight w:val="331"/>
        </w:trPr>
        <w:tc>
          <w:tcPr>
            <w:tcW w:w="2044" w:type="pct"/>
            <w:vAlign w:val="center"/>
          </w:tcPr>
          <w:p w14:paraId="0B90C374" w14:textId="77777777" w:rsidR="007F2B9D" w:rsidRPr="00F86B83" w:rsidRDefault="007F2B9D" w:rsidP="006759C6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sz w:val="24"/>
                <w:szCs w:val="24"/>
              </w:rPr>
              <w:t xml:space="preserve">Количество ступеней мощности </w:t>
            </w:r>
          </w:p>
        </w:tc>
        <w:tc>
          <w:tcPr>
            <w:tcW w:w="2956" w:type="pct"/>
            <w:gridSpan w:val="2"/>
            <w:vAlign w:val="center"/>
          </w:tcPr>
          <w:p w14:paraId="4BA7021F" w14:textId="3D2EB7C0" w:rsidR="007F2B9D" w:rsidRPr="00F86B83" w:rsidRDefault="00301C98" w:rsidP="006759C6">
            <w:pPr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>
              <w:rPr>
                <w:rFonts w:ascii="Arial" w:eastAsia="Calibri" w:hAnsi="Arial" w:cs="Arial"/>
                <w:b/>
                <w:sz w:val="24"/>
                <w:szCs w:val="24"/>
              </w:rPr>
              <w:t>6</w:t>
            </w:r>
          </w:p>
        </w:tc>
      </w:tr>
      <w:tr w:rsidR="007F2B9D" w:rsidRPr="00A85DE2" w14:paraId="2DE08098" w14:textId="77777777" w:rsidTr="00C32B80">
        <w:trPr>
          <w:trHeight w:val="324"/>
        </w:trPr>
        <w:tc>
          <w:tcPr>
            <w:tcW w:w="2044" w:type="pct"/>
            <w:vAlign w:val="center"/>
          </w:tcPr>
          <w:p w14:paraId="3967B18D" w14:textId="77777777" w:rsidR="007F2B9D" w:rsidRPr="00F86B83" w:rsidRDefault="007F2B9D" w:rsidP="006759C6">
            <w:pPr>
              <w:spacing w:line="276" w:lineRule="auto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sz w:val="24"/>
                <w:szCs w:val="24"/>
              </w:rPr>
              <w:t>Единица измерения</w:t>
            </w:r>
          </w:p>
        </w:tc>
        <w:tc>
          <w:tcPr>
            <w:tcW w:w="2956" w:type="pct"/>
            <w:gridSpan w:val="2"/>
            <w:vAlign w:val="center"/>
          </w:tcPr>
          <w:p w14:paraId="5A1334E1" w14:textId="77777777" w:rsidR="007F2B9D" w:rsidRPr="00F86B83" w:rsidRDefault="007F2B9D" w:rsidP="006759C6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sz w:val="24"/>
                <w:szCs w:val="24"/>
              </w:rPr>
              <w:t>кВт</w:t>
            </w:r>
          </w:p>
        </w:tc>
      </w:tr>
      <w:tr w:rsidR="007F2B9D" w:rsidRPr="00A85DE2" w14:paraId="0EBE83C6" w14:textId="77777777" w:rsidTr="00C32B80">
        <w:trPr>
          <w:trHeight w:val="231"/>
        </w:trPr>
        <w:tc>
          <w:tcPr>
            <w:tcW w:w="2044" w:type="pct"/>
            <w:vAlign w:val="center"/>
          </w:tcPr>
          <w:p w14:paraId="18B20D6E" w14:textId="0BF41F34" w:rsidR="007F2B9D" w:rsidRPr="00F86B83" w:rsidRDefault="007F2B9D" w:rsidP="006759C6">
            <w:pPr>
              <w:spacing w:line="276" w:lineRule="auto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sz w:val="24"/>
                <w:szCs w:val="24"/>
              </w:rPr>
              <w:t>Мощность котла</w:t>
            </w:r>
            <w:r w:rsidR="008F732C">
              <w:rPr>
                <w:rFonts w:ascii="Arial" w:eastAsia="Calibri" w:hAnsi="Arial" w:cs="Arial"/>
                <w:sz w:val="24"/>
                <w:szCs w:val="24"/>
              </w:rPr>
              <w:t xml:space="preserve"> макс.</w:t>
            </w:r>
          </w:p>
        </w:tc>
        <w:tc>
          <w:tcPr>
            <w:tcW w:w="1450" w:type="pct"/>
            <w:vAlign w:val="center"/>
          </w:tcPr>
          <w:p w14:paraId="01B9F002" w14:textId="299BFBF1" w:rsidR="007F2B9D" w:rsidRPr="008F732C" w:rsidRDefault="007F2B9D" w:rsidP="006759C6">
            <w:pPr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8F732C">
              <w:rPr>
                <w:rFonts w:ascii="Arial" w:eastAsia="Calibri" w:hAnsi="Arial" w:cs="Arial"/>
                <w:b/>
                <w:sz w:val="24"/>
                <w:szCs w:val="24"/>
              </w:rPr>
              <w:t>12</w:t>
            </w:r>
            <w:r w:rsidR="008F732C">
              <w:rPr>
                <w:rFonts w:ascii="Arial" w:eastAsia="Calibri" w:hAnsi="Arial" w:cs="Arial"/>
                <w:b/>
                <w:sz w:val="24"/>
                <w:szCs w:val="24"/>
              </w:rPr>
              <w:t>,0</w:t>
            </w:r>
            <w:r w:rsidR="008F732C" w:rsidRPr="008F732C">
              <w:rPr>
                <w:rFonts w:ascii="Arial" w:eastAsia="Calibri" w:hAnsi="Arial" w:cs="Arial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506" w:type="pct"/>
            <w:vAlign w:val="center"/>
          </w:tcPr>
          <w:p w14:paraId="5539354C" w14:textId="601D081E" w:rsidR="007F2B9D" w:rsidRPr="008F732C" w:rsidRDefault="007F2B9D" w:rsidP="006759C6">
            <w:pPr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8F732C">
              <w:rPr>
                <w:rFonts w:ascii="Arial" w:eastAsia="Calibri" w:hAnsi="Arial" w:cs="Arial"/>
                <w:b/>
                <w:sz w:val="24"/>
                <w:szCs w:val="24"/>
              </w:rPr>
              <w:t>15</w:t>
            </w:r>
            <w:r w:rsidR="008F732C">
              <w:rPr>
                <w:rFonts w:ascii="Arial" w:eastAsia="Calibri" w:hAnsi="Arial" w:cs="Arial"/>
                <w:b/>
                <w:sz w:val="24"/>
                <w:szCs w:val="24"/>
              </w:rPr>
              <w:t>,0</w:t>
            </w:r>
          </w:p>
        </w:tc>
      </w:tr>
      <w:tr w:rsidR="007F2B9D" w:rsidRPr="00A85DE2" w14:paraId="69B9B908" w14:textId="77777777" w:rsidTr="00C32B80">
        <w:trPr>
          <w:trHeight w:val="231"/>
        </w:trPr>
        <w:tc>
          <w:tcPr>
            <w:tcW w:w="2044" w:type="pct"/>
            <w:vAlign w:val="center"/>
          </w:tcPr>
          <w:p w14:paraId="3DD20145" w14:textId="4B851893" w:rsidR="007F2B9D" w:rsidRPr="00F86B83" w:rsidRDefault="007F2B9D" w:rsidP="006759C6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sz w:val="24"/>
                <w:szCs w:val="24"/>
              </w:rPr>
              <w:t xml:space="preserve">Мощность </w:t>
            </w:r>
            <w:r w:rsidR="00F86B83" w:rsidRPr="00F86B83">
              <w:rPr>
                <w:rFonts w:ascii="Arial" w:eastAsia="Calibri" w:hAnsi="Arial" w:cs="Arial"/>
                <w:sz w:val="24"/>
                <w:szCs w:val="24"/>
              </w:rPr>
              <w:t xml:space="preserve">одного </w:t>
            </w:r>
            <w:r w:rsidRPr="00F86B83">
              <w:rPr>
                <w:rFonts w:ascii="Arial" w:eastAsia="Calibri" w:hAnsi="Arial" w:cs="Arial"/>
                <w:sz w:val="24"/>
                <w:szCs w:val="24"/>
              </w:rPr>
              <w:t>ТЭНа</w:t>
            </w:r>
          </w:p>
        </w:tc>
        <w:tc>
          <w:tcPr>
            <w:tcW w:w="1450" w:type="pct"/>
            <w:vAlign w:val="center"/>
          </w:tcPr>
          <w:p w14:paraId="3C8792B4" w14:textId="54CD503F" w:rsidR="007F2B9D" w:rsidRPr="008F732C" w:rsidRDefault="007F2B9D" w:rsidP="006759C6">
            <w:pPr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8F732C">
              <w:rPr>
                <w:rFonts w:ascii="Arial" w:eastAsia="Calibri" w:hAnsi="Arial" w:cs="Arial"/>
                <w:b/>
                <w:sz w:val="24"/>
                <w:szCs w:val="24"/>
              </w:rPr>
              <w:t>2</w:t>
            </w:r>
            <w:r w:rsidR="008F732C">
              <w:rPr>
                <w:rFonts w:ascii="Arial" w:eastAsia="Calibri" w:hAnsi="Arial" w:cs="Arial"/>
                <w:b/>
                <w:sz w:val="24"/>
                <w:szCs w:val="24"/>
              </w:rPr>
              <w:t>,0</w:t>
            </w:r>
          </w:p>
        </w:tc>
        <w:tc>
          <w:tcPr>
            <w:tcW w:w="1506" w:type="pct"/>
            <w:vAlign w:val="center"/>
          </w:tcPr>
          <w:p w14:paraId="3813C6AD" w14:textId="77777777" w:rsidR="007F2B9D" w:rsidRPr="008F732C" w:rsidRDefault="007F2B9D" w:rsidP="006759C6">
            <w:pPr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8F732C">
              <w:rPr>
                <w:rFonts w:ascii="Arial" w:eastAsia="Calibri" w:hAnsi="Arial" w:cs="Arial"/>
                <w:b/>
                <w:sz w:val="24"/>
                <w:szCs w:val="24"/>
              </w:rPr>
              <w:t>2,5</w:t>
            </w:r>
          </w:p>
        </w:tc>
      </w:tr>
      <w:tr w:rsidR="00F86B83" w:rsidRPr="00A85DE2" w14:paraId="28F8BAE4" w14:textId="77777777" w:rsidTr="00C32B80">
        <w:trPr>
          <w:trHeight w:val="231"/>
        </w:trPr>
        <w:tc>
          <w:tcPr>
            <w:tcW w:w="2044" w:type="pct"/>
            <w:vAlign w:val="center"/>
          </w:tcPr>
          <w:p w14:paraId="6103C54A" w14:textId="0BE78279" w:rsidR="00F86B83" w:rsidRPr="00F86B83" w:rsidRDefault="00F86B83" w:rsidP="006759C6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sz w:val="24"/>
                <w:szCs w:val="24"/>
              </w:rPr>
              <w:t>Количество ТЭНов</w:t>
            </w:r>
          </w:p>
        </w:tc>
        <w:tc>
          <w:tcPr>
            <w:tcW w:w="2956" w:type="pct"/>
            <w:gridSpan w:val="2"/>
            <w:vAlign w:val="center"/>
          </w:tcPr>
          <w:p w14:paraId="734B4090" w14:textId="48EA4CEE" w:rsidR="00F86B83" w:rsidRPr="00F86B83" w:rsidRDefault="00F86B83" w:rsidP="006759C6">
            <w:pPr>
              <w:jc w:val="center"/>
              <w:rPr>
                <w:rFonts w:ascii="Arial" w:eastAsia="Calibri" w:hAnsi="Arial" w:cs="Arial"/>
                <w:b/>
                <w:color w:val="C00000"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/>
                <w:sz w:val="24"/>
                <w:szCs w:val="24"/>
              </w:rPr>
              <w:t>6</w:t>
            </w:r>
          </w:p>
        </w:tc>
      </w:tr>
      <w:tr w:rsidR="007F2B9D" w:rsidRPr="00A85DE2" w14:paraId="68516ECC" w14:textId="77777777" w:rsidTr="00C32B80">
        <w:trPr>
          <w:trHeight w:val="231"/>
        </w:trPr>
        <w:tc>
          <w:tcPr>
            <w:tcW w:w="2044" w:type="pct"/>
            <w:vAlign w:val="center"/>
          </w:tcPr>
          <w:p w14:paraId="14FC4E1D" w14:textId="77777777" w:rsidR="007F2B9D" w:rsidRPr="00F86B83" w:rsidRDefault="007F2B9D" w:rsidP="006759C6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sz w:val="24"/>
                <w:szCs w:val="24"/>
              </w:rPr>
              <w:t xml:space="preserve">Параметр </w:t>
            </w:r>
            <w:r w:rsidRPr="00F86B83">
              <w:rPr>
                <w:rFonts w:ascii="Arial" w:eastAsia="Calibri" w:hAnsi="Arial" w:cs="Arial"/>
                <w:b/>
                <w:bCs/>
                <w:sz w:val="24"/>
                <w:szCs w:val="24"/>
                <w:lang w:val="en-US"/>
              </w:rPr>
              <w:t>dH</w:t>
            </w:r>
          </w:p>
        </w:tc>
        <w:tc>
          <w:tcPr>
            <w:tcW w:w="2956" w:type="pct"/>
            <w:gridSpan w:val="2"/>
            <w:vAlign w:val="center"/>
          </w:tcPr>
          <w:p w14:paraId="2E4D58B9" w14:textId="77777777" w:rsidR="007F2B9D" w:rsidRPr="00F86B83" w:rsidRDefault="007F2B9D" w:rsidP="006759C6">
            <w:pPr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/>
                <w:sz w:val="24"/>
                <w:szCs w:val="24"/>
              </w:rPr>
              <w:t>04</w:t>
            </w:r>
          </w:p>
        </w:tc>
      </w:tr>
      <w:tr w:rsidR="007F2B9D" w:rsidRPr="00A85DE2" w14:paraId="5E7B7D62" w14:textId="77777777" w:rsidTr="00C32B80">
        <w:trPr>
          <w:trHeight w:val="231"/>
        </w:trPr>
        <w:tc>
          <w:tcPr>
            <w:tcW w:w="2044" w:type="pct"/>
            <w:vAlign w:val="center"/>
          </w:tcPr>
          <w:p w14:paraId="17146DCA" w14:textId="77777777" w:rsidR="007F2B9D" w:rsidRPr="00F86B83" w:rsidRDefault="007F2B9D" w:rsidP="006759C6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P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  <w:lang w:val="en-US"/>
              </w:rPr>
              <w:t>H(Pb)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 xml:space="preserve"> = </w:t>
            </w:r>
            <w:r w:rsidRPr="00F86B83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06</w:t>
            </w:r>
          </w:p>
        </w:tc>
        <w:tc>
          <w:tcPr>
            <w:tcW w:w="1450" w:type="pct"/>
            <w:vAlign w:val="center"/>
          </w:tcPr>
          <w:p w14:paraId="05C4A485" w14:textId="77777777" w:rsidR="007F2B9D" w:rsidRPr="008F732C" w:rsidRDefault="007F2B9D" w:rsidP="006759C6">
            <w:pPr>
              <w:jc w:val="center"/>
              <w:rPr>
                <w:rFonts w:ascii="Arial" w:eastAsia="Calibri" w:hAnsi="Arial" w:cs="Arial"/>
                <w:b/>
                <w:bCs/>
                <w:sz w:val="24"/>
                <w:szCs w:val="24"/>
              </w:rPr>
            </w:pPr>
            <w:r w:rsidRPr="008F732C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12,0</w:t>
            </w:r>
          </w:p>
        </w:tc>
        <w:tc>
          <w:tcPr>
            <w:tcW w:w="1506" w:type="pct"/>
            <w:vAlign w:val="center"/>
          </w:tcPr>
          <w:p w14:paraId="63E83664" w14:textId="77777777" w:rsidR="007F2B9D" w:rsidRPr="008F732C" w:rsidRDefault="007F2B9D" w:rsidP="006759C6">
            <w:pPr>
              <w:jc w:val="center"/>
              <w:rPr>
                <w:rFonts w:ascii="Arial" w:eastAsia="Calibri" w:hAnsi="Arial" w:cs="Arial"/>
                <w:b/>
                <w:bCs/>
                <w:sz w:val="24"/>
                <w:szCs w:val="24"/>
              </w:rPr>
            </w:pPr>
            <w:r w:rsidRPr="008F732C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15,0</w:t>
            </w:r>
          </w:p>
        </w:tc>
      </w:tr>
      <w:tr w:rsidR="007F2B9D" w:rsidRPr="00A85DE2" w14:paraId="4102ED31" w14:textId="77777777" w:rsidTr="00C32B80">
        <w:trPr>
          <w:trHeight w:val="231"/>
        </w:trPr>
        <w:tc>
          <w:tcPr>
            <w:tcW w:w="2044" w:type="pct"/>
            <w:vAlign w:val="center"/>
          </w:tcPr>
          <w:p w14:paraId="4285F763" w14:textId="77777777" w:rsidR="007F2B9D" w:rsidRPr="00F86B83" w:rsidRDefault="007F2B9D" w:rsidP="006759C6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P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  <w:lang w:val="en-US"/>
              </w:rPr>
              <w:t>H(Pb)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 xml:space="preserve"> = </w:t>
            </w:r>
            <w:r w:rsidRPr="00F86B83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05</w:t>
            </w:r>
          </w:p>
        </w:tc>
        <w:tc>
          <w:tcPr>
            <w:tcW w:w="1450" w:type="pct"/>
            <w:vAlign w:val="center"/>
          </w:tcPr>
          <w:p w14:paraId="28706230" w14:textId="77777777" w:rsidR="007F2B9D" w:rsidRPr="00F86B83" w:rsidRDefault="007F2B9D" w:rsidP="006759C6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10,0</w:t>
            </w:r>
          </w:p>
        </w:tc>
        <w:tc>
          <w:tcPr>
            <w:tcW w:w="1506" w:type="pct"/>
            <w:vAlign w:val="center"/>
          </w:tcPr>
          <w:p w14:paraId="7A73A161" w14:textId="77777777" w:rsidR="007F2B9D" w:rsidRPr="00F86B83" w:rsidRDefault="007F2B9D" w:rsidP="006759C6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12,5</w:t>
            </w:r>
          </w:p>
        </w:tc>
      </w:tr>
      <w:tr w:rsidR="007F2B9D" w:rsidRPr="00A85DE2" w14:paraId="56E12514" w14:textId="77777777" w:rsidTr="00C32B80">
        <w:trPr>
          <w:trHeight w:val="231"/>
        </w:trPr>
        <w:tc>
          <w:tcPr>
            <w:tcW w:w="2044" w:type="pct"/>
            <w:vAlign w:val="center"/>
          </w:tcPr>
          <w:p w14:paraId="28523A75" w14:textId="77777777" w:rsidR="007F2B9D" w:rsidRPr="00F86B83" w:rsidRDefault="007F2B9D" w:rsidP="006759C6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P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  <w:lang w:val="en-US"/>
              </w:rPr>
              <w:t>H(Pb)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 xml:space="preserve"> = </w:t>
            </w:r>
            <w:r w:rsidRPr="00F86B83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04</w:t>
            </w:r>
          </w:p>
        </w:tc>
        <w:tc>
          <w:tcPr>
            <w:tcW w:w="1450" w:type="pct"/>
            <w:vAlign w:val="center"/>
          </w:tcPr>
          <w:p w14:paraId="7599632E" w14:textId="77777777" w:rsidR="007F2B9D" w:rsidRPr="00F86B83" w:rsidRDefault="007F2B9D" w:rsidP="006759C6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8,0</w:t>
            </w:r>
          </w:p>
        </w:tc>
        <w:tc>
          <w:tcPr>
            <w:tcW w:w="1506" w:type="pct"/>
            <w:vAlign w:val="center"/>
          </w:tcPr>
          <w:p w14:paraId="187EE342" w14:textId="77777777" w:rsidR="007F2B9D" w:rsidRPr="00F86B83" w:rsidRDefault="007F2B9D" w:rsidP="006759C6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10,0</w:t>
            </w:r>
          </w:p>
        </w:tc>
      </w:tr>
      <w:tr w:rsidR="007F2B9D" w:rsidRPr="00A85DE2" w14:paraId="551FD8D6" w14:textId="77777777" w:rsidTr="00C32B80">
        <w:trPr>
          <w:trHeight w:val="231"/>
        </w:trPr>
        <w:tc>
          <w:tcPr>
            <w:tcW w:w="2044" w:type="pct"/>
            <w:vAlign w:val="center"/>
          </w:tcPr>
          <w:p w14:paraId="165862C2" w14:textId="77777777" w:rsidR="007F2B9D" w:rsidRPr="00F86B83" w:rsidRDefault="007F2B9D" w:rsidP="006759C6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P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  <w:lang w:val="en-US"/>
              </w:rPr>
              <w:t>H(Pb)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 xml:space="preserve"> = </w:t>
            </w:r>
            <w:r w:rsidRPr="00F86B83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1450" w:type="pct"/>
            <w:vAlign w:val="center"/>
          </w:tcPr>
          <w:p w14:paraId="57D174EE" w14:textId="77777777" w:rsidR="007F2B9D" w:rsidRPr="00F86B83" w:rsidRDefault="007F2B9D" w:rsidP="006759C6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6,0</w:t>
            </w:r>
          </w:p>
        </w:tc>
        <w:tc>
          <w:tcPr>
            <w:tcW w:w="1506" w:type="pct"/>
            <w:vAlign w:val="center"/>
          </w:tcPr>
          <w:p w14:paraId="197FC11B" w14:textId="77777777" w:rsidR="007F2B9D" w:rsidRPr="00F86B83" w:rsidRDefault="007F2B9D" w:rsidP="006759C6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7,5</w:t>
            </w:r>
          </w:p>
        </w:tc>
      </w:tr>
      <w:tr w:rsidR="007F2B9D" w:rsidRPr="00A85DE2" w14:paraId="45B1D252" w14:textId="77777777" w:rsidTr="00C32B80">
        <w:trPr>
          <w:trHeight w:val="231"/>
        </w:trPr>
        <w:tc>
          <w:tcPr>
            <w:tcW w:w="2044" w:type="pct"/>
            <w:vAlign w:val="center"/>
          </w:tcPr>
          <w:p w14:paraId="41CE7424" w14:textId="77777777" w:rsidR="007F2B9D" w:rsidRPr="00F86B83" w:rsidRDefault="007F2B9D" w:rsidP="006759C6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P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  <w:lang w:val="en-US"/>
              </w:rPr>
              <w:t>H(Pb)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 xml:space="preserve"> = </w:t>
            </w:r>
            <w:r w:rsidRPr="00F86B83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1450" w:type="pct"/>
            <w:vAlign w:val="center"/>
          </w:tcPr>
          <w:p w14:paraId="284A6039" w14:textId="77777777" w:rsidR="007F2B9D" w:rsidRPr="008539A5" w:rsidRDefault="007F2B9D" w:rsidP="006759C6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8539A5">
              <w:rPr>
                <w:rFonts w:ascii="Arial" w:eastAsia="Calibri" w:hAnsi="Arial" w:cs="Arial"/>
                <w:bCs/>
                <w:sz w:val="24"/>
                <w:szCs w:val="24"/>
              </w:rPr>
              <w:t>4,0</w:t>
            </w:r>
          </w:p>
        </w:tc>
        <w:tc>
          <w:tcPr>
            <w:tcW w:w="1506" w:type="pct"/>
            <w:vAlign w:val="center"/>
          </w:tcPr>
          <w:p w14:paraId="485A27B3" w14:textId="77777777" w:rsidR="007F2B9D" w:rsidRPr="008539A5" w:rsidRDefault="007F2B9D" w:rsidP="006759C6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8539A5">
              <w:rPr>
                <w:rFonts w:ascii="Arial" w:eastAsia="Calibri" w:hAnsi="Arial" w:cs="Arial"/>
                <w:bCs/>
                <w:sz w:val="24"/>
                <w:szCs w:val="24"/>
              </w:rPr>
              <w:t>5,0</w:t>
            </w:r>
          </w:p>
        </w:tc>
      </w:tr>
      <w:tr w:rsidR="007F2B9D" w:rsidRPr="00A85DE2" w14:paraId="64A19BA2" w14:textId="77777777" w:rsidTr="00C32B80">
        <w:trPr>
          <w:trHeight w:val="243"/>
        </w:trPr>
        <w:tc>
          <w:tcPr>
            <w:tcW w:w="2044" w:type="pct"/>
            <w:vAlign w:val="center"/>
          </w:tcPr>
          <w:p w14:paraId="51DE7AE4" w14:textId="77777777" w:rsidR="007F2B9D" w:rsidRPr="00F86B83" w:rsidRDefault="007F2B9D" w:rsidP="006759C6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P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  <w:lang w:val="en-US"/>
              </w:rPr>
              <w:t>H(Pb)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 xml:space="preserve"> = </w:t>
            </w:r>
            <w:r w:rsidRPr="00F86B83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1450" w:type="pct"/>
            <w:vAlign w:val="center"/>
          </w:tcPr>
          <w:p w14:paraId="5F1D5445" w14:textId="77777777" w:rsidR="007F2B9D" w:rsidRPr="00F86B83" w:rsidRDefault="007F2B9D" w:rsidP="006759C6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2,0</w:t>
            </w:r>
          </w:p>
        </w:tc>
        <w:tc>
          <w:tcPr>
            <w:tcW w:w="1506" w:type="pct"/>
            <w:vAlign w:val="center"/>
          </w:tcPr>
          <w:p w14:paraId="0336B3EF" w14:textId="77777777" w:rsidR="007F2B9D" w:rsidRPr="00F86B83" w:rsidRDefault="007F2B9D" w:rsidP="006759C6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2,5</w:t>
            </w:r>
          </w:p>
        </w:tc>
      </w:tr>
    </w:tbl>
    <w:p w14:paraId="7EC295D8" w14:textId="4D59A02B" w:rsidR="007F2B9D" w:rsidRDefault="00F415F6" w:rsidP="00A85DE2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eastAsia="Calibri" w:hAnsi="Arial" w:cs="Arial"/>
          <w:b/>
          <w:i/>
          <w:sz w:val="24"/>
          <w:szCs w:val="24"/>
        </w:rPr>
      </w:pPr>
      <w:r w:rsidRPr="00785B09">
        <w:rPr>
          <w:rFonts w:ascii="Arial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06848" behindDoc="0" locked="0" layoutInCell="1" allowOverlap="1" wp14:anchorId="4D1615D4" wp14:editId="50C0D39C">
                <wp:simplePos x="0" y="0"/>
                <wp:positionH relativeFrom="column">
                  <wp:posOffset>5549265</wp:posOffset>
                </wp:positionH>
                <wp:positionV relativeFrom="paragraph">
                  <wp:posOffset>-151765</wp:posOffset>
                </wp:positionV>
                <wp:extent cx="750570" cy="257175"/>
                <wp:effectExtent l="0" t="0" r="0" b="9525"/>
                <wp:wrapNone/>
                <wp:docPr id="43030" name="Text Box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0570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58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 type="none" w="med" len="lg"/>
                            </a14:hiddenLine>
                          </a:ext>
                        </a:extLst>
                      </wps:spPr>
                      <wps:txbx>
                        <w:txbxContent>
                          <w:p w14:paraId="527BABA9" w14:textId="16BD0E45" w:rsidR="004B4EEB" w:rsidRPr="005A7FC3" w:rsidRDefault="004B4EEB" w:rsidP="00785B09">
                            <w:pPr>
                              <w:jc w:val="right"/>
                              <w:rPr>
                                <w:rFonts w:ascii="Arial" w:hAnsi="Arial" w:cs="Arial"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24"/>
                                <w:szCs w:val="24"/>
                              </w:rPr>
                              <w:t>Табл. 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51" type="#_x0000_t202" style="position:absolute;left:0;text-align:left;margin-left:436.95pt;margin-top:-11.95pt;width:59.1pt;height:20.25pt;z-index:25300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" filled="f" stroked="f" strokecolor="black [3213]" strokeweight="1.25pt">
                <v:stroke endarrowlength="long"/>
                <v:textbox>
                  <w:txbxContent>
                    <w:p w14:paraId="527BABA9" w14:textId="16BD0E45" w:rsidR="004B4EEB" w:rsidRPr="005A7FC3" w:rsidRDefault="004B4EEB" w:rsidP="00785B09">
                      <w:pPr>
                        <w:jc w:val="right"/>
                        <w:rPr>
                          <w:rFonts w:ascii="Arial" w:hAnsi="Arial" w:cs="Arial"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i/>
                          <w:sz w:val="24"/>
                          <w:szCs w:val="24"/>
                        </w:rPr>
                        <w:t>Табл. 6</w:t>
                      </w:r>
                    </w:p>
                  </w:txbxContent>
                </v:textbox>
              </v:shape>
            </w:pict>
          </mc:Fallback>
        </mc:AlternateContent>
      </w:r>
    </w:p>
    <w:p w14:paraId="09FB7197" w14:textId="77777777" w:rsidR="007F2B9D" w:rsidRDefault="007F2B9D" w:rsidP="00A85DE2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eastAsia="Calibri" w:hAnsi="Arial" w:cs="Arial"/>
          <w:b/>
          <w:i/>
          <w:sz w:val="24"/>
          <w:szCs w:val="24"/>
        </w:rPr>
      </w:pPr>
    </w:p>
    <w:p w14:paraId="50D49DBB" w14:textId="77777777" w:rsidR="007F2B9D" w:rsidRDefault="007F2B9D" w:rsidP="00A85DE2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eastAsia="Calibri" w:hAnsi="Arial" w:cs="Arial"/>
          <w:b/>
          <w:i/>
          <w:sz w:val="24"/>
          <w:szCs w:val="24"/>
        </w:rPr>
      </w:pPr>
    </w:p>
    <w:p w14:paraId="07B3E508" w14:textId="77777777" w:rsidR="007F2B9D" w:rsidRDefault="007F2B9D" w:rsidP="00A85DE2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eastAsia="Calibri" w:hAnsi="Arial" w:cs="Arial"/>
          <w:b/>
          <w:i/>
          <w:sz w:val="24"/>
          <w:szCs w:val="24"/>
        </w:rPr>
      </w:pPr>
    </w:p>
    <w:p w14:paraId="08D5CD55" w14:textId="77777777" w:rsidR="007F2B9D" w:rsidRDefault="007F2B9D" w:rsidP="00A85DE2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eastAsia="Calibri" w:hAnsi="Arial" w:cs="Arial"/>
          <w:b/>
          <w:i/>
          <w:sz w:val="24"/>
          <w:szCs w:val="24"/>
        </w:rPr>
      </w:pPr>
    </w:p>
    <w:p w14:paraId="0D32F1E6" w14:textId="77777777" w:rsidR="007F2B9D" w:rsidRDefault="007F2B9D" w:rsidP="00A85DE2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eastAsia="Calibri" w:hAnsi="Arial" w:cs="Arial"/>
          <w:b/>
          <w:i/>
          <w:sz w:val="24"/>
          <w:szCs w:val="24"/>
        </w:rPr>
      </w:pPr>
    </w:p>
    <w:p w14:paraId="7676CAFC" w14:textId="77777777" w:rsidR="007F2B9D" w:rsidRDefault="007F2B9D" w:rsidP="00A85DE2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eastAsia="Calibri" w:hAnsi="Arial" w:cs="Arial"/>
          <w:b/>
          <w:i/>
          <w:sz w:val="24"/>
          <w:szCs w:val="24"/>
        </w:rPr>
      </w:pPr>
    </w:p>
    <w:p w14:paraId="46561BDC" w14:textId="77777777" w:rsidR="007F2B9D" w:rsidRDefault="007F2B9D" w:rsidP="00A85DE2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eastAsia="Calibri" w:hAnsi="Arial" w:cs="Arial"/>
          <w:b/>
          <w:i/>
          <w:sz w:val="24"/>
          <w:szCs w:val="24"/>
        </w:rPr>
      </w:pPr>
    </w:p>
    <w:p w14:paraId="70779991" w14:textId="77777777" w:rsidR="007F2B9D" w:rsidRDefault="007F2B9D" w:rsidP="00A85DE2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eastAsia="Calibri" w:hAnsi="Arial" w:cs="Arial"/>
          <w:b/>
          <w:i/>
          <w:sz w:val="24"/>
          <w:szCs w:val="24"/>
        </w:rPr>
      </w:pPr>
    </w:p>
    <w:p w14:paraId="374B36EE" w14:textId="77777777" w:rsidR="007F2B9D" w:rsidRDefault="007F2B9D" w:rsidP="00A85DE2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eastAsia="Calibri" w:hAnsi="Arial" w:cs="Arial"/>
          <w:b/>
          <w:i/>
          <w:sz w:val="24"/>
          <w:szCs w:val="24"/>
        </w:rPr>
      </w:pPr>
    </w:p>
    <w:p w14:paraId="5B8707A0" w14:textId="77777777" w:rsidR="007F2B9D" w:rsidRDefault="007F2B9D" w:rsidP="00A85DE2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eastAsia="Calibri" w:hAnsi="Arial" w:cs="Arial"/>
          <w:b/>
          <w:i/>
          <w:sz w:val="24"/>
          <w:szCs w:val="24"/>
        </w:rPr>
      </w:pPr>
    </w:p>
    <w:p w14:paraId="663C63AF" w14:textId="77777777" w:rsidR="007F2B9D" w:rsidRDefault="007F2B9D" w:rsidP="00A85DE2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eastAsia="Calibri" w:hAnsi="Arial" w:cs="Arial"/>
          <w:b/>
          <w:i/>
          <w:sz w:val="24"/>
          <w:szCs w:val="24"/>
        </w:rPr>
      </w:pPr>
    </w:p>
    <w:p w14:paraId="35C91341" w14:textId="77777777" w:rsidR="007F2B9D" w:rsidRDefault="007F2B9D" w:rsidP="00A85DE2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eastAsia="Calibri" w:hAnsi="Arial" w:cs="Arial"/>
          <w:b/>
          <w:i/>
          <w:sz w:val="24"/>
          <w:szCs w:val="24"/>
        </w:rPr>
      </w:pPr>
    </w:p>
    <w:p w14:paraId="7DF486EA" w14:textId="77777777" w:rsidR="007F2B9D" w:rsidRDefault="007F2B9D" w:rsidP="00A85DE2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eastAsia="Calibri" w:hAnsi="Arial" w:cs="Arial"/>
          <w:b/>
          <w:i/>
          <w:sz w:val="24"/>
          <w:szCs w:val="24"/>
        </w:rPr>
      </w:pPr>
    </w:p>
    <w:p w14:paraId="28E8CB33" w14:textId="77777777" w:rsidR="007F2B9D" w:rsidRDefault="007F2B9D" w:rsidP="00A85DE2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eastAsia="Calibri" w:hAnsi="Arial" w:cs="Arial"/>
          <w:b/>
          <w:i/>
          <w:sz w:val="24"/>
          <w:szCs w:val="24"/>
        </w:rPr>
      </w:pPr>
    </w:p>
    <w:p w14:paraId="1795B1FE" w14:textId="77777777" w:rsidR="007F2B9D" w:rsidRDefault="007F2B9D" w:rsidP="00A85DE2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eastAsia="Calibri" w:hAnsi="Arial" w:cs="Arial"/>
          <w:b/>
          <w:i/>
          <w:sz w:val="24"/>
          <w:szCs w:val="24"/>
        </w:rPr>
      </w:pPr>
    </w:p>
    <w:p w14:paraId="1946B955" w14:textId="77777777" w:rsidR="007F2B9D" w:rsidRDefault="007F2B9D" w:rsidP="00A85DE2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eastAsia="Calibri" w:hAnsi="Arial" w:cs="Arial"/>
          <w:b/>
          <w:i/>
          <w:sz w:val="24"/>
          <w:szCs w:val="24"/>
        </w:rPr>
      </w:pPr>
    </w:p>
    <w:p w14:paraId="4940B6D0" w14:textId="3B0D4E96" w:rsidR="007F2B9D" w:rsidRPr="00A85DE2" w:rsidRDefault="007F2B9D" w:rsidP="00A85DE2">
      <w:pPr>
        <w:tabs>
          <w:tab w:val="left" w:pos="284"/>
          <w:tab w:val="left" w:pos="9356"/>
        </w:tabs>
        <w:spacing w:after="0" w:line="240" w:lineRule="auto"/>
        <w:ind w:right="-1"/>
        <w:contextualSpacing/>
        <w:jc w:val="both"/>
        <w:rPr>
          <w:rFonts w:ascii="Arial" w:eastAsia="Calibri" w:hAnsi="Arial" w:cs="Arial"/>
          <w:b/>
          <w:i/>
          <w:sz w:val="24"/>
          <w:szCs w:val="24"/>
        </w:rPr>
      </w:pPr>
      <w:r w:rsidRPr="00785B09">
        <w:rPr>
          <w:rFonts w:ascii="Arial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47808" behindDoc="0" locked="0" layoutInCell="1" allowOverlap="1" wp14:anchorId="5F314DFF" wp14:editId="1082DAFF">
                <wp:simplePos x="0" y="0"/>
                <wp:positionH relativeFrom="column">
                  <wp:posOffset>5553075</wp:posOffset>
                </wp:positionH>
                <wp:positionV relativeFrom="paragraph">
                  <wp:posOffset>8255</wp:posOffset>
                </wp:positionV>
                <wp:extent cx="750570" cy="257175"/>
                <wp:effectExtent l="0" t="0" r="0" b="9525"/>
                <wp:wrapNone/>
                <wp:docPr id="4106" name="Text Box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0570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58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 type="none" w="med" len="lg"/>
                            </a14:hiddenLine>
                          </a:ext>
                        </a:extLst>
                      </wps:spPr>
                      <wps:txbx>
                        <w:txbxContent>
                          <w:p w14:paraId="615FA15C" w14:textId="74CA504A" w:rsidR="004B4EEB" w:rsidRPr="005A7FC3" w:rsidRDefault="004B4EEB" w:rsidP="005F3B9B">
                            <w:pPr>
                              <w:jc w:val="right"/>
                              <w:rPr>
                                <w:rFonts w:ascii="Arial" w:hAnsi="Arial" w:cs="Arial"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24"/>
                                <w:szCs w:val="24"/>
                              </w:rPr>
                              <w:t>Табл. 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52" type="#_x0000_t202" style="position:absolute;left:0;text-align:left;margin-left:437.25pt;margin-top:.65pt;width:59.1pt;height:20.25pt;z-index:25304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" filled="f" stroked="f" strokecolor="black [3213]" strokeweight="1.25pt">
                <v:stroke endarrowlength="long"/>
                <v:textbox>
                  <w:txbxContent>
                    <w:p w14:paraId="615FA15C" w14:textId="74CA504A" w:rsidR="004B4EEB" w:rsidRPr="005A7FC3" w:rsidRDefault="004B4EEB" w:rsidP="005F3B9B">
                      <w:pPr>
                        <w:jc w:val="right"/>
                        <w:rPr>
                          <w:rFonts w:ascii="Arial" w:hAnsi="Arial" w:cs="Arial"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i/>
                          <w:sz w:val="24"/>
                          <w:szCs w:val="24"/>
                        </w:rPr>
                        <w:t>Табл. 7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7"/>
        <w:tblpPr w:leftFromText="180" w:rightFromText="180" w:vertAnchor="text" w:horzAnchor="margin" w:tblpXSpec="center" w:tblpY="156"/>
        <w:tblW w:w="4278" w:type="pct"/>
        <w:tblLook w:val="04A0" w:firstRow="1" w:lastRow="0" w:firstColumn="1" w:lastColumn="0" w:noHBand="0" w:noVBand="1"/>
      </w:tblPr>
      <w:tblGrid>
        <w:gridCol w:w="3794"/>
        <w:gridCol w:w="2693"/>
        <w:gridCol w:w="2794"/>
      </w:tblGrid>
      <w:tr w:rsidR="008F732C" w:rsidRPr="00A85DE2" w14:paraId="2AD7846A" w14:textId="36C72102" w:rsidTr="00C32B80">
        <w:trPr>
          <w:trHeight w:val="301"/>
        </w:trPr>
        <w:tc>
          <w:tcPr>
            <w:tcW w:w="2044" w:type="pct"/>
            <w:vAlign w:val="center"/>
          </w:tcPr>
          <w:bookmarkEnd w:id="6"/>
          <w:p w14:paraId="4D018582" w14:textId="77777777" w:rsidR="008F732C" w:rsidRPr="00F86B83" w:rsidRDefault="008F732C" w:rsidP="008F732C">
            <w:pPr>
              <w:spacing w:line="276" w:lineRule="auto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sz w:val="24"/>
                <w:szCs w:val="24"/>
              </w:rPr>
              <w:t>Модель</w:t>
            </w:r>
          </w:p>
        </w:tc>
        <w:tc>
          <w:tcPr>
            <w:tcW w:w="1451" w:type="pct"/>
            <w:vAlign w:val="center"/>
          </w:tcPr>
          <w:p w14:paraId="76CD72EC" w14:textId="75309AB3" w:rsidR="008F732C" w:rsidRPr="00F86B83" w:rsidRDefault="008F732C" w:rsidP="008539A5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8F732C">
              <w:rPr>
                <w:rFonts w:ascii="Arial" w:hAnsi="Arial" w:cs="Arial"/>
                <w:b/>
                <w:sz w:val="24"/>
                <w:szCs w:val="24"/>
                <w:lang w:val="en-US"/>
              </w:rPr>
              <w:t>EC</w:t>
            </w:r>
            <w:r w:rsidR="008539A5">
              <w:rPr>
                <w:rFonts w:ascii="Arial" w:hAnsi="Arial" w:cs="Arial"/>
                <w:b/>
                <w:sz w:val="24"/>
                <w:szCs w:val="24"/>
              </w:rPr>
              <w:t xml:space="preserve"> 12 </w:t>
            </w:r>
          </w:p>
        </w:tc>
        <w:tc>
          <w:tcPr>
            <w:tcW w:w="1505" w:type="pct"/>
            <w:vAlign w:val="center"/>
          </w:tcPr>
          <w:p w14:paraId="104A0B38" w14:textId="0F26A93F" w:rsidR="008F732C" w:rsidRPr="00F86B83" w:rsidRDefault="008F732C" w:rsidP="008539A5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8F732C">
              <w:rPr>
                <w:rFonts w:ascii="Arial" w:hAnsi="Arial" w:cs="Arial"/>
                <w:b/>
                <w:sz w:val="24"/>
                <w:szCs w:val="24"/>
                <w:lang w:val="en-US"/>
              </w:rPr>
              <w:t>EC</w:t>
            </w:r>
            <w:r w:rsidRPr="008F732C">
              <w:rPr>
                <w:rFonts w:ascii="Arial" w:hAnsi="Arial" w:cs="Arial"/>
                <w:b/>
                <w:sz w:val="24"/>
                <w:szCs w:val="24"/>
              </w:rPr>
              <w:t xml:space="preserve"> 15 </w:t>
            </w:r>
          </w:p>
        </w:tc>
      </w:tr>
      <w:tr w:rsidR="002B69E9" w:rsidRPr="00A85DE2" w14:paraId="64371C9A" w14:textId="039D0D62" w:rsidTr="00C32B80">
        <w:trPr>
          <w:trHeight w:val="352"/>
        </w:trPr>
        <w:tc>
          <w:tcPr>
            <w:tcW w:w="2044" w:type="pct"/>
            <w:vAlign w:val="center"/>
          </w:tcPr>
          <w:p w14:paraId="22AAB7D2" w14:textId="17ACCBFD" w:rsidR="002B69E9" w:rsidRPr="00F86B83" w:rsidRDefault="002B69E9" w:rsidP="00054740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sz w:val="24"/>
                <w:szCs w:val="24"/>
              </w:rPr>
              <w:t xml:space="preserve">Количество ступеней мощности </w:t>
            </w:r>
          </w:p>
        </w:tc>
        <w:tc>
          <w:tcPr>
            <w:tcW w:w="2956" w:type="pct"/>
            <w:gridSpan w:val="2"/>
            <w:vAlign w:val="center"/>
          </w:tcPr>
          <w:p w14:paraId="3B171842" w14:textId="2E9575C7" w:rsidR="002B69E9" w:rsidRPr="00F86B83" w:rsidRDefault="002B69E9" w:rsidP="002B69E9">
            <w:pPr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/>
                <w:sz w:val="24"/>
                <w:szCs w:val="24"/>
              </w:rPr>
              <w:t>12</w:t>
            </w:r>
          </w:p>
        </w:tc>
      </w:tr>
      <w:tr w:rsidR="002B69E9" w:rsidRPr="00A85DE2" w14:paraId="467BAE71" w14:textId="000A638A" w:rsidTr="00C32B80">
        <w:trPr>
          <w:trHeight w:val="309"/>
        </w:trPr>
        <w:tc>
          <w:tcPr>
            <w:tcW w:w="2044" w:type="pct"/>
            <w:vAlign w:val="center"/>
          </w:tcPr>
          <w:p w14:paraId="28FFB13F" w14:textId="77777777" w:rsidR="002B69E9" w:rsidRPr="00F86B83" w:rsidRDefault="002B69E9" w:rsidP="00054740">
            <w:pPr>
              <w:spacing w:line="276" w:lineRule="auto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sz w:val="24"/>
                <w:szCs w:val="24"/>
              </w:rPr>
              <w:t>Единица измерения</w:t>
            </w:r>
          </w:p>
        </w:tc>
        <w:tc>
          <w:tcPr>
            <w:tcW w:w="2956" w:type="pct"/>
            <w:gridSpan w:val="2"/>
            <w:vAlign w:val="center"/>
          </w:tcPr>
          <w:p w14:paraId="29994428" w14:textId="57679007" w:rsidR="002B69E9" w:rsidRPr="00F86B83" w:rsidRDefault="002B69E9" w:rsidP="002B69E9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sz w:val="24"/>
                <w:szCs w:val="24"/>
              </w:rPr>
              <w:t>кВт</w:t>
            </w:r>
          </w:p>
        </w:tc>
      </w:tr>
      <w:tr w:rsidR="002B69E9" w:rsidRPr="00A85DE2" w14:paraId="7224F0B0" w14:textId="77D86DA6" w:rsidTr="00C32B80">
        <w:trPr>
          <w:trHeight w:val="220"/>
        </w:trPr>
        <w:tc>
          <w:tcPr>
            <w:tcW w:w="2044" w:type="pct"/>
            <w:vAlign w:val="center"/>
          </w:tcPr>
          <w:p w14:paraId="11DFF7DA" w14:textId="61ACDA0E" w:rsidR="002B69E9" w:rsidRPr="00F86B83" w:rsidRDefault="002B69E9" w:rsidP="00054740">
            <w:pPr>
              <w:spacing w:line="276" w:lineRule="auto"/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sz w:val="24"/>
                <w:szCs w:val="24"/>
              </w:rPr>
              <w:t>Мощность котла</w:t>
            </w:r>
            <w:r w:rsidR="008F732C">
              <w:rPr>
                <w:rFonts w:ascii="Arial" w:eastAsia="Calibri" w:hAnsi="Arial" w:cs="Arial"/>
                <w:sz w:val="24"/>
                <w:szCs w:val="24"/>
              </w:rPr>
              <w:t xml:space="preserve"> макс.</w:t>
            </w:r>
          </w:p>
        </w:tc>
        <w:tc>
          <w:tcPr>
            <w:tcW w:w="1451" w:type="pct"/>
            <w:vAlign w:val="center"/>
          </w:tcPr>
          <w:p w14:paraId="01AC0BE0" w14:textId="638C698F" w:rsidR="002B69E9" w:rsidRPr="008F732C" w:rsidRDefault="002B69E9" w:rsidP="002B69E9">
            <w:pPr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8F732C">
              <w:rPr>
                <w:rFonts w:ascii="Arial" w:eastAsia="Calibri" w:hAnsi="Arial" w:cs="Arial"/>
                <w:b/>
                <w:sz w:val="24"/>
                <w:szCs w:val="24"/>
              </w:rPr>
              <w:t>12</w:t>
            </w:r>
            <w:r w:rsidR="008F732C" w:rsidRPr="008F732C">
              <w:rPr>
                <w:rFonts w:ascii="Arial" w:eastAsia="Calibri" w:hAnsi="Arial" w:cs="Arial"/>
                <w:b/>
                <w:sz w:val="24"/>
                <w:szCs w:val="24"/>
              </w:rPr>
              <w:t>,0</w:t>
            </w:r>
          </w:p>
        </w:tc>
        <w:tc>
          <w:tcPr>
            <w:tcW w:w="1505" w:type="pct"/>
            <w:vAlign w:val="center"/>
          </w:tcPr>
          <w:p w14:paraId="44F36CD8" w14:textId="1CBA89A3" w:rsidR="002B69E9" w:rsidRPr="008F732C" w:rsidRDefault="002B69E9" w:rsidP="002B69E9">
            <w:pPr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8F732C">
              <w:rPr>
                <w:rFonts w:ascii="Arial" w:eastAsia="Calibri" w:hAnsi="Arial" w:cs="Arial"/>
                <w:b/>
                <w:sz w:val="24"/>
                <w:szCs w:val="24"/>
              </w:rPr>
              <w:t>15</w:t>
            </w:r>
            <w:r w:rsidR="008F732C" w:rsidRPr="008F732C">
              <w:rPr>
                <w:rFonts w:ascii="Arial" w:eastAsia="Calibri" w:hAnsi="Arial" w:cs="Arial"/>
                <w:b/>
                <w:sz w:val="24"/>
                <w:szCs w:val="24"/>
              </w:rPr>
              <w:t>,0</w:t>
            </w:r>
          </w:p>
        </w:tc>
      </w:tr>
      <w:tr w:rsidR="00D41812" w:rsidRPr="00A85DE2" w14:paraId="0518DCE8" w14:textId="77777777" w:rsidTr="00C32B80">
        <w:trPr>
          <w:trHeight w:val="220"/>
        </w:trPr>
        <w:tc>
          <w:tcPr>
            <w:tcW w:w="2044" w:type="pct"/>
            <w:vAlign w:val="center"/>
          </w:tcPr>
          <w:p w14:paraId="6D32F21D" w14:textId="2EAACBAD" w:rsidR="00D41812" w:rsidRPr="00B92673" w:rsidRDefault="00D41812" w:rsidP="00054740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sz w:val="24"/>
                <w:szCs w:val="24"/>
              </w:rPr>
              <w:t>Мощность</w:t>
            </w:r>
            <w:r w:rsidR="00F86B83" w:rsidRPr="00F86B83">
              <w:rPr>
                <w:rFonts w:ascii="Arial" w:eastAsia="Calibri" w:hAnsi="Arial" w:cs="Arial"/>
                <w:sz w:val="24"/>
                <w:szCs w:val="24"/>
              </w:rPr>
              <w:t xml:space="preserve"> одного</w:t>
            </w:r>
            <w:r w:rsidRPr="00F86B83">
              <w:rPr>
                <w:rFonts w:ascii="Arial" w:eastAsia="Calibri" w:hAnsi="Arial" w:cs="Arial"/>
                <w:sz w:val="24"/>
                <w:szCs w:val="24"/>
              </w:rPr>
              <w:t xml:space="preserve"> ТЭНа</w:t>
            </w:r>
          </w:p>
        </w:tc>
        <w:tc>
          <w:tcPr>
            <w:tcW w:w="1451" w:type="pct"/>
            <w:vAlign w:val="center"/>
          </w:tcPr>
          <w:p w14:paraId="567F333A" w14:textId="3B3F0144" w:rsidR="00D41812" w:rsidRPr="008F732C" w:rsidRDefault="00D41812" w:rsidP="002B69E9">
            <w:pPr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8F732C">
              <w:rPr>
                <w:rFonts w:ascii="Arial" w:eastAsia="Calibri" w:hAnsi="Arial" w:cs="Arial"/>
                <w:b/>
                <w:sz w:val="24"/>
                <w:szCs w:val="24"/>
              </w:rPr>
              <w:t>2</w:t>
            </w:r>
            <w:r w:rsidR="008F732C" w:rsidRPr="008F732C">
              <w:rPr>
                <w:rFonts w:ascii="Arial" w:eastAsia="Calibri" w:hAnsi="Arial" w:cs="Arial"/>
                <w:b/>
                <w:sz w:val="24"/>
                <w:szCs w:val="24"/>
              </w:rPr>
              <w:t>,0</w:t>
            </w:r>
          </w:p>
        </w:tc>
        <w:tc>
          <w:tcPr>
            <w:tcW w:w="1505" w:type="pct"/>
            <w:vAlign w:val="center"/>
          </w:tcPr>
          <w:p w14:paraId="68DD191A" w14:textId="0EAD6CD2" w:rsidR="00D41812" w:rsidRPr="008F732C" w:rsidRDefault="00D41812" w:rsidP="002B69E9">
            <w:pPr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8F732C">
              <w:rPr>
                <w:rFonts w:ascii="Arial" w:eastAsia="Calibri" w:hAnsi="Arial" w:cs="Arial"/>
                <w:b/>
                <w:sz w:val="24"/>
                <w:szCs w:val="24"/>
              </w:rPr>
              <w:t>2,5</w:t>
            </w:r>
          </w:p>
        </w:tc>
      </w:tr>
      <w:tr w:rsidR="00F86B83" w:rsidRPr="00A85DE2" w14:paraId="1C549B8C" w14:textId="77777777" w:rsidTr="00C32B80">
        <w:trPr>
          <w:trHeight w:val="220"/>
        </w:trPr>
        <w:tc>
          <w:tcPr>
            <w:tcW w:w="2044" w:type="pct"/>
            <w:vAlign w:val="center"/>
          </w:tcPr>
          <w:p w14:paraId="5EE3F3A3" w14:textId="4ACC5B96" w:rsidR="00F86B83" w:rsidRPr="00F86B83" w:rsidRDefault="00F86B83" w:rsidP="00054740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sz w:val="24"/>
                <w:szCs w:val="24"/>
              </w:rPr>
              <w:t>Количество ТЭНов</w:t>
            </w:r>
          </w:p>
        </w:tc>
        <w:tc>
          <w:tcPr>
            <w:tcW w:w="2956" w:type="pct"/>
            <w:gridSpan w:val="2"/>
            <w:vAlign w:val="center"/>
          </w:tcPr>
          <w:p w14:paraId="19FD0FD2" w14:textId="48A010FC" w:rsidR="00F86B83" w:rsidRPr="00F86B83" w:rsidRDefault="00F86B83" w:rsidP="002B69E9">
            <w:pPr>
              <w:jc w:val="center"/>
              <w:rPr>
                <w:rFonts w:ascii="Arial" w:eastAsia="Calibri" w:hAnsi="Arial" w:cs="Arial"/>
                <w:b/>
                <w:color w:val="C00000"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/>
                <w:sz w:val="24"/>
                <w:szCs w:val="24"/>
              </w:rPr>
              <w:t>6</w:t>
            </w:r>
          </w:p>
        </w:tc>
      </w:tr>
      <w:tr w:rsidR="002B69E9" w:rsidRPr="00A85DE2" w14:paraId="6194DD81" w14:textId="49A377E7" w:rsidTr="00C32B80">
        <w:trPr>
          <w:trHeight w:val="220"/>
        </w:trPr>
        <w:tc>
          <w:tcPr>
            <w:tcW w:w="2044" w:type="pct"/>
            <w:vAlign w:val="center"/>
          </w:tcPr>
          <w:p w14:paraId="7F7DA7FA" w14:textId="5770F8D4" w:rsidR="002B69E9" w:rsidRPr="00F86B83" w:rsidRDefault="002B69E9" w:rsidP="00054740">
            <w:pPr>
              <w:jc w:val="center"/>
              <w:rPr>
                <w:rFonts w:ascii="Arial" w:eastAsia="Calibri" w:hAnsi="Arial" w:cs="Arial"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sz w:val="24"/>
                <w:szCs w:val="24"/>
              </w:rPr>
              <w:t xml:space="preserve">Параметр </w:t>
            </w:r>
            <w:r w:rsidRPr="00F86B83">
              <w:rPr>
                <w:rFonts w:ascii="Arial" w:eastAsia="Calibri" w:hAnsi="Arial" w:cs="Arial"/>
                <w:b/>
                <w:bCs/>
                <w:sz w:val="24"/>
                <w:szCs w:val="24"/>
                <w:lang w:val="en-US"/>
              </w:rPr>
              <w:t>dH</w:t>
            </w:r>
          </w:p>
        </w:tc>
        <w:tc>
          <w:tcPr>
            <w:tcW w:w="2956" w:type="pct"/>
            <w:gridSpan w:val="2"/>
            <w:vAlign w:val="center"/>
          </w:tcPr>
          <w:p w14:paraId="1F3BC62A" w14:textId="6A1B4461" w:rsidR="002B69E9" w:rsidRPr="00F86B83" w:rsidRDefault="007B22D3" w:rsidP="002B69E9">
            <w:pPr>
              <w:jc w:val="center"/>
              <w:rPr>
                <w:rFonts w:ascii="Arial" w:eastAsia="Calibri" w:hAnsi="Arial" w:cs="Arial"/>
                <w:b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/>
                <w:sz w:val="24"/>
                <w:szCs w:val="24"/>
              </w:rPr>
              <w:t>01</w:t>
            </w:r>
          </w:p>
        </w:tc>
      </w:tr>
      <w:tr w:rsidR="002B69E9" w:rsidRPr="00AD6CC2" w14:paraId="099FED2F" w14:textId="532E0CA7" w:rsidTr="00C32B80">
        <w:trPr>
          <w:trHeight w:val="220"/>
        </w:trPr>
        <w:tc>
          <w:tcPr>
            <w:tcW w:w="2044" w:type="pct"/>
            <w:vAlign w:val="center"/>
          </w:tcPr>
          <w:p w14:paraId="28E9B5D2" w14:textId="7E74F6A4" w:rsidR="002B69E9" w:rsidRPr="00F86B83" w:rsidRDefault="002B69E9" w:rsidP="00A0096D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  <w:lang w:val="en-US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  <w:lang w:val="en-US"/>
              </w:rPr>
              <w:t xml:space="preserve">PH(Pb) = </w:t>
            </w:r>
            <w:r w:rsidRPr="00F86B83">
              <w:rPr>
                <w:rFonts w:ascii="Arial" w:eastAsia="Calibri" w:hAnsi="Arial" w:cs="Arial"/>
                <w:b/>
                <w:bCs/>
                <w:sz w:val="24"/>
                <w:szCs w:val="24"/>
                <w:lang w:val="en-US"/>
              </w:rPr>
              <w:t>0C</w:t>
            </w:r>
          </w:p>
        </w:tc>
        <w:tc>
          <w:tcPr>
            <w:tcW w:w="1451" w:type="pct"/>
            <w:vAlign w:val="center"/>
          </w:tcPr>
          <w:p w14:paraId="74DFB37A" w14:textId="7D1FA3C6" w:rsidR="002B69E9" w:rsidRPr="00F86B83" w:rsidRDefault="007B22D3" w:rsidP="002B69E9">
            <w:pPr>
              <w:jc w:val="center"/>
              <w:rPr>
                <w:rFonts w:ascii="Arial" w:eastAsia="Calibri" w:hAnsi="Arial" w:cs="Arial"/>
                <w:b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12,0</w:t>
            </w:r>
          </w:p>
        </w:tc>
        <w:tc>
          <w:tcPr>
            <w:tcW w:w="1505" w:type="pct"/>
            <w:vAlign w:val="center"/>
          </w:tcPr>
          <w:p w14:paraId="28A842E1" w14:textId="3EE5E3CF" w:rsidR="002B69E9" w:rsidRPr="00F86B83" w:rsidRDefault="007B22D3" w:rsidP="002B69E9">
            <w:pPr>
              <w:jc w:val="center"/>
              <w:rPr>
                <w:rFonts w:ascii="Arial" w:eastAsia="Calibri" w:hAnsi="Arial" w:cs="Arial"/>
                <w:b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15</w:t>
            </w:r>
            <w:r w:rsidR="003050F9" w:rsidRPr="00F86B83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,0</w:t>
            </w:r>
          </w:p>
        </w:tc>
      </w:tr>
      <w:tr w:rsidR="002B69E9" w:rsidRPr="00AD6CC2" w14:paraId="15110A30" w14:textId="5A1A6DE8" w:rsidTr="00C32B80">
        <w:trPr>
          <w:trHeight w:val="220"/>
        </w:trPr>
        <w:tc>
          <w:tcPr>
            <w:tcW w:w="2044" w:type="pct"/>
            <w:vAlign w:val="center"/>
          </w:tcPr>
          <w:p w14:paraId="575AE94F" w14:textId="3F975FE3" w:rsidR="002B69E9" w:rsidRPr="00F86B83" w:rsidRDefault="002B69E9" w:rsidP="00A0096D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  <w:lang w:val="en-US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  <w:lang w:val="en-US"/>
              </w:rPr>
              <w:t xml:space="preserve">PH(Pb) = </w:t>
            </w:r>
            <w:r w:rsidRPr="00F86B83">
              <w:rPr>
                <w:rFonts w:ascii="Arial" w:eastAsia="Calibri" w:hAnsi="Arial" w:cs="Arial"/>
                <w:b/>
                <w:bCs/>
                <w:sz w:val="24"/>
                <w:szCs w:val="24"/>
                <w:lang w:val="en-US"/>
              </w:rPr>
              <w:t>0B</w:t>
            </w:r>
          </w:p>
        </w:tc>
        <w:tc>
          <w:tcPr>
            <w:tcW w:w="1451" w:type="pct"/>
            <w:vAlign w:val="center"/>
          </w:tcPr>
          <w:p w14:paraId="0E49C3D9" w14:textId="2B315BBC" w:rsidR="002B69E9" w:rsidRPr="00F86B83" w:rsidRDefault="007B22D3" w:rsidP="002B69E9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11,0</w:t>
            </w:r>
          </w:p>
        </w:tc>
        <w:tc>
          <w:tcPr>
            <w:tcW w:w="1505" w:type="pct"/>
            <w:vAlign w:val="center"/>
          </w:tcPr>
          <w:p w14:paraId="42F731A7" w14:textId="49AA47D9" w:rsidR="002B69E9" w:rsidRPr="00F86B83" w:rsidRDefault="003050F9" w:rsidP="002B69E9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13,75</w:t>
            </w:r>
          </w:p>
        </w:tc>
      </w:tr>
      <w:tr w:rsidR="002B69E9" w:rsidRPr="00A85DE2" w14:paraId="0040572B" w14:textId="20389B60" w:rsidTr="00C32B80">
        <w:trPr>
          <w:trHeight w:val="220"/>
        </w:trPr>
        <w:tc>
          <w:tcPr>
            <w:tcW w:w="2044" w:type="pct"/>
            <w:vAlign w:val="center"/>
          </w:tcPr>
          <w:p w14:paraId="49C09932" w14:textId="57D77C58" w:rsidR="002B69E9" w:rsidRPr="00F86B83" w:rsidRDefault="002B69E9" w:rsidP="00A0096D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  <w:lang w:val="en-US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  <w:lang w:val="en-US"/>
              </w:rPr>
              <w:t xml:space="preserve">PH(Pb) = </w:t>
            </w:r>
            <w:r w:rsidRPr="00F86B83">
              <w:rPr>
                <w:rFonts w:ascii="Arial" w:eastAsia="Calibri" w:hAnsi="Arial" w:cs="Arial"/>
                <w:b/>
                <w:bCs/>
                <w:sz w:val="24"/>
                <w:szCs w:val="24"/>
                <w:lang w:val="en-US"/>
              </w:rPr>
              <w:t>0A</w:t>
            </w:r>
          </w:p>
        </w:tc>
        <w:tc>
          <w:tcPr>
            <w:tcW w:w="1451" w:type="pct"/>
            <w:vAlign w:val="center"/>
          </w:tcPr>
          <w:p w14:paraId="5D0A2099" w14:textId="1F98FC69" w:rsidR="002B69E9" w:rsidRPr="00F86B83" w:rsidRDefault="007B22D3" w:rsidP="002B69E9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10,0</w:t>
            </w:r>
          </w:p>
        </w:tc>
        <w:tc>
          <w:tcPr>
            <w:tcW w:w="1505" w:type="pct"/>
            <w:vAlign w:val="center"/>
          </w:tcPr>
          <w:p w14:paraId="36AD8532" w14:textId="05E2076E" w:rsidR="002B69E9" w:rsidRPr="00F86B83" w:rsidRDefault="007B22D3" w:rsidP="002B69E9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12,5</w:t>
            </w:r>
          </w:p>
        </w:tc>
      </w:tr>
      <w:tr w:rsidR="002B69E9" w:rsidRPr="00A85DE2" w14:paraId="1444616A" w14:textId="39DBA868" w:rsidTr="00C32B80">
        <w:trPr>
          <w:trHeight w:val="220"/>
        </w:trPr>
        <w:tc>
          <w:tcPr>
            <w:tcW w:w="2044" w:type="pct"/>
            <w:vAlign w:val="center"/>
          </w:tcPr>
          <w:p w14:paraId="3F5CC917" w14:textId="2FA7B28A" w:rsidR="002B69E9" w:rsidRPr="00F86B83" w:rsidRDefault="002B69E9" w:rsidP="00A0096D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P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  <w:lang w:val="en-US"/>
              </w:rPr>
              <w:t>H(Pb)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 xml:space="preserve"> = </w:t>
            </w:r>
            <w:r w:rsidRPr="00F86B83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09</w:t>
            </w:r>
          </w:p>
        </w:tc>
        <w:tc>
          <w:tcPr>
            <w:tcW w:w="1451" w:type="pct"/>
            <w:vAlign w:val="center"/>
          </w:tcPr>
          <w:p w14:paraId="318C1A1E" w14:textId="4B181C10" w:rsidR="002B69E9" w:rsidRPr="00F86B83" w:rsidRDefault="007B22D3" w:rsidP="002B69E9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9,0</w:t>
            </w:r>
          </w:p>
        </w:tc>
        <w:tc>
          <w:tcPr>
            <w:tcW w:w="1505" w:type="pct"/>
            <w:vAlign w:val="center"/>
          </w:tcPr>
          <w:p w14:paraId="3AD85E12" w14:textId="12A1BFC8" w:rsidR="002B69E9" w:rsidRPr="00F86B83" w:rsidRDefault="007B22D3" w:rsidP="002B69E9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11,25</w:t>
            </w:r>
          </w:p>
        </w:tc>
      </w:tr>
      <w:tr w:rsidR="002B69E9" w:rsidRPr="00A85DE2" w14:paraId="12D7B976" w14:textId="199DAC89" w:rsidTr="00C32B80">
        <w:trPr>
          <w:trHeight w:val="220"/>
        </w:trPr>
        <w:tc>
          <w:tcPr>
            <w:tcW w:w="2044" w:type="pct"/>
            <w:vAlign w:val="center"/>
          </w:tcPr>
          <w:p w14:paraId="1E59ED10" w14:textId="73B27236" w:rsidR="002B69E9" w:rsidRPr="00F86B83" w:rsidRDefault="002B69E9" w:rsidP="00A0096D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P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  <w:lang w:val="en-US"/>
              </w:rPr>
              <w:t>H(Pb)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 xml:space="preserve"> = </w:t>
            </w:r>
            <w:r w:rsidRPr="00F86B83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08</w:t>
            </w:r>
          </w:p>
        </w:tc>
        <w:tc>
          <w:tcPr>
            <w:tcW w:w="1451" w:type="pct"/>
            <w:vAlign w:val="center"/>
          </w:tcPr>
          <w:p w14:paraId="3D993EC6" w14:textId="76F97C6F" w:rsidR="002B69E9" w:rsidRPr="00F86B83" w:rsidRDefault="007B22D3" w:rsidP="002B69E9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8,0</w:t>
            </w:r>
          </w:p>
        </w:tc>
        <w:tc>
          <w:tcPr>
            <w:tcW w:w="1505" w:type="pct"/>
            <w:vAlign w:val="center"/>
          </w:tcPr>
          <w:p w14:paraId="50F0CEFF" w14:textId="142EA0E6" w:rsidR="002B69E9" w:rsidRPr="00F86B83" w:rsidRDefault="007B22D3" w:rsidP="002B69E9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10,0</w:t>
            </w:r>
          </w:p>
        </w:tc>
      </w:tr>
      <w:tr w:rsidR="002B69E9" w:rsidRPr="00A85DE2" w14:paraId="5E2EF261" w14:textId="4141F490" w:rsidTr="00C32B80">
        <w:trPr>
          <w:trHeight w:val="220"/>
        </w:trPr>
        <w:tc>
          <w:tcPr>
            <w:tcW w:w="2044" w:type="pct"/>
            <w:vAlign w:val="center"/>
          </w:tcPr>
          <w:p w14:paraId="78F2AF51" w14:textId="6B8751FB" w:rsidR="002B69E9" w:rsidRPr="00F86B83" w:rsidRDefault="002B69E9" w:rsidP="00A0096D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P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  <w:lang w:val="en-US"/>
              </w:rPr>
              <w:t xml:space="preserve">H(Pb) 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 xml:space="preserve">= </w:t>
            </w:r>
            <w:r w:rsidRPr="00F86B83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07</w:t>
            </w:r>
          </w:p>
        </w:tc>
        <w:tc>
          <w:tcPr>
            <w:tcW w:w="1451" w:type="pct"/>
            <w:vAlign w:val="center"/>
          </w:tcPr>
          <w:p w14:paraId="0D1EA2F9" w14:textId="5C279A5F" w:rsidR="002B69E9" w:rsidRPr="00F86B83" w:rsidRDefault="007B22D3" w:rsidP="002B69E9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7,0</w:t>
            </w:r>
          </w:p>
        </w:tc>
        <w:tc>
          <w:tcPr>
            <w:tcW w:w="1505" w:type="pct"/>
            <w:vAlign w:val="center"/>
          </w:tcPr>
          <w:p w14:paraId="1A500FAE" w14:textId="09DCB6D6" w:rsidR="002B69E9" w:rsidRPr="00F86B83" w:rsidRDefault="007B22D3" w:rsidP="002B69E9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8,75</w:t>
            </w:r>
          </w:p>
        </w:tc>
      </w:tr>
      <w:tr w:rsidR="002B69E9" w:rsidRPr="00A85DE2" w14:paraId="4DD3DE42" w14:textId="0C76581C" w:rsidTr="00C32B80">
        <w:trPr>
          <w:trHeight w:val="220"/>
        </w:trPr>
        <w:tc>
          <w:tcPr>
            <w:tcW w:w="2044" w:type="pct"/>
            <w:vAlign w:val="center"/>
          </w:tcPr>
          <w:p w14:paraId="4A156C9F" w14:textId="3DB976AE" w:rsidR="002B69E9" w:rsidRPr="00F86B83" w:rsidRDefault="002B69E9" w:rsidP="00A0096D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P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  <w:lang w:val="en-US"/>
              </w:rPr>
              <w:t>H(Pb)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 xml:space="preserve"> = </w:t>
            </w:r>
            <w:r w:rsidRPr="00F86B83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06</w:t>
            </w:r>
          </w:p>
        </w:tc>
        <w:tc>
          <w:tcPr>
            <w:tcW w:w="1451" w:type="pct"/>
            <w:vAlign w:val="center"/>
          </w:tcPr>
          <w:p w14:paraId="315B0CA9" w14:textId="765A05A6" w:rsidR="002B69E9" w:rsidRPr="00F86B83" w:rsidRDefault="007B22D3" w:rsidP="002B69E9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6,0</w:t>
            </w:r>
          </w:p>
        </w:tc>
        <w:tc>
          <w:tcPr>
            <w:tcW w:w="1505" w:type="pct"/>
            <w:vAlign w:val="center"/>
          </w:tcPr>
          <w:p w14:paraId="331EF21B" w14:textId="524A6759" w:rsidR="002B69E9" w:rsidRPr="00F86B83" w:rsidRDefault="007B22D3" w:rsidP="002B69E9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7,5</w:t>
            </w:r>
          </w:p>
        </w:tc>
      </w:tr>
      <w:tr w:rsidR="002B69E9" w:rsidRPr="00A85DE2" w14:paraId="200E4D71" w14:textId="453AB7AC" w:rsidTr="00C32B80">
        <w:trPr>
          <w:trHeight w:val="220"/>
        </w:trPr>
        <w:tc>
          <w:tcPr>
            <w:tcW w:w="2044" w:type="pct"/>
            <w:vAlign w:val="center"/>
          </w:tcPr>
          <w:p w14:paraId="54025E7F" w14:textId="60F5956C" w:rsidR="002B69E9" w:rsidRPr="00F86B83" w:rsidRDefault="002B69E9" w:rsidP="00A0096D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P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  <w:lang w:val="en-US"/>
              </w:rPr>
              <w:t>H(Pb)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 xml:space="preserve"> = </w:t>
            </w:r>
            <w:r w:rsidRPr="00F86B83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05</w:t>
            </w:r>
          </w:p>
        </w:tc>
        <w:tc>
          <w:tcPr>
            <w:tcW w:w="1451" w:type="pct"/>
            <w:vAlign w:val="center"/>
          </w:tcPr>
          <w:p w14:paraId="0EBB5751" w14:textId="7697BB05" w:rsidR="002B69E9" w:rsidRPr="00F86B83" w:rsidRDefault="007B22D3" w:rsidP="002B69E9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5,0</w:t>
            </w:r>
          </w:p>
        </w:tc>
        <w:tc>
          <w:tcPr>
            <w:tcW w:w="1505" w:type="pct"/>
            <w:vAlign w:val="center"/>
          </w:tcPr>
          <w:p w14:paraId="78A50E5C" w14:textId="17D307F5" w:rsidR="002B69E9" w:rsidRPr="00F86B83" w:rsidRDefault="007B22D3" w:rsidP="002B69E9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6,25</w:t>
            </w:r>
          </w:p>
        </w:tc>
      </w:tr>
      <w:tr w:rsidR="002B69E9" w:rsidRPr="00A85DE2" w14:paraId="0EBC571B" w14:textId="6F24C732" w:rsidTr="00C32B80">
        <w:trPr>
          <w:trHeight w:val="220"/>
        </w:trPr>
        <w:tc>
          <w:tcPr>
            <w:tcW w:w="2044" w:type="pct"/>
            <w:vAlign w:val="center"/>
          </w:tcPr>
          <w:p w14:paraId="5FBDA305" w14:textId="20225378" w:rsidR="002B69E9" w:rsidRPr="00F86B83" w:rsidRDefault="002B69E9" w:rsidP="00A0096D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P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  <w:lang w:val="en-US"/>
              </w:rPr>
              <w:t>H(Pb)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 xml:space="preserve"> = </w:t>
            </w:r>
            <w:r w:rsidRPr="00F86B83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04</w:t>
            </w:r>
          </w:p>
        </w:tc>
        <w:tc>
          <w:tcPr>
            <w:tcW w:w="1451" w:type="pct"/>
            <w:vAlign w:val="center"/>
          </w:tcPr>
          <w:p w14:paraId="6E50E54F" w14:textId="0F62C08C" w:rsidR="002B69E9" w:rsidRPr="008F732C" w:rsidRDefault="007B22D3" w:rsidP="002B69E9">
            <w:pPr>
              <w:jc w:val="center"/>
              <w:rPr>
                <w:rFonts w:ascii="Arial" w:eastAsia="Calibri" w:hAnsi="Arial" w:cs="Arial"/>
                <w:b/>
                <w:bCs/>
                <w:sz w:val="24"/>
                <w:szCs w:val="24"/>
              </w:rPr>
            </w:pPr>
            <w:r w:rsidRPr="008F732C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4,0</w:t>
            </w:r>
          </w:p>
        </w:tc>
        <w:tc>
          <w:tcPr>
            <w:tcW w:w="1505" w:type="pct"/>
            <w:vAlign w:val="center"/>
          </w:tcPr>
          <w:p w14:paraId="70FAB908" w14:textId="54A759C7" w:rsidR="002B69E9" w:rsidRPr="008F732C" w:rsidRDefault="007B22D3" w:rsidP="002B69E9">
            <w:pPr>
              <w:jc w:val="center"/>
              <w:rPr>
                <w:rFonts w:ascii="Arial" w:eastAsia="Calibri" w:hAnsi="Arial" w:cs="Arial"/>
                <w:b/>
                <w:bCs/>
                <w:sz w:val="24"/>
                <w:szCs w:val="24"/>
              </w:rPr>
            </w:pPr>
            <w:r w:rsidRPr="008F732C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5,0</w:t>
            </w:r>
          </w:p>
        </w:tc>
      </w:tr>
      <w:tr w:rsidR="002B69E9" w:rsidRPr="00A85DE2" w14:paraId="21658600" w14:textId="5D994916" w:rsidTr="00C32B80">
        <w:trPr>
          <w:trHeight w:val="220"/>
        </w:trPr>
        <w:tc>
          <w:tcPr>
            <w:tcW w:w="2044" w:type="pct"/>
            <w:vAlign w:val="center"/>
          </w:tcPr>
          <w:p w14:paraId="6A666991" w14:textId="24A05F54" w:rsidR="002B69E9" w:rsidRPr="00F86B83" w:rsidRDefault="002B69E9" w:rsidP="00A0096D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P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  <w:lang w:val="en-US"/>
              </w:rPr>
              <w:t>H(Pb)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 xml:space="preserve"> = </w:t>
            </w:r>
            <w:r w:rsidRPr="00F86B83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03</w:t>
            </w:r>
          </w:p>
        </w:tc>
        <w:tc>
          <w:tcPr>
            <w:tcW w:w="1451" w:type="pct"/>
            <w:vAlign w:val="center"/>
          </w:tcPr>
          <w:p w14:paraId="528E51AF" w14:textId="70F55CE6" w:rsidR="002B69E9" w:rsidRPr="00F86B83" w:rsidRDefault="007B22D3" w:rsidP="002B69E9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3,0</w:t>
            </w:r>
          </w:p>
        </w:tc>
        <w:tc>
          <w:tcPr>
            <w:tcW w:w="1505" w:type="pct"/>
            <w:vAlign w:val="center"/>
          </w:tcPr>
          <w:p w14:paraId="5C95C175" w14:textId="2402B59E" w:rsidR="002B69E9" w:rsidRPr="00F86B83" w:rsidRDefault="007B22D3" w:rsidP="002B69E9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3,75</w:t>
            </w:r>
          </w:p>
        </w:tc>
      </w:tr>
      <w:tr w:rsidR="002B69E9" w:rsidRPr="00A85DE2" w14:paraId="4B80B489" w14:textId="782B97FE" w:rsidTr="00C32B80">
        <w:trPr>
          <w:trHeight w:val="220"/>
        </w:trPr>
        <w:tc>
          <w:tcPr>
            <w:tcW w:w="2044" w:type="pct"/>
            <w:vAlign w:val="center"/>
          </w:tcPr>
          <w:p w14:paraId="4ED27375" w14:textId="441EE10B" w:rsidR="002B69E9" w:rsidRPr="00F86B83" w:rsidRDefault="002B69E9" w:rsidP="00A0096D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P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  <w:lang w:val="en-US"/>
              </w:rPr>
              <w:t>H(Pb)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 xml:space="preserve"> = </w:t>
            </w:r>
            <w:r w:rsidRPr="00F86B83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02</w:t>
            </w:r>
          </w:p>
        </w:tc>
        <w:tc>
          <w:tcPr>
            <w:tcW w:w="1451" w:type="pct"/>
            <w:vAlign w:val="center"/>
          </w:tcPr>
          <w:p w14:paraId="195780EA" w14:textId="73638766" w:rsidR="002B69E9" w:rsidRPr="00F86B83" w:rsidRDefault="002B69E9" w:rsidP="002B69E9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2</w:t>
            </w:r>
            <w:r w:rsidR="007B22D3" w:rsidRPr="00F86B83">
              <w:rPr>
                <w:rFonts w:ascii="Arial" w:eastAsia="Calibri" w:hAnsi="Arial" w:cs="Arial"/>
                <w:bCs/>
                <w:sz w:val="24"/>
                <w:szCs w:val="24"/>
              </w:rPr>
              <w:t>,0</w:t>
            </w:r>
          </w:p>
        </w:tc>
        <w:tc>
          <w:tcPr>
            <w:tcW w:w="1505" w:type="pct"/>
            <w:vAlign w:val="center"/>
          </w:tcPr>
          <w:p w14:paraId="3B72DA18" w14:textId="00A6D957" w:rsidR="002B69E9" w:rsidRPr="00F86B83" w:rsidRDefault="007B22D3" w:rsidP="002B69E9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2,5</w:t>
            </w:r>
          </w:p>
        </w:tc>
      </w:tr>
      <w:tr w:rsidR="002B69E9" w:rsidRPr="00A85DE2" w14:paraId="103F28DA" w14:textId="40259712" w:rsidTr="00C32B80">
        <w:trPr>
          <w:trHeight w:val="232"/>
        </w:trPr>
        <w:tc>
          <w:tcPr>
            <w:tcW w:w="2044" w:type="pct"/>
            <w:vAlign w:val="center"/>
          </w:tcPr>
          <w:p w14:paraId="239ACF80" w14:textId="3F20C353" w:rsidR="002B69E9" w:rsidRPr="00F86B83" w:rsidRDefault="002B69E9" w:rsidP="00A0096D">
            <w:pPr>
              <w:spacing w:line="276" w:lineRule="auto"/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P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  <w:lang w:val="en-US"/>
              </w:rPr>
              <w:t>H(Pb)</w:t>
            </w: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 xml:space="preserve"> = </w:t>
            </w:r>
            <w:r w:rsidRPr="00F86B83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01</w:t>
            </w:r>
          </w:p>
        </w:tc>
        <w:tc>
          <w:tcPr>
            <w:tcW w:w="1451" w:type="pct"/>
            <w:vAlign w:val="center"/>
          </w:tcPr>
          <w:p w14:paraId="11AB3BE3" w14:textId="354ABE28" w:rsidR="002B69E9" w:rsidRPr="00F86B83" w:rsidRDefault="002B69E9" w:rsidP="002B69E9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1</w:t>
            </w:r>
            <w:r w:rsidR="007B22D3" w:rsidRPr="00F86B83">
              <w:rPr>
                <w:rFonts w:ascii="Arial" w:eastAsia="Calibri" w:hAnsi="Arial" w:cs="Arial"/>
                <w:bCs/>
                <w:sz w:val="24"/>
                <w:szCs w:val="24"/>
              </w:rPr>
              <w:t>,0</w:t>
            </w:r>
          </w:p>
        </w:tc>
        <w:tc>
          <w:tcPr>
            <w:tcW w:w="1505" w:type="pct"/>
            <w:vAlign w:val="center"/>
          </w:tcPr>
          <w:p w14:paraId="7D216AE5" w14:textId="727F6784" w:rsidR="002B69E9" w:rsidRPr="00F86B83" w:rsidRDefault="007B22D3" w:rsidP="002B69E9">
            <w:pPr>
              <w:jc w:val="center"/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F86B83">
              <w:rPr>
                <w:rFonts w:ascii="Arial" w:eastAsia="Calibri" w:hAnsi="Arial" w:cs="Arial"/>
                <w:bCs/>
                <w:sz w:val="24"/>
                <w:szCs w:val="24"/>
              </w:rPr>
              <w:t>1,25</w:t>
            </w:r>
          </w:p>
        </w:tc>
      </w:tr>
    </w:tbl>
    <w:p w14:paraId="2E4C397A" w14:textId="31F52B71" w:rsidR="0015492D" w:rsidRPr="0015492D" w:rsidRDefault="0015492D" w:rsidP="00A85DE2">
      <w:pPr>
        <w:tabs>
          <w:tab w:val="left" w:pos="284"/>
          <w:tab w:val="left" w:pos="9356"/>
        </w:tabs>
        <w:spacing w:after="0" w:line="240" w:lineRule="auto"/>
        <w:ind w:right="-1"/>
        <w:jc w:val="both"/>
        <w:rPr>
          <w:rFonts w:ascii="Arial" w:eastAsia="Calibri" w:hAnsi="Arial" w:cs="Arial"/>
          <w:sz w:val="16"/>
          <w:szCs w:val="16"/>
        </w:rPr>
      </w:pPr>
    </w:p>
    <w:p w14:paraId="0BF77737" w14:textId="77777777" w:rsidR="002B69E9" w:rsidRDefault="002B69E9" w:rsidP="00A85DE2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</w:rPr>
      </w:pPr>
    </w:p>
    <w:p w14:paraId="2FA522B8" w14:textId="77777777" w:rsidR="002B69E9" w:rsidRDefault="002B69E9" w:rsidP="00A85DE2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</w:rPr>
      </w:pPr>
    </w:p>
    <w:p w14:paraId="6D31A6FC" w14:textId="77777777" w:rsidR="002B69E9" w:rsidRDefault="002B69E9" w:rsidP="00A85DE2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</w:rPr>
      </w:pPr>
    </w:p>
    <w:p w14:paraId="24E00FF4" w14:textId="77777777" w:rsidR="002B69E9" w:rsidRDefault="002B69E9" w:rsidP="00A85DE2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</w:rPr>
      </w:pPr>
    </w:p>
    <w:p w14:paraId="42D0C79A" w14:textId="77777777" w:rsidR="002B69E9" w:rsidRDefault="002B69E9" w:rsidP="00A85DE2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</w:rPr>
      </w:pPr>
    </w:p>
    <w:p w14:paraId="5E862F1E" w14:textId="77777777" w:rsidR="002B69E9" w:rsidRDefault="002B69E9" w:rsidP="00A85DE2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</w:rPr>
      </w:pPr>
    </w:p>
    <w:p w14:paraId="5CCA795F" w14:textId="77777777" w:rsidR="002B69E9" w:rsidRDefault="002B69E9" w:rsidP="00A85DE2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</w:rPr>
      </w:pPr>
    </w:p>
    <w:p w14:paraId="5E9F2BCB" w14:textId="77777777" w:rsidR="002B69E9" w:rsidRDefault="002B69E9" w:rsidP="00A85DE2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</w:rPr>
      </w:pPr>
    </w:p>
    <w:p w14:paraId="1B5FF55F" w14:textId="77777777" w:rsidR="002B69E9" w:rsidRDefault="002B69E9" w:rsidP="00A85DE2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</w:rPr>
      </w:pPr>
    </w:p>
    <w:p w14:paraId="4B550332" w14:textId="77777777" w:rsidR="002B69E9" w:rsidRDefault="002B69E9" w:rsidP="00A85DE2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</w:rPr>
      </w:pPr>
    </w:p>
    <w:p w14:paraId="17686C29" w14:textId="77777777" w:rsidR="002B69E9" w:rsidRDefault="002B69E9" w:rsidP="00A85DE2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</w:rPr>
      </w:pPr>
    </w:p>
    <w:p w14:paraId="1C0A0FF4" w14:textId="77777777" w:rsidR="002B69E9" w:rsidRDefault="002B69E9" w:rsidP="00A85DE2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</w:rPr>
      </w:pPr>
    </w:p>
    <w:p w14:paraId="4912B9D0" w14:textId="77777777" w:rsidR="002B69E9" w:rsidRDefault="002B69E9" w:rsidP="00A85DE2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</w:rPr>
      </w:pPr>
    </w:p>
    <w:p w14:paraId="6E6F46E9" w14:textId="77777777" w:rsidR="002B69E9" w:rsidRDefault="002B69E9" w:rsidP="00A85DE2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</w:rPr>
      </w:pPr>
    </w:p>
    <w:p w14:paraId="3E005D7E" w14:textId="77777777" w:rsidR="002B69E9" w:rsidRDefault="002B69E9" w:rsidP="00A85DE2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</w:rPr>
      </w:pPr>
    </w:p>
    <w:p w14:paraId="2F0F8690" w14:textId="77777777" w:rsidR="002B69E9" w:rsidRDefault="002B69E9" w:rsidP="00A85DE2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</w:rPr>
      </w:pPr>
    </w:p>
    <w:p w14:paraId="01AA0959" w14:textId="77777777" w:rsidR="002B69E9" w:rsidRDefault="002B69E9" w:rsidP="00A85DE2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</w:rPr>
      </w:pPr>
    </w:p>
    <w:p w14:paraId="7335564C" w14:textId="77777777" w:rsidR="002B69E9" w:rsidRDefault="002B69E9" w:rsidP="00A85DE2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</w:rPr>
      </w:pPr>
    </w:p>
    <w:p w14:paraId="603C9FF0" w14:textId="77777777" w:rsidR="002B69E9" w:rsidRDefault="002B69E9" w:rsidP="00A85DE2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</w:rPr>
      </w:pPr>
    </w:p>
    <w:p w14:paraId="10D0A902" w14:textId="77777777" w:rsidR="002B69E9" w:rsidRDefault="002B69E9" w:rsidP="00A85DE2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</w:rPr>
      </w:pPr>
    </w:p>
    <w:p w14:paraId="2FF07E01" w14:textId="77777777" w:rsidR="002B69E9" w:rsidRDefault="002B69E9" w:rsidP="00A85DE2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</w:rPr>
      </w:pPr>
    </w:p>
    <w:p w14:paraId="327788BC" w14:textId="77777777" w:rsidR="002B69E9" w:rsidRPr="00D41812" w:rsidRDefault="002B69E9" w:rsidP="00A85DE2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Calibri" w:hAnsi="Arial" w:cs="Arial"/>
          <w:sz w:val="16"/>
          <w:szCs w:val="16"/>
        </w:rPr>
      </w:pPr>
    </w:p>
    <w:p w14:paraId="4F9FFA4A" w14:textId="77777777" w:rsidR="007F2B9D" w:rsidRPr="00F86B83" w:rsidRDefault="007F2B9D" w:rsidP="00C34A5B">
      <w:pPr>
        <w:pStyle w:val="ac"/>
        <w:jc w:val="center"/>
        <w:rPr>
          <w:rFonts w:ascii="Arial" w:hAnsi="Arial" w:cs="Arial"/>
          <w:sz w:val="16"/>
          <w:szCs w:val="16"/>
        </w:rPr>
      </w:pPr>
    </w:p>
    <w:p w14:paraId="69548469" w14:textId="77777777" w:rsidR="00B92673" w:rsidRPr="00C32B80" w:rsidRDefault="00B92673" w:rsidP="007F2B9D">
      <w:pPr>
        <w:pStyle w:val="ac"/>
        <w:jc w:val="center"/>
        <w:rPr>
          <w:rFonts w:ascii="Arial" w:hAnsi="Arial" w:cs="Arial"/>
          <w:sz w:val="16"/>
          <w:szCs w:val="16"/>
        </w:rPr>
      </w:pPr>
    </w:p>
    <w:p w14:paraId="57899CF9" w14:textId="6BC02E03" w:rsidR="00C34A5B" w:rsidRDefault="007B5CFF" w:rsidP="007F2B9D">
      <w:pPr>
        <w:pStyle w:val="ac"/>
        <w:jc w:val="center"/>
        <w:rPr>
          <w:rFonts w:ascii="Arial" w:hAnsi="Arial" w:cs="Arial"/>
          <w:sz w:val="28"/>
          <w:szCs w:val="28"/>
        </w:rPr>
      </w:pPr>
      <w:r w:rsidRPr="00C34A5B">
        <w:rPr>
          <w:rFonts w:ascii="Arial" w:hAnsi="Arial" w:cs="Arial"/>
          <w:sz w:val="28"/>
          <w:szCs w:val="28"/>
        </w:rPr>
        <w:t xml:space="preserve">Переход с </w:t>
      </w:r>
      <w:r w:rsidR="00C34A5B" w:rsidRPr="00C34A5B">
        <w:rPr>
          <w:rFonts w:ascii="Arial" w:hAnsi="Arial" w:cs="Arial"/>
          <w:sz w:val="28"/>
          <w:szCs w:val="28"/>
        </w:rPr>
        <w:t xml:space="preserve">6-и </w:t>
      </w:r>
      <w:r w:rsidR="007F2B9D">
        <w:rPr>
          <w:rFonts w:ascii="Arial" w:hAnsi="Arial" w:cs="Arial"/>
          <w:sz w:val="28"/>
          <w:szCs w:val="28"/>
        </w:rPr>
        <w:t>на</w:t>
      </w:r>
      <w:r w:rsidR="00C34A5B">
        <w:rPr>
          <w:rFonts w:ascii="Arial" w:hAnsi="Arial" w:cs="Arial"/>
          <w:sz w:val="28"/>
          <w:szCs w:val="28"/>
        </w:rPr>
        <w:t xml:space="preserve"> </w:t>
      </w:r>
      <w:r w:rsidR="00C34A5B" w:rsidRPr="00C34A5B">
        <w:rPr>
          <w:rFonts w:ascii="Arial" w:hAnsi="Arial" w:cs="Arial"/>
          <w:sz w:val="28"/>
          <w:szCs w:val="28"/>
        </w:rPr>
        <w:t xml:space="preserve">12-и ступеней мощности </w:t>
      </w:r>
    </w:p>
    <w:p w14:paraId="4032A596" w14:textId="5557D133" w:rsidR="005F3B9B" w:rsidRPr="0092751B" w:rsidRDefault="00C34A5B" w:rsidP="0092751B">
      <w:pPr>
        <w:pStyle w:val="ac"/>
        <w:rPr>
          <w:rFonts w:ascii="Arial" w:hAnsi="Arial" w:cs="Arial"/>
          <w:sz w:val="16"/>
          <w:szCs w:val="16"/>
        </w:rPr>
      </w:pPr>
      <w:r w:rsidRPr="0092751B">
        <w:rPr>
          <w:rFonts w:ascii="Arial" w:hAnsi="Arial" w:cs="Arial"/>
          <w:sz w:val="16"/>
          <w:szCs w:val="16"/>
        </w:rPr>
        <w:t xml:space="preserve">                                   </w:t>
      </w:r>
    </w:p>
    <w:p w14:paraId="0C53C060" w14:textId="7B84109C" w:rsidR="00A455DB" w:rsidRPr="005B0562" w:rsidRDefault="001B5F6C" w:rsidP="005B0562">
      <w:pPr>
        <w:pStyle w:val="ac"/>
        <w:numPr>
          <w:ilvl w:val="0"/>
          <w:numId w:val="51"/>
        </w:numPr>
        <w:ind w:left="426" w:hanging="426"/>
        <w:rPr>
          <w:rFonts w:ascii="Arial" w:hAnsi="Arial" w:cs="Arial"/>
          <w:sz w:val="24"/>
          <w:szCs w:val="24"/>
        </w:rPr>
      </w:pPr>
      <w:r w:rsidRPr="005B0562">
        <w:rPr>
          <w:rFonts w:ascii="Arial" w:hAnsi="Arial" w:cs="Arial"/>
          <w:sz w:val="24"/>
          <w:szCs w:val="24"/>
        </w:rPr>
        <w:t>П</w:t>
      </w:r>
      <w:r w:rsidR="00A455DB" w:rsidRPr="005B0562">
        <w:rPr>
          <w:rFonts w:ascii="Arial" w:hAnsi="Arial" w:cs="Arial"/>
          <w:sz w:val="24"/>
          <w:szCs w:val="24"/>
        </w:rPr>
        <w:t xml:space="preserve">одать питание на </w:t>
      </w:r>
      <w:r w:rsidR="00C34A5B" w:rsidRPr="005B0562">
        <w:rPr>
          <w:rFonts w:ascii="Arial" w:hAnsi="Arial" w:cs="Arial"/>
          <w:sz w:val="24"/>
          <w:szCs w:val="24"/>
        </w:rPr>
        <w:t>электрокотёл</w:t>
      </w:r>
      <w:r w:rsidR="005235BE" w:rsidRPr="005B0562">
        <w:rPr>
          <w:rFonts w:ascii="Arial" w:hAnsi="Arial" w:cs="Arial"/>
          <w:sz w:val="24"/>
          <w:szCs w:val="24"/>
        </w:rPr>
        <w:t>;</w:t>
      </w:r>
    </w:p>
    <w:p w14:paraId="0407C93E" w14:textId="100B631C" w:rsidR="00A455DB" w:rsidRPr="005B0562" w:rsidRDefault="00A14154" w:rsidP="005B0562">
      <w:pPr>
        <w:pStyle w:val="ac"/>
        <w:numPr>
          <w:ilvl w:val="0"/>
          <w:numId w:val="51"/>
        </w:numPr>
        <w:ind w:left="426" w:hanging="426"/>
        <w:rPr>
          <w:rFonts w:ascii="Arial" w:hAnsi="Arial" w:cs="Arial"/>
          <w:sz w:val="24"/>
          <w:szCs w:val="24"/>
        </w:rPr>
      </w:pPr>
      <w:r w:rsidRPr="005B0562">
        <w:rPr>
          <w:rFonts w:ascii="Arial" w:hAnsi="Arial" w:cs="Arial"/>
          <w:sz w:val="24"/>
          <w:szCs w:val="24"/>
        </w:rPr>
        <w:t>С помощью к</w:t>
      </w:r>
      <w:r w:rsidR="00827DC4">
        <w:rPr>
          <w:rFonts w:ascii="Arial" w:hAnsi="Arial" w:cs="Arial"/>
          <w:sz w:val="24"/>
          <w:szCs w:val="24"/>
        </w:rPr>
        <w:t>но</w:t>
      </w:r>
      <w:r w:rsidRPr="005B0562">
        <w:rPr>
          <w:rFonts w:ascii="Arial" w:hAnsi="Arial" w:cs="Arial"/>
          <w:sz w:val="24"/>
          <w:szCs w:val="24"/>
        </w:rPr>
        <w:t xml:space="preserve">пки </w:t>
      </w:r>
      <w:r w:rsidR="005235BE" w:rsidRPr="005B0562">
        <w:rPr>
          <w:rFonts w:ascii="Arial" w:hAnsi="Arial" w:cs="Arial"/>
          <w:sz w:val="24"/>
          <w:szCs w:val="24"/>
        </w:rPr>
        <w:t>«</w:t>
      </w:r>
      <w:r w:rsidRPr="005B0562">
        <w:rPr>
          <w:rFonts w:ascii="Arial" w:hAnsi="Arial" w:cs="Arial"/>
          <w:b/>
          <w:sz w:val="24"/>
          <w:szCs w:val="24"/>
          <w:lang w:val="en-US"/>
        </w:rPr>
        <w:t>MOD</w:t>
      </w:r>
      <w:r w:rsidR="005235BE" w:rsidRPr="005B0562">
        <w:rPr>
          <w:rFonts w:ascii="Arial" w:hAnsi="Arial" w:cs="Arial"/>
          <w:sz w:val="24"/>
          <w:szCs w:val="24"/>
        </w:rPr>
        <w:t>»</w:t>
      </w:r>
      <w:r w:rsidRPr="005B0562">
        <w:rPr>
          <w:rFonts w:ascii="Arial" w:hAnsi="Arial" w:cs="Arial"/>
          <w:sz w:val="24"/>
          <w:szCs w:val="24"/>
        </w:rPr>
        <w:t xml:space="preserve"> выбрать режим </w:t>
      </w:r>
      <w:r w:rsidR="005235BE" w:rsidRPr="005B0562">
        <w:rPr>
          <w:rFonts w:ascii="Arial" w:hAnsi="Arial" w:cs="Arial"/>
          <w:sz w:val="24"/>
          <w:szCs w:val="24"/>
        </w:rPr>
        <w:t>«</w:t>
      </w:r>
      <w:r w:rsidR="00A455DB" w:rsidRPr="005B0562">
        <w:rPr>
          <w:rFonts w:ascii="Arial" w:hAnsi="Arial" w:cs="Arial"/>
          <w:b/>
          <w:sz w:val="24"/>
          <w:szCs w:val="24"/>
          <w:lang w:val="en-US"/>
        </w:rPr>
        <w:t>OFF</w:t>
      </w:r>
      <w:r w:rsidR="005235BE" w:rsidRPr="005B0562">
        <w:rPr>
          <w:rFonts w:ascii="Arial" w:hAnsi="Arial" w:cs="Arial"/>
          <w:sz w:val="24"/>
          <w:szCs w:val="24"/>
        </w:rPr>
        <w:t>»</w:t>
      </w:r>
      <w:r w:rsidR="005235BE" w:rsidRPr="005B0562">
        <w:rPr>
          <w:rFonts w:ascii="Arial" w:hAnsi="Arial" w:cs="Arial"/>
          <w:b/>
          <w:sz w:val="24"/>
          <w:szCs w:val="24"/>
        </w:rPr>
        <w:t xml:space="preserve"> </w:t>
      </w:r>
      <w:r w:rsidR="005235BE" w:rsidRPr="005B0562">
        <w:rPr>
          <w:rFonts w:ascii="Arial" w:hAnsi="Arial" w:cs="Arial"/>
          <w:sz w:val="24"/>
          <w:szCs w:val="24"/>
        </w:rPr>
        <w:t xml:space="preserve">(См. Раздел </w:t>
      </w:r>
      <w:r w:rsidR="007F2B9D" w:rsidRPr="005B0562">
        <w:rPr>
          <w:rFonts w:ascii="Arial" w:hAnsi="Arial" w:cs="Arial"/>
          <w:sz w:val="24"/>
          <w:szCs w:val="24"/>
        </w:rPr>
        <w:t>9.1</w:t>
      </w:r>
      <w:r w:rsidR="005235BE" w:rsidRPr="005B0562">
        <w:rPr>
          <w:rFonts w:ascii="Arial" w:hAnsi="Arial" w:cs="Arial"/>
          <w:sz w:val="24"/>
          <w:szCs w:val="24"/>
        </w:rPr>
        <w:t xml:space="preserve"> «Панель управления электрокотлом</w:t>
      </w:r>
      <w:r w:rsidR="007F2B9D" w:rsidRPr="005B0562">
        <w:rPr>
          <w:rFonts w:ascii="Arial" w:hAnsi="Arial" w:cs="Arial"/>
          <w:sz w:val="24"/>
          <w:szCs w:val="24"/>
        </w:rPr>
        <w:t xml:space="preserve"> </w:t>
      </w:r>
      <w:r w:rsidR="008F732C" w:rsidRPr="005B0562">
        <w:rPr>
          <w:rFonts w:ascii="Arial" w:hAnsi="Arial" w:cs="Arial"/>
          <w:sz w:val="24"/>
          <w:szCs w:val="24"/>
        </w:rPr>
        <w:t>Arderia EC</w:t>
      </w:r>
      <w:r w:rsidR="007F2B9D" w:rsidRPr="005B0562">
        <w:rPr>
          <w:rFonts w:ascii="Arial" w:hAnsi="Arial" w:cs="Arial"/>
          <w:sz w:val="24"/>
          <w:szCs w:val="24"/>
        </w:rPr>
        <w:t>)</w:t>
      </w:r>
    </w:p>
    <w:p w14:paraId="163FE8AD" w14:textId="0992D204" w:rsidR="00A455DB" w:rsidRPr="005B0562" w:rsidRDefault="00A455DB" w:rsidP="005B0562">
      <w:pPr>
        <w:pStyle w:val="ac"/>
        <w:numPr>
          <w:ilvl w:val="0"/>
          <w:numId w:val="51"/>
        </w:numPr>
        <w:ind w:left="426" w:hanging="426"/>
        <w:rPr>
          <w:rFonts w:ascii="Arial" w:hAnsi="Arial" w:cs="Arial"/>
          <w:sz w:val="24"/>
          <w:szCs w:val="24"/>
        </w:rPr>
      </w:pPr>
      <w:r w:rsidRPr="005B0562">
        <w:rPr>
          <w:rFonts w:ascii="Arial" w:hAnsi="Arial" w:cs="Arial"/>
          <w:sz w:val="24"/>
          <w:szCs w:val="24"/>
        </w:rPr>
        <w:t xml:space="preserve">Зайти в </w:t>
      </w:r>
      <w:r w:rsidR="00A14154" w:rsidRPr="005B0562">
        <w:rPr>
          <w:rFonts w:ascii="Arial" w:hAnsi="Arial" w:cs="Arial"/>
          <w:sz w:val="24"/>
          <w:szCs w:val="24"/>
        </w:rPr>
        <w:t xml:space="preserve">сервисное меню и выбрать параметр </w:t>
      </w:r>
      <w:r w:rsidR="00A14154" w:rsidRPr="005B0562">
        <w:rPr>
          <w:rFonts w:ascii="Arial" w:hAnsi="Arial" w:cs="Arial"/>
          <w:b/>
          <w:sz w:val="24"/>
          <w:szCs w:val="24"/>
          <w:lang w:val="en-US"/>
        </w:rPr>
        <w:t>dH</w:t>
      </w:r>
      <w:r w:rsidR="005235BE" w:rsidRPr="005B0562">
        <w:rPr>
          <w:rFonts w:ascii="Arial" w:hAnsi="Arial" w:cs="Arial"/>
          <w:sz w:val="24"/>
          <w:szCs w:val="24"/>
        </w:rPr>
        <w:t xml:space="preserve"> (См. раздел </w:t>
      </w:r>
      <w:r w:rsidR="00F415F6">
        <w:rPr>
          <w:rFonts w:ascii="Arial" w:hAnsi="Arial" w:cs="Arial"/>
          <w:sz w:val="24"/>
          <w:szCs w:val="24"/>
        </w:rPr>
        <w:t>9.12</w:t>
      </w:r>
      <w:r w:rsidR="005235BE" w:rsidRPr="005B0562">
        <w:rPr>
          <w:rFonts w:ascii="Arial" w:hAnsi="Arial" w:cs="Arial"/>
          <w:sz w:val="24"/>
          <w:szCs w:val="24"/>
        </w:rPr>
        <w:t xml:space="preserve"> «Сервисное меню»).</w:t>
      </w:r>
    </w:p>
    <w:p w14:paraId="2CCDE7E0" w14:textId="5FED6FCC" w:rsidR="00A455DB" w:rsidRPr="005B0562" w:rsidRDefault="00A455DB" w:rsidP="005B0562">
      <w:pPr>
        <w:pStyle w:val="ac"/>
        <w:numPr>
          <w:ilvl w:val="0"/>
          <w:numId w:val="51"/>
        </w:numPr>
        <w:ind w:left="426" w:hanging="426"/>
        <w:rPr>
          <w:rFonts w:ascii="Arial" w:hAnsi="Arial" w:cs="Arial"/>
          <w:sz w:val="24"/>
          <w:szCs w:val="24"/>
        </w:rPr>
      </w:pPr>
      <w:r w:rsidRPr="005B0562">
        <w:rPr>
          <w:rFonts w:ascii="Arial" w:hAnsi="Arial" w:cs="Arial"/>
          <w:sz w:val="24"/>
          <w:szCs w:val="24"/>
        </w:rPr>
        <w:t xml:space="preserve">Изменить </w:t>
      </w:r>
      <w:r w:rsidR="00A14154" w:rsidRPr="005B0562">
        <w:rPr>
          <w:rFonts w:ascii="Arial" w:hAnsi="Arial" w:cs="Arial"/>
          <w:sz w:val="24"/>
          <w:szCs w:val="24"/>
        </w:rPr>
        <w:t xml:space="preserve">значение </w:t>
      </w:r>
      <w:r w:rsidRPr="005B0562">
        <w:rPr>
          <w:rFonts w:ascii="Arial" w:hAnsi="Arial" w:cs="Arial"/>
          <w:sz w:val="24"/>
          <w:szCs w:val="24"/>
        </w:rPr>
        <w:t>параметр</w:t>
      </w:r>
      <w:r w:rsidR="00A14154" w:rsidRPr="005B0562">
        <w:rPr>
          <w:rFonts w:ascii="Arial" w:hAnsi="Arial" w:cs="Arial"/>
          <w:sz w:val="24"/>
          <w:szCs w:val="24"/>
        </w:rPr>
        <w:t>а</w:t>
      </w:r>
      <w:r w:rsidRPr="005B0562">
        <w:rPr>
          <w:rFonts w:ascii="Arial" w:hAnsi="Arial" w:cs="Arial"/>
          <w:sz w:val="24"/>
          <w:szCs w:val="24"/>
        </w:rPr>
        <w:t xml:space="preserve"> </w:t>
      </w:r>
      <w:r w:rsidRPr="005B0562">
        <w:rPr>
          <w:rFonts w:ascii="Arial" w:hAnsi="Arial" w:cs="Arial"/>
          <w:b/>
          <w:sz w:val="24"/>
          <w:szCs w:val="24"/>
          <w:lang w:val="en-US"/>
        </w:rPr>
        <w:t>dH</w:t>
      </w:r>
      <w:r w:rsidRPr="005B0562">
        <w:rPr>
          <w:rFonts w:ascii="Arial" w:hAnsi="Arial" w:cs="Arial"/>
          <w:sz w:val="24"/>
          <w:szCs w:val="24"/>
        </w:rPr>
        <w:t xml:space="preserve"> </w:t>
      </w:r>
      <w:r w:rsidR="007F2B9D" w:rsidRPr="005B0562">
        <w:rPr>
          <w:rFonts w:ascii="Arial" w:hAnsi="Arial" w:cs="Arial"/>
          <w:sz w:val="24"/>
          <w:szCs w:val="24"/>
        </w:rPr>
        <w:t>с 04</w:t>
      </w:r>
      <w:r w:rsidR="00A14154" w:rsidRPr="005B0562">
        <w:rPr>
          <w:rFonts w:ascii="Arial" w:hAnsi="Arial" w:cs="Arial"/>
          <w:sz w:val="24"/>
          <w:szCs w:val="24"/>
        </w:rPr>
        <w:t xml:space="preserve"> на</w:t>
      </w:r>
      <w:r w:rsidR="007F2B9D" w:rsidRPr="005B0562">
        <w:rPr>
          <w:rFonts w:ascii="Arial" w:hAnsi="Arial" w:cs="Arial"/>
          <w:sz w:val="24"/>
          <w:szCs w:val="24"/>
        </w:rPr>
        <w:t xml:space="preserve"> 01</w:t>
      </w:r>
      <w:r w:rsidR="005235BE" w:rsidRPr="005B0562">
        <w:rPr>
          <w:rFonts w:ascii="Arial" w:hAnsi="Arial" w:cs="Arial"/>
          <w:sz w:val="24"/>
          <w:szCs w:val="24"/>
        </w:rPr>
        <w:t>;</w:t>
      </w:r>
    </w:p>
    <w:p w14:paraId="72454A99" w14:textId="2B7839D0" w:rsidR="00A455DB" w:rsidRPr="005B0562" w:rsidRDefault="00A14154" w:rsidP="005B0562">
      <w:pPr>
        <w:pStyle w:val="ac"/>
        <w:numPr>
          <w:ilvl w:val="0"/>
          <w:numId w:val="51"/>
        </w:numPr>
        <w:ind w:left="426" w:hanging="426"/>
        <w:rPr>
          <w:rFonts w:ascii="Arial" w:hAnsi="Arial" w:cs="Arial"/>
          <w:sz w:val="24"/>
          <w:szCs w:val="24"/>
        </w:rPr>
      </w:pPr>
      <w:r w:rsidRPr="005B0562">
        <w:rPr>
          <w:rFonts w:ascii="Arial" w:hAnsi="Arial" w:cs="Arial"/>
          <w:sz w:val="24"/>
          <w:szCs w:val="24"/>
        </w:rPr>
        <w:t>Выйти из сервисного меню</w:t>
      </w:r>
      <w:r w:rsidR="0092751B" w:rsidRPr="005B0562">
        <w:rPr>
          <w:rFonts w:ascii="Arial" w:hAnsi="Arial" w:cs="Arial"/>
          <w:sz w:val="24"/>
          <w:szCs w:val="24"/>
        </w:rPr>
        <w:t xml:space="preserve"> в режим «</w:t>
      </w:r>
      <w:r w:rsidR="0092751B" w:rsidRPr="005B0562">
        <w:rPr>
          <w:rFonts w:ascii="Arial" w:hAnsi="Arial" w:cs="Arial"/>
          <w:b/>
          <w:sz w:val="24"/>
          <w:szCs w:val="24"/>
          <w:lang w:val="en-US"/>
        </w:rPr>
        <w:t>OFF</w:t>
      </w:r>
      <w:r w:rsidR="0092751B" w:rsidRPr="005B0562">
        <w:rPr>
          <w:rFonts w:ascii="Arial" w:hAnsi="Arial" w:cs="Arial"/>
          <w:sz w:val="24"/>
          <w:szCs w:val="24"/>
        </w:rPr>
        <w:t>»</w:t>
      </w:r>
      <w:r w:rsidR="005235BE" w:rsidRPr="005B0562">
        <w:rPr>
          <w:rFonts w:ascii="Arial" w:hAnsi="Arial" w:cs="Arial"/>
          <w:sz w:val="24"/>
          <w:szCs w:val="24"/>
        </w:rPr>
        <w:t>;</w:t>
      </w:r>
    </w:p>
    <w:p w14:paraId="674BC1B2" w14:textId="4B876BEB" w:rsidR="00A455DB" w:rsidRPr="005B0562" w:rsidRDefault="007A593A" w:rsidP="005B0562">
      <w:pPr>
        <w:pStyle w:val="ac"/>
        <w:numPr>
          <w:ilvl w:val="0"/>
          <w:numId w:val="51"/>
        </w:numPr>
        <w:ind w:left="426" w:hanging="426"/>
        <w:rPr>
          <w:rFonts w:ascii="Arial" w:hAnsi="Arial" w:cs="Arial"/>
          <w:sz w:val="24"/>
          <w:szCs w:val="24"/>
        </w:rPr>
      </w:pPr>
      <w:r w:rsidRPr="005B0562">
        <w:rPr>
          <w:rFonts w:ascii="Arial" w:hAnsi="Arial" w:cs="Arial"/>
          <w:sz w:val="24"/>
          <w:szCs w:val="24"/>
        </w:rPr>
        <w:t xml:space="preserve">Перезагрузить </w:t>
      </w:r>
      <w:r w:rsidR="00A14154" w:rsidRPr="005B0562">
        <w:rPr>
          <w:rFonts w:ascii="Arial" w:hAnsi="Arial" w:cs="Arial"/>
          <w:sz w:val="24"/>
          <w:szCs w:val="24"/>
        </w:rPr>
        <w:t>электрокотёл</w:t>
      </w:r>
      <w:r w:rsidR="00B92673" w:rsidRPr="005B0562">
        <w:rPr>
          <w:rFonts w:ascii="Arial" w:hAnsi="Arial" w:cs="Arial"/>
          <w:sz w:val="24"/>
          <w:szCs w:val="24"/>
        </w:rPr>
        <w:t>,</w:t>
      </w:r>
      <w:r w:rsidR="00A14154" w:rsidRPr="005B0562">
        <w:rPr>
          <w:rFonts w:ascii="Arial" w:hAnsi="Arial" w:cs="Arial"/>
          <w:sz w:val="24"/>
          <w:szCs w:val="24"/>
        </w:rPr>
        <w:t xml:space="preserve"> </w:t>
      </w:r>
      <w:r w:rsidRPr="005B0562">
        <w:rPr>
          <w:rFonts w:ascii="Arial" w:hAnsi="Arial" w:cs="Arial"/>
          <w:sz w:val="24"/>
          <w:szCs w:val="24"/>
        </w:rPr>
        <w:t xml:space="preserve">обесточив его </w:t>
      </w:r>
      <w:r w:rsidR="0092751B" w:rsidRPr="005B0562">
        <w:rPr>
          <w:rFonts w:ascii="Arial" w:hAnsi="Arial" w:cs="Arial"/>
          <w:sz w:val="24"/>
          <w:szCs w:val="24"/>
        </w:rPr>
        <w:t>и через несколько секунд снова подав питание.</w:t>
      </w:r>
      <w:r w:rsidR="005235BE" w:rsidRPr="005B0562">
        <w:rPr>
          <w:rFonts w:ascii="Arial" w:hAnsi="Arial" w:cs="Arial"/>
          <w:sz w:val="24"/>
          <w:szCs w:val="24"/>
        </w:rPr>
        <w:t xml:space="preserve"> </w:t>
      </w:r>
    </w:p>
    <w:p w14:paraId="33F00694" w14:textId="77777777" w:rsidR="00C32B80" w:rsidRPr="00F415F6" w:rsidRDefault="00C32B80" w:rsidP="00B92673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Cs/>
          <w:iCs/>
          <w:sz w:val="20"/>
          <w:szCs w:val="20"/>
        </w:rPr>
      </w:pPr>
    </w:p>
    <w:p w14:paraId="7F29944D" w14:textId="555ABE1B" w:rsidR="005B0562" w:rsidRPr="005B0562" w:rsidRDefault="00B92673" w:rsidP="005B0562">
      <w:pPr>
        <w:pStyle w:val="ac"/>
        <w:jc w:val="both"/>
        <w:rPr>
          <w:rFonts w:ascii="Arial" w:hAnsi="Arial" w:cs="Arial"/>
          <w:i/>
          <w:sz w:val="24"/>
          <w:szCs w:val="24"/>
        </w:rPr>
      </w:pPr>
      <w:r w:rsidRPr="005B0562">
        <w:rPr>
          <w:rFonts w:ascii="Arial" w:hAnsi="Arial" w:cs="Arial"/>
          <w:b/>
          <w:iCs/>
          <w:sz w:val="24"/>
          <w:szCs w:val="24"/>
        </w:rPr>
        <w:t xml:space="preserve">ВНИМАНИЕ! </w:t>
      </w:r>
      <w:r w:rsidR="00C32B80" w:rsidRPr="005B0562">
        <w:rPr>
          <w:rFonts w:ascii="Arial" w:hAnsi="Arial" w:cs="Arial"/>
          <w:i/>
          <w:iCs/>
          <w:sz w:val="24"/>
          <w:szCs w:val="24"/>
        </w:rPr>
        <w:t xml:space="preserve">При изменении параметра </w:t>
      </w:r>
      <w:r w:rsidR="00C32B80" w:rsidRPr="005B0562">
        <w:rPr>
          <w:rFonts w:ascii="Arial" w:hAnsi="Arial" w:cs="Arial"/>
          <w:b/>
          <w:i/>
          <w:iCs/>
          <w:sz w:val="24"/>
          <w:szCs w:val="24"/>
          <w:lang w:val="en-US"/>
        </w:rPr>
        <w:t>dH</w:t>
      </w:r>
      <w:r w:rsidR="003E0C58" w:rsidRPr="005B0562">
        <w:rPr>
          <w:rFonts w:ascii="Arial" w:hAnsi="Arial" w:cs="Arial"/>
          <w:b/>
          <w:i/>
          <w:iCs/>
          <w:sz w:val="24"/>
          <w:szCs w:val="24"/>
        </w:rPr>
        <w:t xml:space="preserve"> </w:t>
      </w:r>
      <w:r w:rsidR="003E0C58" w:rsidRPr="005B0562">
        <w:rPr>
          <w:rFonts w:ascii="Arial" w:hAnsi="Arial" w:cs="Arial"/>
          <w:i/>
          <w:iCs/>
          <w:sz w:val="24"/>
          <w:szCs w:val="24"/>
        </w:rPr>
        <w:t>происходит сброс ранее установленных значений параметров</w:t>
      </w:r>
      <w:r w:rsidR="003E0C58" w:rsidRPr="005B0562">
        <w:rPr>
          <w:rFonts w:ascii="Arial" w:hAnsi="Arial" w:cs="Arial"/>
          <w:i/>
          <w:sz w:val="24"/>
          <w:szCs w:val="24"/>
        </w:rPr>
        <w:t xml:space="preserve"> </w:t>
      </w:r>
      <w:r w:rsidR="003E0C58" w:rsidRPr="005B0562">
        <w:rPr>
          <w:rFonts w:ascii="Arial" w:eastAsia="Calibri" w:hAnsi="Arial" w:cs="Arial"/>
          <w:b/>
          <w:i/>
          <w:sz w:val="24"/>
          <w:szCs w:val="24"/>
        </w:rPr>
        <w:t>P</w:t>
      </w:r>
      <w:r w:rsidR="003E0C58" w:rsidRPr="005B0562">
        <w:rPr>
          <w:rFonts w:ascii="Arial" w:eastAsia="Calibri" w:hAnsi="Arial" w:cs="Arial"/>
          <w:b/>
          <w:i/>
          <w:sz w:val="24"/>
          <w:szCs w:val="24"/>
          <w:lang w:val="en-US"/>
        </w:rPr>
        <w:t>H</w:t>
      </w:r>
      <w:r w:rsidR="003E0C58" w:rsidRPr="005B0562">
        <w:rPr>
          <w:rFonts w:ascii="Arial" w:eastAsia="Calibri" w:hAnsi="Arial" w:cs="Arial"/>
          <w:i/>
          <w:sz w:val="24"/>
          <w:szCs w:val="24"/>
        </w:rPr>
        <w:t xml:space="preserve"> и </w:t>
      </w:r>
      <w:r w:rsidR="003E0C58" w:rsidRPr="005B0562">
        <w:rPr>
          <w:rFonts w:ascii="Arial" w:eastAsia="Calibri" w:hAnsi="Arial" w:cs="Arial"/>
          <w:b/>
          <w:i/>
          <w:sz w:val="24"/>
          <w:szCs w:val="24"/>
          <w:lang w:val="en-US"/>
        </w:rPr>
        <w:t>Pb</w:t>
      </w:r>
      <w:r w:rsidR="003E0C58" w:rsidRPr="005B0562">
        <w:rPr>
          <w:rFonts w:ascii="Arial" w:eastAsia="Calibri" w:hAnsi="Arial" w:cs="Arial"/>
          <w:i/>
          <w:sz w:val="24"/>
          <w:szCs w:val="24"/>
        </w:rPr>
        <w:t>,</w:t>
      </w:r>
      <w:r w:rsidR="003E0C58" w:rsidRPr="005B0562">
        <w:rPr>
          <w:rFonts w:ascii="Arial" w:eastAsia="Calibri" w:hAnsi="Arial" w:cs="Arial"/>
          <w:b/>
          <w:i/>
          <w:sz w:val="24"/>
          <w:szCs w:val="24"/>
        </w:rPr>
        <w:t xml:space="preserve"> </w:t>
      </w:r>
      <w:r w:rsidR="003E0C58" w:rsidRPr="005B0562">
        <w:rPr>
          <w:rFonts w:ascii="Arial" w:eastAsia="Calibri" w:hAnsi="Arial" w:cs="Arial"/>
          <w:i/>
          <w:sz w:val="24"/>
          <w:szCs w:val="24"/>
        </w:rPr>
        <w:t>поэтому следует проверить и при необходимости</w:t>
      </w:r>
      <w:r w:rsidR="003E0C58" w:rsidRPr="005B0562">
        <w:rPr>
          <w:rFonts w:ascii="Arial" w:eastAsia="Calibri" w:hAnsi="Arial" w:cs="Arial"/>
          <w:b/>
          <w:i/>
          <w:sz w:val="24"/>
          <w:szCs w:val="24"/>
        </w:rPr>
        <w:t xml:space="preserve"> </w:t>
      </w:r>
      <w:r w:rsidR="003E0C58" w:rsidRPr="005B0562">
        <w:rPr>
          <w:rFonts w:ascii="Arial" w:eastAsia="Calibri" w:hAnsi="Arial" w:cs="Arial"/>
          <w:i/>
          <w:sz w:val="24"/>
          <w:szCs w:val="24"/>
        </w:rPr>
        <w:t xml:space="preserve">установить значение </w:t>
      </w:r>
      <w:r w:rsidR="005B0562" w:rsidRPr="005B0562">
        <w:rPr>
          <w:rFonts w:ascii="Arial" w:eastAsia="Calibri" w:hAnsi="Arial" w:cs="Arial"/>
          <w:i/>
          <w:sz w:val="24"/>
          <w:szCs w:val="24"/>
        </w:rPr>
        <w:t xml:space="preserve">максимальной мощности </w:t>
      </w:r>
      <w:r w:rsidR="00F822A9">
        <w:rPr>
          <w:rFonts w:ascii="Arial" w:eastAsia="Calibri" w:hAnsi="Arial" w:cs="Arial"/>
          <w:i/>
          <w:sz w:val="24"/>
          <w:szCs w:val="24"/>
        </w:rPr>
        <w:t xml:space="preserve">котла </w:t>
      </w:r>
      <w:r w:rsidR="005B0562" w:rsidRPr="005B0562">
        <w:rPr>
          <w:rFonts w:ascii="Arial" w:eastAsia="Calibri" w:hAnsi="Arial" w:cs="Arial"/>
          <w:i/>
          <w:sz w:val="24"/>
          <w:szCs w:val="24"/>
        </w:rPr>
        <w:t xml:space="preserve">(См. </w:t>
      </w:r>
      <w:r w:rsidR="005B0562" w:rsidRPr="005B0562">
        <w:rPr>
          <w:rFonts w:ascii="Arial" w:hAnsi="Arial" w:cs="Arial"/>
          <w:i/>
          <w:sz w:val="24"/>
          <w:szCs w:val="24"/>
        </w:rPr>
        <w:t>Табл. 7).</w:t>
      </w:r>
    </w:p>
    <w:p w14:paraId="2A675283" w14:textId="6F4E3D12" w:rsidR="0027456C" w:rsidRDefault="0027456C" w:rsidP="0027456C">
      <w:pPr>
        <w:spacing w:after="0" w:line="240" w:lineRule="auto"/>
        <w:jc w:val="both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lastRenderedPageBreak/>
        <w:t>9.1</w:t>
      </w:r>
      <w:r w:rsidR="00965A46" w:rsidRPr="00864D8F">
        <w:rPr>
          <w:rFonts w:ascii="Arial" w:hAnsi="Arial" w:cs="Arial"/>
          <w:sz w:val="36"/>
          <w:szCs w:val="36"/>
        </w:rPr>
        <w:t>3</w:t>
      </w:r>
      <w:r>
        <w:rPr>
          <w:rFonts w:ascii="Arial" w:hAnsi="Arial" w:cs="Arial"/>
          <w:sz w:val="36"/>
          <w:szCs w:val="36"/>
        </w:rPr>
        <w:t xml:space="preserve"> Защитный механический термостат (датчик перегрева)</w:t>
      </w:r>
    </w:p>
    <w:p w14:paraId="24569654" w14:textId="77777777" w:rsidR="0092751B" w:rsidRPr="000C69D5" w:rsidRDefault="0092751B" w:rsidP="0027456C">
      <w:pPr>
        <w:spacing w:after="0" w:line="240" w:lineRule="auto"/>
        <w:jc w:val="both"/>
        <w:rPr>
          <w:rFonts w:ascii="Arial" w:hAnsi="Arial" w:cs="Arial"/>
          <w:sz w:val="16"/>
          <w:szCs w:val="16"/>
        </w:rPr>
      </w:pPr>
    </w:p>
    <w:p w14:paraId="43FF131B" w14:textId="042D5CF3" w:rsidR="0027456C" w:rsidRPr="0015492D" w:rsidRDefault="00BC5D24" w:rsidP="0027456C">
      <w:pPr>
        <w:spacing w:after="0" w:line="240" w:lineRule="auto"/>
        <w:jc w:val="both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24"/>
          <w:szCs w:val="24"/>
        </w:rPr>
        <w:t xml:space="preserve">Блок ТЭНов </w:t>
      </w:r>
      <w:r w:rsidR="0027456C" w:rsidRPr="000B64A5">
        <w:rPr>
          <w:rFonts w:ascii="Arial" w:hAnsi="Arial" w:cs="Arial"/>
          <w:sz w:val="24"/>
          <w:szCs w:val="24"/>
        </w:rPr>
        <w:t>электрокотла</w:t>
      </w:r>
      <w:r w:rsidR="0027456C">
        <w:rPr>
          <w:rFonts w:ascii="Arial" w:hAnsi="Arial" w:cs="Arial"/>
          <w:sz w:val="24"/>
          <w:szCs w:val="24"/>
        </w:rPr>
        <w:t xml:space="preserve"> </w:t>
      </w:r>
      <w:r w:rsidR="003E0C58">
        <w:rPr>
          <w:rFonts w:ascii="Arial" w:hAnsi="Arial" w:cs="Arial"/>
          <w:sz w:val="24"/>
          <w:szCs w:val="24"/>
        </w:rPr>
        <w:t>оснащён</w:t>
      </w:r>
      <w:r w:rsidR="0027456C">
        <w:rPr>
          <w:rFonts w:ascii="Arial" w:hAnsi="Arial" w:cs="Arial"/>
          <w:sz w:val="24"/>
          <w:szCs w:val="24"/>
        </w:rPr>
        <w:t xml:space="preserve"> защитным силовым бимета</w:t>
      </w:r>
      <w:r w:rsidR="00C71E76">
        <w:rPr>
          <w:rFonts w:ascii="Arial" w:hAnsi="Arial" w:cs="Arial"/>
          <w:sz w:val="24"/>
          <w:szCs w:val="24"/>
        </w:rPr>
        <w:t xml:space="preserve">ллическим термостатом </w:t>
      </w:r>
      <w:r>
        <w:rPr>
          <w:rFonts w:ascii="Arial" w:hAnsi="Arial" w:cs="Arial"/>
          <w:sz w:val="24"/>
          <w:szCs w:val="24"/>
        </w:rPr>
        <w:t xml:space="preserve">                   (Рис. 7</w:t>
      </w:r>
      <w:r w:rsidR="0027456C">
        <w:rPr>
          <w:rFonts w:ascii="Arial" w:hAnsi="Arial" w:cs="Arial"/>
          <w:sz w:val="24"/>
          <w:szCs w:val="24"/>
        </w:rPr>
        <w:t>). При перегреве теплообменника (</w:t>
      </w:r>
      <w:r>
        <w:rPr>
          <w:rFonts w:ascii="Arial" w:hAnsi="Arial" w:cs="Arial"/>
          <w:sz w:val="24"/>
          <w:szCs w:val="24"/>
        </w:rPr>
        <w:t xml:space="preserve">блока ТЭНов) </w:t>
      </w:r>
      <w:r w:rsidR="0027456C">
        <w:rPr>
          <w:rFonts w:ascii="Arial" w:hAnsi="Arial" w:cs="Arial"/>
          <w:sz w:val="24"/>
          <w:szCs w:val="24"/>
        </w:rPr>
        <w:t>он автоматически отключает всю внутреннюю электронику электрокотла от с</w:t>
      </w:r>
      <w:r>
        <w:rPr>
          <w:rFonts w:ascii="Arial" w:hAnsi="Arial" w:cs="Arial"/>
          <w:sz w:val="24"/>
          <w:szCs w:val="24"/>
        </w:rPr>
        <w:t xml:space="preserve">ети. </w:t>
      </w:r>
      <w:r w:rsidR="0027456C">
        <w:rPr>
          <w:rFonts w:ascii="Arial" w:hAnsi="Arial" w:cs="Arial"/>
          <w:sz w:val="24"/>
          <w:szCs w:val="24"/>
        </w:rPr>
        <w:t>Если сработал защитный термостат (датчик перегрева) следует прекратить подачу электропитания на клеммную колодку электрокотла, т.е. полностью обесточить его, выключив вводной автоматический выключатель. После устранения неисправности, вызвавшей перегрев блока теплообменника и</w:t>
      </w:r>
      <w:r w:rsidR="00F50956">
        <w:rPr>
          <w:rFonts w:ascii="Arial" w:hAnsi="Arial" w:cs="Arial"/>
          <w:sz w:val="24"/>
          <w:szCs w:val="24"/>
        </w:rPr>
        <w:t xml:space="preserve"> дождавшись</w:t>
      </w:r>
      <w:r w:rsidR="0027456C">
        <w:rPr>
          <w:rFonts w:ascii="Arial" w:hAnsi="Arial" w:cs="Arial"/>
          <w:sz w:val="24"/>
          <w:szCs w:val="24"/>
        </w:rPr>
        <w:t xml:space="preserve"> снижения температуры, следует активировать термостат (датчик перегрева) в рабочее состояние. Для этого необходимо нажать на т</w:t>
      </w:r>
      <w:r>
        <w:rPr>
          <w:rFonts w:ascii="Arial" w:hAnsi="Arial" w:cs="Arial"/>
          <w:sz w:val="24"/>
          <w:szCs w:val="24"/>
        </w:rPr>
        <w:t xml:space="preserve">олкатель </w:t>
      </w:r>
      <w:r w:rsidR="0027456C">
        <w:rPr>
          <w:rFonts w:ascii="Arial" w:hAnsi="Arial" w:cs="Arial"/>
          <w:sz w:val="24"/>
          <w:szCs w:val="24"/>
        </w:rPr>
        <w:t>до характерного щелчка.</w:t>
      </w:r>
    </w:p>
    <w:p w14:paraId="2B8CD138" w14:textId="3FF82850" w:rsidR="0027456C" w:rsidRDefault="0027456C" w:rsidP="0027456C">
      <w:pPr>
        <w:tabs>
          <w:tab w:val="left" w:pos="426"/>
          <w:tab w:val="left" w:pos="709"/>
          <w:tab w:val="left" w:pos="9356"/>
        </w:tabs>
        <w:spacing w:before="60" w:after="0" w:line="240" w:lineRule="auto"/>
        <w:rPr>
          <w:rFonts w:ascii="Arial" w:hAnsi="Arial" w:cs="Arial"/>
          <w:sz w:val="36"/>
          <w:szCs w:val="36"/>
        </w:rPr>
      </w:pPr>
    </w:p>
    <w:p w14:paraId="54432616" w14:textId="2E2F5A42" w:rsidR="0027456C" w:rsidRDefault="005B0562" w:rsidP="0027456C">
      <w:pPr>
        <w:tabs>
          <w:tab w:val="left" w:pos="426"/>
          <w:tab w:val="left" w:pos="709"/>
          <w:tab w:val="left" w:pos="9356"/>
        </w:tabs>
        <w:spacing w:before="60" w:after="0" w:line="240" w:lineRule="auto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ru-RU"/>
        </w:rPr>
        <mc:AlternateContent>
          <mc:Choice Requires="wpg">
            <w:drawing>
              <wp:anchor distT="0" distB="0" distL="114300" distR="114300" simplePos="0" relativeHeight="253011968" behindDoc="0" locked="0" layoutInCell="1" allowOverlap="1" wp14:anchorId="761C156C" wp14:editId="07181B84">
                <wp:simplePos x="0" y="0"/>
                <wp:positionH relativeFrom="column">
                  <wp:posOffset>1119505</wp:posOffset>
                </wp:positionH>
                <wp:positionV relativeFrom="paragraph">
                  <wp:posOffset>32385</wp:posOffset>
                </wp:positionV>
                <wp:extent cx="5695950" cy="2661920"/>
                <wp:effectExtent l="19050" t="19050" r="0" b="24130"/>
                <wp:wrapNone/>
                <wp:docPr id="39" name="Группа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5950" cy="2661920"/>
                          <a:chOff x="0" y="0"/>
                          <a:chExt cx="5696354" cy="2662280"/>
                        </a:xfrm>
                      </wpg:grpSpPr>
                      <pic:pic xmlns:pic="http://schemas.openxmlformats.org/drawingml/2006/picture">
                        <pic:nvPicPr>
                          <pic:cNvPr id="43032" name="Рисунок 43032" descr="C:\Users\Сергей\Desktop\Фото электрокотла от Мосина 25. 02.2022\164577767052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22" t="24974" r="34516" b="48360"/>
                          <a:stretch/>
                        </pic:blipFill>
                        <pic:spPr bwMode="auto">
                          <a:xfrm>
                            <a:off x="0" y="0"/>
                            <a:ext cx="4499172" cy="2662280"/>
                          </a:xfrm>
                          <a:prstGeom prst="rect">
                            <a:avLst/>
                          </a:prstGeom>
                          <a:noFill/>
                          <a:ln w="158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0" name="Овал 70"/>
                        <wps:cNvSpPr>
                          <a:spLocks noChangeAspect="1"/>
                        </wps:cNvSpPr>
                        <wps:spPr>
                          <a:xfrm>
                            <a:off x="1982549" y="906308"/>
                            <a:ext cx="299886" cy="307845"/>
                          </a:xfrm>
                          <a:prstGeom prst="ellipse">
                            <a:avLst/>
                          </a:prstGeom>
                          <a:noFill/>
                          <a:ln w="22225" cap="flat" cmpd="sng" algn="ctr">
                            <a:solidFill>
                              <a:sysClr val="window" lastClr="FFFFFF"/>
                            </a:solidFill>
                            <a:prstDash val="solid"/>
                          </a:ln>
                          <a:effectLst>
                            <a:outerShdw blurRad="12700" dist="12700" dir="2700000" algn="tl" rotWithShape="0">
                              <a:prstClr val="black"/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Прямая со стрелкой 75"/>
                        <wps:cNvCnPr/>
                        <wps:spPr>
                          <a:xfrm flipH="1">
                            <a:off x="2346690" y="558350"/>
                            <a:ext cx="2338664" cy="494522"/>
                          </a:xfrm>
                          <a:prstGeom prst="straightConnector1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" lastClr="FFFFFF"/>
                            </a:solidFill>
                            <a:prstDash val="solid"/>
                            <a:tailEnd type="triangle" w="med" len="lg"/>
                          </a:ln>
                          <a:effectLst>
                            <a:outerShdw blurRad="25400" dist="25400" dir="2700000" algn="tl" rotWithShape="0">
                              <a:sysClr val="windowText" lastClr="000000">
                                <a:lumMod val="95000"/>
                                <a:lumOff val="5000"/>
                              </a:sysClr>
                            </a:outerShdw>
                          </a:effectLst>
                        </wps:spPr>
                        <wps:bodyPr/>
                      </wps:wsp>
                      <wps:wsp>
                        <wps:cNvPr id="80" name="Поле 80"/>
                        <wps:cNvSpPr txBox="1"/>
                        <wps:spPr>
                          <a:xfrm>
                            <a:off x="4677196" y="420786"/>
                            <a:ext cx="1019158" cy="2762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8917EA" w14:textId="77777777" w:rsidR="004B4EEB" w:rsidRPr="004679AA" w:rsidRDefault="004B4EEB" w:rsidP="0027456C">
                              <w:pP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 w:rsidRPr="004679AA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Толкатель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9" o:spid="_x0000_s1153" style="position:absolute;margin-left:88.15pt;margin-top:2.55pt;width:448.5pt;height:209.6pt;z-index:253011968" coordsize="56963,266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">
                <v:shape id="Рисунок 43032" o:spid="_x0000_s1154" type="#_x0000_t75" style="position:absolute;width:44991;height:266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5GyjGAAAA3gAAAA8AAABkcnMvZG93bnJldi54bWxEj1FrwkAQhN8L/odjBd/qRi1FU0+RQLGl&#10;VNH2Byy5NQnN7YXcNUn99V6h0MdhZr5h1tvB1qrj1ldONMymCSiW3JlKCg2fH8/3S1A+kBiqnbCG&#10;H/aw3Yzu1pQa18uJu3MoVISIT0lDGUKTIvq8ZEt+6hqW6F1caylE2RZoWuoj3NY4T5JHtFRJXCip&#10;4azk/Ov8bTVkmF+H1/49y5Zv3eG4x9UFjdF6Mh52T6ACD+E//Nd+MRoeFsliDr934hXAz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HkbKMYAAADeAAAADwAAAAAAAAAAAAAA&#10;AACfAgAAZHJzL2Rvd25yZXYueG1sUEsFBgAAAAAEAAQA9wAAAJIDAAAAAA==&#10;" stroked="t" strokecolor="black [3213]" strokeweight="1.25pt">
                  <v:imagedata r:id="rId98" o:title="1645777670522" croptop="16367f" cropbottom="31693f" cropleft="3422f" cropright="22620f"/>
                  <v:path arrowok="t"/>
                </v:shape>
                <v:oval id="Овал 70" o:spid="_x0000_s1155" style="position:absolute;left:19825;top:9063;width:2999;height:307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MHj8MA&#10;AADbAAAADwAAAGRycy9kb3ducmV2LnhtbERPz2vCMBS+C/sfwhvsZtMO3Eo1ylgRBjvouh309mie&#10;TV3zUpqo3f56cxA8fny/F6vRduJMg28dK8iSFARx7XTLjYKf7/U0B+EDssbOMSn4Iw+r5cNkgYV2&#10;F/6icxUaEUPYF6jAhNAXUvrakEWfuJ44cgc3WAwRDo3UA15iuO3kc5q+SIstxwaDPb0bqn+rk1VQ&#10;ZpLLPN/tN7N/M2s2+231edwq9fQ4vs1BBBrDXXxzf2gFr3F9/BJ/gFx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MHj8MAAADbAAAADwAAAAAAAAAAAAAAAACYAgAAZHJzL2Rv&#10;d25yZXYueG1sUEsFBgAAAAAEAAQA9QAAAIgDAAAAAA==&#10;" filled="f" strokecolor="window" strokeweight="1.75pt">
                  <v:shadow on="t" color="black" origin="-.5,-.5" offset=".24944mm,.24944mm"/>
                  <v:path arrowok="t"/>
                  <o:lock v:ext="edit" aspectratio="t"/>
                </v:oval>
                <v:shape id="Прямая со стрелкой 75" o:spid="_x0000_s1156" type="#_x0000_t32" style="position:absolute;left:23466;top:5583;width:23387;height:494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tI8gsIAAADbAAAADwAAAGRycy9kb3ducmV2LnhtbESPQWvCQBSE7wX/w/KE3urGktYQXaUE&#10;LF4bJXh8Zp9JMPs2ZNeY/Hu3UOhxmJlvmM1uNK0YqHeNZQXLRQSCuLS64UrB6bh/S0A4j6yxtUwK&#10;JnKw285eNphq++AfGnJfiQBhl6KC2vsuldKVNRl0C9sRB+9qe4M+yL6SusdHgJtWvkfRpzTYcFio&#10;saOspvKW342C4XvqslHHujgmRXw7D1N2sZNSr/Pxaw3C0+j/w3/tg1aw+oDfL+EHyO0T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5tI8gsIAAADbAAAADwAAAAAAAAAAAAAA&#10;AAChAgAAZHJzL2Rvd25yZXYueG1sUEsFBgAAAAAEAAQA+QAAAJADAAAAAA==&#10;" strokecolor="window" strokeweight="1.5pt">
                  <v:stroke endarrow="block" endarrowlength="long"/>
                  <v:shadow on="t" color="#0d0d0d" origin="-.5,-.5" offset=".49892mm,.49892mm"/>
                </v:shape>
                <v:shape id="Поле 80" o:spid="_x0000_s1157" type="#_x0000_t202" style="position:absolute;left:46771;top:4207;width:10192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2PCMMA&#10;AADbAAAADwAAAGRycy9kb3ducmV2LnhtbERPy2qDQBTdF/IPww1014wRWsRkFBGkpbSLPDbZ3Tg3&#10;KnHuGGdqbL++syh0eTjvbT6bXkw0us6ygvUqAkFcW91xo+B4qJ4SEM4ja+wtk4JvcpBni4ctptre&#10;eUfT3jcihLBLUUHr/ZBK6eqWDLqVHYgDd7GjQR/g2Eg94j2Em17GUfQiDXYcGlocqGypvu6/jIL3&#10;svrE3Tk2yU9fvn5ciuF2PD0r9biciw0IT7P/F/+537SCJKwPX8IPkN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B2PCMMAAADbAAAADwAAAAAAAAAAAAAAAACYAgAAZHJzL2Rv&#10;d25yZXYueG1sUEsFBgAAAAAEAAQA9QAAAIgDAAAAAA==&#10;" filled="f" stroked="f" strokeweight=".5pt">
                  <v:textbox>
                    <w:txbxContent>
                      <w:p w14:paraId="548917EA" w14:textId="77777777" w:rsidR="004B4EEB" w:rsidRPr="004679AA" w:rsidRDefault="004B4EEB" w:rsidP="0027456C">
                        <w:pPr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 w:rsidRPr="004679AA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Толкатель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F19048B" w14:textId="28AE4CF3" w:rsidR="0027456C" w:rsidRDefault="0027456C" w:rsidP="0027456C">
      <w:pPr>
        <w:tabs>
          <w:tab w:val="left" w:pos="426"/>
          <w:tab w:val="left" w:pos="709"/>
          <w:tab w:val="left" w:pos="9356"/>
        </w:tabs>
        <w:spacing w:before="60" w:after="0" w:line="240" w:lineRule="auto"/>
        <w:rPr>
          <w:rFonts w:ascii="Arial" w:hAnsi="Arial" w:cs="Arial"/>
          <w:sz w:val="36"/>
          <w:szCs w:val="36"/>
        </w:rPr>
      </w:pPr>
    </w:p>
    <w:p w14:paraId="6DD00735" w14:textId="7BCDF73F" w:rsidR="0027456C" w:rsidRDefault="0027456C" w:rsidP="0027456C">
      <w:pPr>
        <w:tabs>
          <w:tab w:val="left" w:pos="426"/>
          <w:tab w:val="left" w:pos="709"/>
          <w:tab w:val="left" w:pos="9356"/>
        </w:tabs>
        <w:spacing w:before="60" w:after="0" w:line="240" w:lineRule="auto"/>
        <w:rPr>
          <w:rFonts w:ascii="Arial" w:hAnsi="Arial" w:cs="Arial"/>
          <w:sz w:val="36"/>
          <w:szCs w:val="36"/>
        </w:rPr>
      </w:pPr>
    </w:p>
    <w:p w14:paraId="60B17DBA" w14:textId="77777777" w:rsidR="0027456C" w:rsidRDefault="0027456C" w:rsidP="0027456C">
      <w:pPr>
        <w:tabs>
          <w:tab w:val="left" w:pos="426"/>
          <w:tab w:val="left" w:pos="709"/>
          <w:tab w:val="left" w:pos="9356"/>
        </w:tabs>
        <w:spacing w:before="60" w:after="0" w:line="240" w:lineRule="auto"/>
        <w:rPr>
          <w:rFonts w:ascii="Arial" w:hAnsi="Arial" w:cs="Arial"/>
          <w:sz w:val="36"/>
          <w:szCs w:val="36"/>
        </w:rPr>
      </w:pPr>
    </w:p>
    <w:p w14:paraId="143143FB" w14:textId="77777777" w:rsidR="0027456C" w:rsidRDefault="0027456C" w:rsidP="0027456C">
      <w:pPr>
        <w:tabs>
          <w:tab w:val="left" w:pos="426"/>
          <w:tab w:val="left" w:pos="709"/>
          <w:tab w:val="left" w:pos="9356"/>
        </w:tabs>
        <w:spacing w:before="60" w:after="0" w:line="240" w:lineRule="auto"/>
        <w:rPr>
          <w:rFonts w:ascii="Arial" w:hAnsi="Arial" w:cs="Arial"/>
          <w:sz w:val="36"/>
          <w:szCs w:val="36"/>
        </w:rPr>
      </w:pPr>
    </w:p>
    <w:p w14:paraId="4109ADE1" w14:textId="77777777" w:rsidR="0027456C" w:rsidRDefault="0027456C" w:rsidP="0027456C">
      <w:pPr>
        <w:tabs>
          <w:tab w:val="left" w:pos="426"/>
          <w:tab w:val="left" w:pos="709"/>
          <w:tab w:val="left" w:pos="9356"/>
        </w:tabs>
        <w:spacing w:before="60" w:after="0" w:line="240" w:lineRule="auto"/>
        <w:rPr>
          <w:rFonts w:ascii="Arial" w:hAnsi="Arial" w:cs="Arial"/>
          <w:sz w:val="36"/>
          <w:szCs w:val="36"/>
        </w:rPr>
      </w:pPr>
    </w:p>
    <w:p w14:paraId="2B606555" w14:textId="77777777" w:rsidR="0027456C" w:rsidRDefault="0027456C" w:rsidP="0027456C">
      <w:pPr>
        <w:tabs>
          <w:tab w:val="left" w:pos="426"/>
          <w:tab w:val="left" w:pos="709"/>
          <w:tab w:val="left" w:pos="9356"/>
        </w:tabs>
        <w:spacing w:before="60" w:after="0" w:line="240" w:lineRule="auto"/>
        <w:rPr>
          <w:rFonts w:ascii="Arial" w:hAnsi="Arial" w:cs="Arial"/>
          <w:sz w:val="36"/>
          <w:szCs w:val="36"/>
        </w:rPr>
      </w:pPr>
    </w:p>
    <w:p w14:paraId="2C1C4A7E" w14:textId="77777777" w:rsidR="0027456C" w:rsidRDefault="0027456C" w:rsidP="0027456C">
      <w:pPr>
        <w:tabs>
          <w:tab w:val="left" w:pos="9356"/>
        </w:tabs>
        <w:spacing w:before="120" w:after="0" w:line="240" w:lineRule="auto"/>
        <w:ind w:rightChars="3" w:right="7"/>
        <w:jc w:val="center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t xml:space="preserve">                                                                                                                                                                    </w:t>
      </w:r>
    </w:p>
    <w:p w14:paraId="54628ABB" w14:textId="77777777" w:rsidR="0027456C" w:rsidRDefault="0027456C" w:rsidP="0027456C">
      <w:pPr>
        <w:tabs>
          <w:tab w:val="left" w:pos="9356"/>
        </w:tabs>
        <w:spacing w:before="120" w:after="0" w:line="240" w:lineRule="auto"/>
        <w:ind w:rightChars="3" w:right="7"/>
        <w:jc w:val="center"/>
        <w:rPr>
          <w:rFonts w:ascii="Arial" w:hAnsi="Arial" w:cs="Arial"/>
          <w:i/>
          <w:sz w:val="24"/>
          <w:szCs w:val="24"/>
        </w:rPr>
      </w:pPr>
    </w:p>
    <w:p w14:paraId="661A5C8A" w14:textId="77777777" w:rsidR="0092751B" w:rsidRDefault="0092751B" w:rsidP="000C69D5">
      <w:pPr>
        <w:tabs>
          <w:tab w:val="left" w:pos="1155"/>
        </w:tabs>
        <w:spacing w:after="0"/>
        <w:rPr>
          <w:rFonts w:ascii="Arial" w:hAnsi="Arial" w:cs="Arial"/>
          <w:i/>
          <w:sz w:val="24"/>
          <w:szCs w:val="24"/>
        </w:rPr>
      </w:pPr>
    </w:p>
    <w:p w14:paraId="6EFB243D" w14:textId="77777777" w:rsidR="005B0562" w:rsidRDefault="005B0562" w:rsidP="000C69D5">
      <w:pPr>
        <w:tabs>
          <w:tab w:val="left" w:pos="1155"/>
        </w:tabs>
        <w:spacing w:after="0"/>
        <w:jc w:val="center"/>
        <w:rPr>
          <w:rFonts w:ascii="Arial" w:hAnsi="Arial" w:cs="Arial"/>
          <w:i/>
          <w:sz w:val="24"/>
          <w:szCs w:val="24"/>
        </w:rPr>
      </w:pPr>
    </w:p>
    <w:p w14:paraId="2F14ACFD" w14:textId="492199D9" w:rsidR="000C69D5" w:rsidRDefault="00BC5D24" w:rsidP="000C69D5">
      <w:pPr>
        <w:tabs>
          <w:tab w:val="left" w:pos="1155"/>
        </w:tabs>
        <w:spacing w:after="0"/>
        <w:jc w:val="center"/>
        <w:rPr>
          <w:rFonts w:ascii="Arial" w:eastAsia="Calibri" w:hAnsi="Arial" w:cs="Arial"/>
          <w:i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t>Рис. 7</w:t>
      </w:r>
      <w:r w:rsidR="0027456C">
        <w:rPr>
          <w:rFonts w:ascii="Arial" w:hAnsi="Arial" w:cs="Arial"/>
          <w:i/>
          <w:sz w:val="24"/>
          <w:szCs w:val="24"/>
        </w:rPr>
        <w:t xml:space="preserve"> Силовой биметаллический термостат (датчик перегрева)</w:t>
      </w:r>
    </w:p>
    <w:p w14:paraId="273B294A" w14:textId="77777777" w:rsidR="00BC5D24" w:rsidRDefault="00BC5D24" w:rsidP="00FA073D">
      <w:pPr>
        <w:tabs>
          <w:tab w:val="left" w:pos="4275"/>
        </w:tabs>
        <w:rPr>
          <w:rFonts w:ascii="Arial" w:hAnsi="Arial" w:cs="Arial"/>
          <w:sz w:val="40"/>
          <w:szCs w:val="40"/>
        </w:rPr>
      </w:pPr>
    </w:p>
    <w:p w14:paraId="2B880F6C" w14:textId="194C54DC" w:rsidR="00FA073D" w:rsidRPr="009B45E1" w:rsidRDefault="00FA073D" w:rsidP="00FA073D">
      <w:pPr>
        <w:tabs>
          <w:tab w:val="left" w:pos="4275"/>
        </w:tabs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t>10</w:t>
      </w:r>
      <w:r w:rsidRPr="001B4331">
        <w:rPr>
          <w:rFonts w:ascii="Arial" w:hAnsi="Arial" w:cs="Arial"/>
          <w:sz w:val="40"/>
          <w:szCs w:val="40"/>
        </w:rPr>
        <w:t xml:space="preserve">. </w:t>
      </w:r>
      <w:r>
        <w:rPr>
          <w:rFonts w:ascii="Arial" w:hAnsi="Arial" w:cs="Arial"/>
          <w:sz w:val="40"/>
          <w:szCs w:val="40"/>
        </w:rPr>
        <w:t>Инструкция по м</w:t>
      </w:r>
      <w:r w:rsidRPr="0071702B">
        <w:rPr>
          <w:rFonts w:ascii="Arial" w:hAnsi="Arial" w:cs="Arial"/>
          <w:sz w:val="40"/>
          <w:szCs w:val="40"/>
        </w:rPr>
        <w:t>онтаж</w:t>
      </w:r>
      <w:r>
        <w:rPr>
          <w:rFonts w:ascii="Arial" w:hAnsi="Arial" w:cs="Arial"/>
          <w:sz w:val="40"/>
          <w:szCs w:val="40"/>
        </w:rPr>
        <w:t>у</w:t>
      </w:r>
      <w:r w:rsidRPr="0071702B">
        <w:rPr>
          <w:rFonts w:ascii="Arial" w:hAnsi="Arial" w:cs="Arial"/>
          <w:sz w:val="40"/>
          <w:szCs w:val="40"/>
        </w:rPr>
        <w:t xml:space="preserve"> </w:t>
      </w:r>
      <w:r w:rsidR="009B45E1">
        <w:rPr>
          <w:rFonts w:ascii="Arial" w:hAnsi="Arial" w:cs="Arial"/>
          <w:sz w:val="40"/>
          <w:szCs w:val="40"/>
        </w:rPr>
        <w:t>электро</w:t>
      </w:r>
      <w:r w:rsidRPr="0071702B">
        <w:rPr>
          <w:rFonts w:ascii="Arial" w:hAnsi="Arial" w:cs="Arial"/>
          <w:sz w:val="40"/>
          <w:szCs w:val="40"/>
        </w:rPr>
        <w:t>котла</w:t>
      </w:r>
      <w:r w:rsidR="009B45E1" w:rsidRPr="009B45E1">
        <w:rPr>
          <w:rFonts w:ascii="Arial" w:hAnsi="Arial" w:cs="Arial"/>
          <w:sz w:val="36"/>
          <w:szCs w:val="36"/>
        </w:rPr>
        <w:t xml:space="preserve"> </w:t>
      </w:r>
    </w:p>
    <w:p w14:paraId="15B92663" w14:textId="6E4423F1" w:rsidR="00FA073D" w:rsidRPr="000C69D5" w:rsidRDefault="000C69D5" w:rsidP="00FA073D">
      <w:pPr>
        <w:tabs>
          <w:tab w:val="left" w:pos="4275"/>
        </w:tabs>
        <w:rPr>
          <w:rFonts w:ascii="Arial" w:hAnsi="Arial" w:cs="Arial"/>
          <w:sz w:val="36"/>
          <w:szCs w:val="36"/>
        </w:rPr>
      </w:pPr>
      <w:r w:rsidRPr="00FA073D">
        <w:rPr>
          <w:rFonts w:ascii="Arial" w:hAnsi="Arial" w:cs="Arial"/>
          <w:noProof/>
          <w:sz w:val="16"/>
          <w:szCs w:val="16"/>
          <w:lang w:eastAsia="ru-RU"/>
        </w:rPr>
        <w:drawing>
          <wp:anchor distT="0" distB="0" distL="114300" distR="114300" simplePos="0" relativeHeight="251270656" behindDoc="0" locked="0" layoutInCell="1" allowOverlap="1" wp14:anchorId="132436DE" wp14:editId="42E4573E">
            <wp:simplePos x="0" y="0"/>
            <wp:positionH relativeFrom="column">
              <wp:posOffset>5715</wp:posOffset>
            </wp:positionH>
            <wp:positionV relativeFrom="paragraph">
              <wp:posOffset>316865</wp:posOffset>
            </wp:positionV>
            <wp:extent cx="521335" cy="524510"/>
            <wp:effectExtent l="0" t="0" r="0" b="8890"/>
            <wp:wrapNone/>
            <wp:docPr id="69" name="Рисунок 69" descr="\\april\aprildocs\PRIVATEDOCS\SIndakov\Desktop\Рисуно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april\aprildocs\PRIVATEDOCS\SIndakov\Desktop\Рисунок5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" cy="52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A073D">
        <w:rPr>
          <w:rFonts w:ascii="Arial" w:hAnsi="Arial" w:cs="Arial"/>
          <w:sz w:val="36"/>
          <w:szCs w:val="36"/>
        </w:rPr>
        <w:t>10.1 Общие указания</w:t>
      </w:r>
      <w:r w:rsidR="0017180F">
        <w:rPr>
          <w:rFonts w:ascii="Arial" w:hAnsi="Arial" w:cs="Arial"/>
          <w:sz w:val="36"/>
          <w:szCs w:val="36"/>
        </w:rPr>
        <w:t xml:space="preserve"> </w:t>
      </w:r>
    </w:p>
    <w:p w14:paraId="7B025929" w14:textId="77777777" w:rsidR="00FA073D" w:rsidRDefault="00FA073D" w:rsidP="001B4331">
      <w:pPr>
        <w:tabs>
          <w:tab w:val="left" w:pos="1155"/>
        </w:tabs>
        <w:rPr>
          <w:rFonts w:ascii="Arial" w:hAnsi="Arial" w:cs="Arial"/>
          <w:sz w:val="40"/>
          <w:szCs w:val="40"/>
        </w:rPr>
      </w:pPr>
    </w:p>
    <w:p w14:paraId="242378C0" w14:textId="35FA5CF5" w:rsidR="00FA073D" w:rsidRDefault="00FA073D" w:rsidP="00DC13BD">
      <w:pPr>
        <w:tabs>
          <w:tab w:val="left" w:pos="1155"/>
        </w:tabs>
        <w:spacing w:after="0" w:line="240" w:lineRule="auto"/>
        <w:jc w:val="both"/>
        <w:rPr>
          <w:rFonts w:ascii="Arial" w:hAnsi="Arial" w:cs="Arial"/>
          <w:sz w:val="40"/>
          <w:szCs w:val="40"/>
        </w:rPr>
      </w:pPr>
      <w:r w:rsidRPr="0071702B">
        <w:rPr>
          <w:rFonts w:ascii="Arial" w:hAnsi="Arial" w:cs="Arial"/>
          <w:b/>
          <w:sz w:val="24"/>
          <w:szCs w:val="24"/>
        </w:rPr>
        <w:t xml:space="preserve">Все </w:t>
      </w:r>
      <w:r w:rsidR="000A68E5">
        <w:rPr>
          <w:rFonts w:ascii="Arial" w:hAnsi="Arial" w:cs="Arial"/>
          <w:b/>
          <w:sz w:val="24"/>
          <w:szCs w:val="24"/>
        </w:rPr>
        <w:t xml:space="preserve">работы </w:t>
      </w:r>
      <w:r w:rsidRPr="0071702B">
        <w:rPr>
          <w:rFonts w:ascii="Arial" w:hAnsi="Arial" w:cs="Arial"/>
          <w:b/>
          <w:sz w:val="24"/>
          <w:szCs w:val="24"/>
        </w:rPr>
        <w:t xml:space="preserve">по установке, монтажу и подключению </w:t>
      </w:r>
      <w:r>
        <w:rPr>
          <w:rFonts w:ascii="Arial" w:hAnsi="Arial" w:cs="Arial"/>
          <w:b/>
          <w:sz w:val="24"/>
          <w:szCs w:val="24"/>
        </w:rPr>
        <w:t xml:space="preserve">электрокотла </w:t>
      </w:r>
      <w:r w:rsidRPr="0071702B">
        <w:rPr>
          <w:rFonts w:ascii="Arial" w:hAnsi="Arial" w:cs="Arial"/>
          <w:b/>
          <w:sz w:val="24"/>
          <w:szCs w:val="24"/>
        </w:rPr>
        <w:t xml:space="preserve">должны </w:t>
      </w:r>
      <w:r w:rsidR="00DB63AF" w:rsidRPr="0071702B">
        <w:rPr>
          <w:rFonts w:ascii="Arial" w:hAnsi="Arial" w:cs="Arial"/>
          <w:b/>
          <w:sz w:val="24"/>
          <w:szCs w:val="24"/>
        </w:rPr>
        <w:t xml:space="preserve">выполняться </w:t>
      </w:r>
      <w:r w:rsidR="00DB63AF" w:rsidRPr="000A68E5">
        <w:rPr>
          <w:rFonts w:ascii="Arial" w:hAnsi="Arial" w:cs="Arial"/>
          <w:b/>
          <w:sz w:val="24"/>
          <w:szCs w:val="24"/>
        </w:rPr>
        <w:t>квалифицированным персоналом</w:t>
      </w:r>
      <w:r w:rsidR="00DB63AF" w:rsidRPr="00DB63AF">
        <w:rPr>
          <w:rFonts w:ascii="Arial" w:hAnsi="Arial" w:cs="Arial"/>
          <w:sz w:val="24"/>
          <w:szCs w:val="24"/>
        </w:rPr>
        <w:t xml:space="preserve"> – специально подготовленными работниками, имеющими</w:t>
      </w:r>
      <w:r w:rsidR="000A68E5">
        <w:rPr>
          <w:rFonts w:ascii="Arial" w:hAnsi="Arial" w:cs="Arial"/>
          <w:sz w:val="24"/>
          <w:szCs w:val="24"/>
        </w:rPr>
        <w:t xml:space="preserve"> группу по электробезопасности </w:t>
      </w:r>
      <w:r w:rsidR="00DB63AF" w:rsidRPr="00DB63AF">
        <w:rPr>
          <w:rFonts w:ascii="Arial" w:hAnsi="Arial" w:cs="Arial"/>
          <w:sz w:val="24"/>
          <w:szCs w:val="24"/>
        </w:rPr>
        <w:t>не ниже 3-ей (работа с сетями до 1000 В, единоличное обслуживание, подключение и отключения электроустановок от сети),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="00DB63AF" w:rsidRPr="00DB63AF">
        <w:rPr>
          <w:rFonts w:ascii="Arial" w:hAnsi="Arial" w:cs="Arial"/>
          <w:sz w:val="24"/>
          <w:szCs w:val="24"/>
        </w:rPr>
        <w:t>дающую право на проведение данного вида работ в соответствии с требованиями, установленными законодательством РФ</w:t>
      </w:r>
      <w:r w:rsidR="00DB63AF">
        <w:rPr>
          <w:rFonts w:ascii="Arial" w:hAnsi="Arial" w:cs="Arial"/>
          <w:sz w:val="24"/>
          <w:szCs w:val="24"/>
        </w:rPr>
        <w:t xml:space="preserve"> или региона установки электрокотла. </w:t>
      </w:r>
    </w:p>
    <w:p w14:paraId="7EA55611" w14:textId="77777777" w:rsidR="0092751B" w:rsidRDefault="0092751B" w:rsidP="00DC13BD">
      <w:pPr>
        <w:autoSpaceDE w:val="0"/>
        <w:autoSpaceDN w:val="0"/>
        <w:adjustRightInd w:val="0"/>
        <w:spacing w:after="120" w:line="240" w:lineRule="auto"/>
        <w:jc w:val="both"/>
        <w:rPr>
          <w:rFonts w:ascii="Arial" w:eastAsia="Batang" w:hAnsi="Arial" w:cs="Arial"/>
          <w:sz w:val="24"/>
          <w:szCs w:val="24"/>
          <w:lang w:eastAsia="ko-KR"/>
        </w:rPr>
      </w:pPr>
    </w:p>
    <w:p w14:paraId="7FDC2527" w14:textId="33D31338" w:rsidR="00FA073D" w:rsidRPr="0071702B" w:rsidRDefault="00FA073D" w:rsidP="00DC13BD">
      <w:pPr>
        <w:autoSpaceDE w:val="0"/>
        <w:autoSpaceDN w:val="0"/>
        <w:adjustRightInd w:val="0"/>
        <w:spacing w:after="120" w:line="240" w:lineRule="auto"/>
        <w:jc w:val="both"/>
        <w:rPr>
          <w:rFonts w:ascii="Arial" w:eastAsia="Batang" w:hAnsi="Arial" w:cs="Arial"/>
          <w:sz w:val="24"/>
          <w:szCs w:val="24"/>
          <w:lang w:eastAsia="ko-KR"/>
        </w:rPr>
      </w:pPr>
      <w:r w:rsidRPr="0071702B">
        <w:rPr>
          <w:rFonts w:ascii="Arial" w:eastAsia="Batang" w:hAnsi="Arial" w:cs="Arial"/>
          <w:sz w:val="24"/>
          <w:szCs w:val="24"/>
          <w:lang w:eastAsia="ko-KR"/>
        </w:rPr>
        <w:t xml:space="preserve">Работа </w:t>
      </w:r>
      <w:r w:rsidR="00DB63AF">
        <w:rPr>
          <w:rFonts w:ascii="Arial" w:eastAsia="Batang" w:hAnsi="Arial" w:cs="Arial"/>
          <w:sz w:val="24"/>
          <w:szCs w:val="24"/>
          <w:lang w:eastAsia="ko-KR"/>
        </w:rPr>
        <w:t>электро</w:t>
      </w:r>
      <w:r w:rsidRPr="002D1870">
        <w:rPr>
          <w:rFonts w:ascii="Arial" w:eastAsia="Batang" w:hAnsi="Arial" w:cs="Arial"/>
          <w:sz w:val="24"/>
          <w:szCs w:val="24"/>
          <w:lang w:eastAsia="ko-KR"/>
        </w:rPr>
        <w:t xml:space="preserve">котла </w:t>
      </w:r>
      <w:r w:rsidRPr="0071702B">
        <w:rPr>
          <w:rFonts w:ascii="Arial" w:eastAsia="Batang" w:hAnsi="Arial" w:cs="Arial"/>
          <w:sz w:val="24"/>
          <w:szCs w:val="24"/>
          <w:lang w:eastAsia="ko-KR"/>
        </w:rPr>
        <w:t>во многом зависит от того, насколько правильно он был установлен.</w:t>
      </w:r>
      <w:r w:rsidR="004853E6">
        <w:rPr>
          <w:rFonts w:ascii="Arial" w:eastAsia="Batang" w:hAnsi="Arial" w:cs="Arial"/>
          <w:sz w:val="24"/>
          <w:szCs w:val="24"/>
          <w:lang w:eastAsia="ko-KR"/>
        </w:rPr>
        <w:t xml:space="preserve"> </w:t>
      </w:r>
      <w:r w:rsidRPr="0071702B">
        <w:rPr>
          <w:rFonts w:ascii="Arial" w:eastAsia="Batang" w:hAnsi="Arial" w:cs="Arial"/>
          <w:sz w:val="24"/>
          <w:szCs w:val="24"/>
          <w:lang w:eastAsia="ko-KR"/>
        </w:rPr>
        <w:t>Прежде чем приступить к про</w:t>
      </w:r>
      <w:r w:rsidRPr="002D1870">
        <w:rPr>
          <w:rFonts w:ascii="Arial" w:eastAsia="Batang" w:hAnsi="Arial" w:cs="Arial"/>
          <w:sz w:val="24"/>
          <w:szCs w:val="24"/>
          <w:lang w:eastAsia="ko-KR"/>
        </w:rPr>
        <w:t>цессу установки</w:t>
      </w:r>
      <w:r>
        <w:rPr>
          <w:rFonts w:ascii="Arial" w:eastAsia="Batang" w:hAnsi="Arial" w:cs="Arial"/>
          <w:sz w:val="24"/>
          <w:szCs w:val="24"/>
          <w:lang w:eastAsia="ko-KR"/>
        </w:rPr>
        <w:t xml:space="preserve"> </w:t>
      </w:r>
      <w:r w:rsidR="00740885">
        <w:rPr>
          <w:rFonts w:ascii="Arial" w:eastAsia="Batang" w:hAnsi="Arial" w:cs="Arial"/>
          <w:sz w:val="24"/>
          <w:szCs w:val="24"/>
          <w:lang w:eastAsia="ko-KR"/>
        </w:rPr>
        <w:t xml:space="preserve">электрокотла </w:t>
      </w:r>
      <w:r w:rsidRPr="0071702B">
        <w:rPr>
          <w:rFonts w:ascii="Arial" w:eastAsia="Batang" w:hAnsi="Arial" w:cs="Arial"/>
          <w:sz w:val="24"/>
          <w:szCs w:val="24"/>
          <w:lang w:eastAsia="ko-KR"/>
        </w:rPr>
        <w:t>необходимо:</w:t>
      </w:r>
      <w:r w:rsidR="0017180F">
        <w:rPr>
          <w:rFonts w:ascii="Arial" w:eastAsia="Batang" w:hAnsi="Arial" w:cs="Arial"/>
          <w:sz w:val="24"/>
          <w:szCs w:val="24"/>
          <w:lang w:eastAsia="ko-KR"/>
        </w:rPr>
        <w:t xml:space="preserve"> </w:t>
      </w:r>
    </w:p>
    <w:p w14:paraId="7A67E0FC" w14:textId="77777777" w:rsidR="00DC13BD" w:rsidRDefault="00FA073D" w:rsidP="00440151">
      <w:pPr>
        <w:pStyle w:val="ab"/>
        <w:numPr>
          <w:ilvl w:val="0"/>
          <w:numId w:val="35"/>
        </w:numPr>
        <w:autoSpaceDE w:val="0"/>
        <w:autoSpaceDN w:val="0"/>
        <w:adjustRightInd w:val="0"/>
        <w:spacing w:after="120" w:line="240" w:lineRule="auto"/>
        <w:ind w:left="284" w:hanging="284"/>
        <w:rPr>
          <w:rFonts w:ascii="Arial" w:eastAsia="Batang" w:hAnsi="Arial" w:cs="Arial"/>
          <w:sz w:val="24"/>
          <w:szCs w:val="24"/>
          <w:lang w:eastAsia="ko-KR"/>
        </w:rPr>
      </w:pPr>
      <w:r w:rsidRPr="00DC13BD">
        <w:rPr>
          <w:rFonts w:ascii="Arial" w:eastAsia="Batang" w:hAnsi="Arial" w:cs="Arial"/>
          <w:sz w:val="24"/>
          <w:szCs w:val="24"/>
          <w:lang w:eastAsia="ko-KR"/>
        </w:rPr>
        <w:t>Убедиться в его целостности.</w:t>
      </w:r>
    </w:p>
    <w:p w14:paraId="3B8A4D58" w14:textId="7E2F259E" w:rsidR="00FA073D" w:rsidRPr="00DC13BD" w:rsidRDefault="00FA073D" w:rsidP="00DC13BD">
      <w:pPr>
        <w:pStyle w:val="ab"/>
        <w:autoSpaceDE w:val="0"/>
        <w:autoSpaceDN w:val="0"/>
        <w:adjustRightInd w:val="0"/>
        <w:spacing w:after="120" w:line="240" w:lineRule="auto"/>
        <w:ind w:left="284"/>
        <w:rPr>
          <w:rFonts w:ascii="Arial" w:eastAsia="Batang" w:hAnsi="Arial" w:cs="Arial"/>
          <w:sz w:val="16"/>
          <w:szCs w:val="16"/>
          <w:lang w:eastAsia="ko-KR"/>
        </w:rPr>
      </w:pPr>
      <w:r w:rsidRPr="00DC13BD">
        <w:rPr>
          <w:rFonts w:ascii="Arial" w:eastAsia="Batang" w:hAnsi="Arial" w:cs="Arial"/>
          <w:sz w:val="16"/>
          <w:szCs w:val="16"/>
          <w:lang w:eastAsia="ko-KR"/>
        </w:rPr>
        <w:t xml:space="preserve"> </w:t>
      </w:r>
    </w:p>
    <w:p w14:paraId="6C6745F1" w14:textId="77777777" w:rsidR="00DC13BD" w:rsidRDefault="00FA073D" w:rsidP="00440151">
      <w:pPr>
        <w:pStyle w:val="ab"/>
        <w:numPr>
          <w:ilvl w:val="0"/>
          <w:numId w:val="35"/>
        </w:numPr>
        <w:autoSpaceDE w:val="0"/>
        <w:autoSpaceDN w:val="0"/>
        <w:adjustRightInd w:val="0"/>
        <w:spacing w:after="120" w:line="240" w:lineRule="auto"/>
        <w:ind w:left="284" w:hanging="284"/>
        <w:rPr>
          <w:rFonts w:ascii="Arial" w:eastAsia="Batang" w:hAnsi="Arial" w:cs="Arial"/>
          <w:sz w:val="24"/>
          <w:szCs w:val="24"/>
          <w:lang w:eastAsia="ko-KR"/>
        </w:rPr>
      </w:pPr>
      <w:r w:rsidRPr="00DC13BD">
        <w:rPr>
          <w:rFonts w:ascii="Arial" w:eastAsia="Batang" w:hAnsi="Arial" w:cs="Arial"/>
          <w:sz w:val="24"/>
          <w:szCs w:val="24"/>
          <w:lang w:eastAsia="ko-KR"/>
        </w:rPr>
        <w:t xml:space="preserve">Осмотреть </w:t>
      </w:r>
      <w:r w:rsidR="00740885" w:rsidRPr="00DC13BD">
        <w:rPr>
          <w:rFonts w:ascii="Arial" w:eastAsia="Batang" w:hAnsi="Arial" w:cs="Arial"/>
          <w:sz w:val="24"/>
          <w:szCs w:val="24"/>
          <w:lang w:eastAsia="ko-KR"/>
        </w:rPr>
        <w:t xml:space="preserve">электрокотёл </w:t>
      </w:r>
      <w:r w:rsidRPr="00DC13BD">
        <w:rPr>
          <w:rFonts w:ascii="Arial" w:eastAsia="Batang" w:hAnsi="Arial" w:cs="Arial"/>
          <w:sz w:val="24"/>
          <w:szCs w:val="24"/>
          <w:lang w:eastAsia="ko-KR"/>
        </w:rPr>
        <w:t xml:space="preserve">на отсутствие вмятин, отсоединившихся деталей </w:t>
      </w:r>
      <w:r w:rsidR="00EF14C0" w:rsidRPr="00DC13BD">
        <w:rPr>
          <w:rFonts w:ascii="Arial" w:eastAsia="Batang" w:hAnsi="Arial" w:cs="Arial"/>
          <w:sz w:val="24"/>
          <w:szCs w:val="24"/>
          <w:lang w:eastAsia="ko-KR"/>
        </w:rPr>
        <w:t xml:space="preserve">                                </w:t>
      </w:r>
      <w:r w:rsidRPr="00DC13BD">
        <w:rPr>
          <w:rFonts w:ascii="Arial" w:eastAsia="Batang" w:hAnsi="Arial" w:cs="Arial"/>
          <w:sz w:val="24"/>
          <w:szCs w:val="24"/>
          <w:lang w:eastAsia="ko-KR"/>
        </w:rPr>
        <w:t>и на наличие других механических повреждений.</w:t>
      </w:r>
    </w:p>
    <w:p w14:paraId="71C32B30" w14:textId="77777777" w:rsidR="00DC13BD" w:rsidRPr="00DC13BD" w:rsidRDefault="00DC13BD" w:rsidP="00DC13BD">
      <w:pPr>
        <w:pStyle w:val="ab"/>
        <w:autoSpaceDE w:val="0"/>
        <w:autoSpaceDN w:val="0"/>
        <w:adjustRightInd w:val="0"/>
        <w:spacing w:after="120" w:line="240" w:lineRule="auto"/>
        <w:ind w:left="284"/>
        <w:rPr>
          <w:rFonts w:ascii="Arial" w:eastAsia="Batang" w:hAnsi="Arial" w:cs="Arial"/>
          <w:sz w:val="16"/>
          <w:szCs w:val="16"/>
          <w:lang w:eastAsia="ko-KR"/>
        </w:rPr>
      </w:pPr>
    </w:p>
    <w:p w14:paraId="1B0837AC" w14:textId="59A3C275" w:rsidR="00FA073D" w:rsidRDefault="00FA073D" w:rsidP="00440151">
      <w:pPr>
        <w:pStyle w:val="ab"/>
        <w:numPr>
          <w:ilvl w:val="0"/>
          <w:numId w:val="35"/>
        </w:numPr>
        <w:autoSpaceDE w:val="0"/>
        <w:autoSpaceDN w:val="0"/>
        <w:adjustRightInd w:val="0"/>
        <w:spacing w:after="120" w:line="240" w:lineRule="auto"/>
        <w:ind w:left="284" w:hanging="284"/>
        <w:rPr>
          <w:rFonts w:ascii="Arial" w:eastAsia="Batang" w:hAnsi="Arial" w:cs="Arial"/>
          <w:sz w:val="24"/>
          <w:szCs w:val="24"/>
          <w:lang w:eastAsia="ja-JP"/>
        </w:rPr>
      </w:pPr>
      <w:r w:rsidRPr="00DC13BD">
        <w:rPr>
          <w:rFonts w:ascii="Arial" w:eastAsia="Batang" w:hAnsi="Arial" w:cs="Arial"/>
          <w:sz w:val="24"/>
          <w:szCs w:val="24"/>
          <w:lang w:eastAsia="ko-KR"/>
        </w:rPr>
        <w:lastRenderedPageBreak/>
        <w:t xml:space="preserve">Самым тщательным образом прочистить и промыть </w:t>
      </w:r>
      <w:r w:rsidRPr="00DC13BD">
        <w:rPr>
          <w:rFonts w:ascii="Arial" w:eastAsia="Batang" w:hAnsi="Arial" w:cs="Arial"/>
          <w:bCs/>
          <w:sz w:val="24"/>
          <w:szCs w:val="24"/>
          <w:lang w:eastAsia="ja-JP"/>
        </w:rPr>
        <w:t>все трубы СО для удаления возможных посторонних частиц</w:t>
      </w:r>
      <w:r w:rsidRPr="00DC13BD">
        <w:rPr>
          <w:rFonts w:ascii="Arial" w:eastAsia="Batang" w:hAnsi="Arial" w:cs="Arial"/>
          <w:sz w:val="24"/>
          <w:szCs w:val="24"/>
          <w:lang w:eastAsia="ja-JP"/>
        </w:rPr>
        <w:t>, которые могли попасть в трубы и приборы отопления</w:t>
      </w:r>
      <w:r w:rsidR="004853E6" w:rsidRPr="00DC13BD">
        <w:rPr>
          <w:rFonts w:ascii="Arial" w:eastAsia="Batang" w:hAnsi="Arial" w:cs="Arial"/>
          <w:sz w:val="24"/>
          <w:szCs w:val="24"/>
          <w:lang w:eastAsia="ja-JP"/>
        </w:rPr>
        <w:t xml:space="preserve"> </w:t>
      </w:r>
      <w:r w:rsidR="00DC13BD">
        <w:rPr>
          <w:rFonts w:ascii="Arial" w:eastAsia="Batang" w:hAnsi="Arial" w:cs="Arial"/>
          <w:sz w:val="24"/>
          <w:szCs w:val="24"/>
          <w:lang w:eastAsia="ja-JP"/>
        </w:rPr>
        <w:t xml:space="preserve">                    </w:t>
      </w:r>
      <w:r w:rsidRPr="00DC13BD">
        <w:rPr>
          <w:rFonts w:ascii="Arial" w:eastAsia="Batang" w:hAnsi="Arial" w:cs="Arial"/>
          <w:sz w:val="24"/>
          <w:szCs w:val="24"/>
          <w:lang w:eastAsia="ja-JP"/>
        </w:rPr>
        <w:t xml:space="preserve">в процессе сборки. </w:t>
      </w:r>
    </w:p>
    <w:p w14:paraId="0E55121C" w14:textId="59A28A25" w:rsidR="000C69D5" w:rsidRPr="00DC13BD" w:rsidRDefault="000C69D5" w:rsidP="000C69D5">
      <w:pPr>
        <w:pStyle w:val="ab"/>
        <w:autoSpaceDE w:val="0"/>
        <w:autoSpaceDN w:val="0"/>
        <w:adjustRightInd w:val="0"/>
        <w:spacing w:after="120" w:line="240" w:lineRule="auto"/>
        <w:ind w:left="284"/>
        <w:rPr>
          <w:rFonts w:ascii="Arial" w:eastAsia="Batang" w:hAnsi="Arial" w:cs="Arial"/>
          <w:sz w:val="24"/>
          <w:szCs w:val="24"/>
          <w:lang w:eastAsia="ja-JP"/>
        </w:rPr>
      </w:pPr>
      <w:r w:rsidRPr="000C69D5">
        <w:rPr>
          <w:rFonts w:ascii="Arial" w:hAnsi="Arial" w:cs="Arial"/>
          <w:noProof/>
          <w:sz w:val="40"/>
          <w:szCs w:val="40"/>
          <w:lang w:eastAsia="ru-RU"/>
        </w:rPr>
        <w:drawing>
          <wp:anchor distT="0" distB="0" distL="114300" distR="114300" simplePos="0" relativeHeight="251281920" behindDoc="0" locked="0" layoutInCell="1" allowOverlap="1" wp14:anchorId="5E67B2B0" wp14:editId="4CF3B985">
            <wp:simplePos x="0" y="0"/>
            <wp:positionH relativeFrom="column">
              <wp:posOffset>1689735</wp:posOffset>
            </wp:positionH>
            <wp:positionV relativeFrom="paragraph">
              <wp:posOffset>132080</wp:posOffset>
            </wp:positionV>
            <wp:extent cx="590550" cy="516255"/>
            <wp:effectExtent l="0" t="0" r="0" b="0"/>
            <wp:wrapNone/>
            <wp:docPr id="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51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C69D5">
        <w:rPr>
          <w:rFonts w:ascii="Arial" w:hAnsi="Arial" w:cs="Arial"/>
          <w:noProof/>
          <w:sz w:val="40"/>
          <w:szCs w:val="40"/>
          <w:lang w:eastAsia="ru-RU"/>
        </w:rPr>
        <w:drawing>
          <wp:anchor distT="0" distB="0" distL="114300" distR="114300" simplePos="0" relativeHeight="251279872" behindDoc="0" locked="0" layoutInCell="1" allowOverlap="1" wp14:anchorId="483089E5" wp14:editId="3D20EE8B">
            <wp:simplePos x="0" y="0"/>
            <wp:positionH relativeFrom="column">
              <wp:posOffset>1182370</wp:posOffset>
            </wp:positionH>
            <wp:positionV relativeFrom="paragraph">
              <wp:posOffset>137795</wp:posOffset>
            </wp:positionV>
            <wp:extent cx="513080" cy="516255"/>
            <wp:effectExtent l="0" t="0" r="1270" b="0"/>
            <wp:wrapNone/>
            <wp:docPr id="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80" cy="51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C69D5">
        <w:rPr>
          <w:rFonts w:ascii="Arial" w:hAnsi="Arial" w:cs="Arial"/>
          <w:noProof/>
          <w:sz w:val="40"/>
          <w:szCs w:val="40"/>
          <w:lang w:eastAsia="ru-RU"/>
        </w:rPr>
        <w:drawing>
          <wp:anchor distT="0" distB="0" distL="114300" distR="114300" simplePos="0" relativeHeight="251277824" behindDoc="0" locked="0" layoutInCell="1" allowOverlap="1" wp14:anchorId="34B98141" wp14:editId="336C326C">
            <wp:simplePos x="0" y="0"/>
            <wp:positionH relativeFrom="column">
              <wp:posOffset>600075</wp:posOffset>
            </wp:positionH>
            <wp:positionV relativeFrom="paragraph">
              <wp:posOffset>133985</wp:posOffset>
            </wp:positionV>
            <wp:extent cx="520700" cy="516255"/>
            <wp:effectExtent l="0" t="0" r="0" b="0"/>
            <wp:wrapNone/>
            <wp:docPr id="118" name="Рисунок 118" descr="\\april\aprildocs\PRIVATEDOCS\SIndakov\Desktop\Рисунок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april\aprildocs\PRIVATEDOCS\SIndakov\Desktop\Рисунок4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" cy="51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54C7D34" w14:textId="24833C06" w:rsidR="00FA073D" w:rsidRPr="000C69D5" w:rsidRDefault="000C69D5" w:rsidP="001E0ACA">
      <w:pPr>
        <w:tabs>
          <w:tab w:val="left" w:pos="1155"/>
        </w:tabs>
        <w:jc w:val="both"/>
        <w:rPr>
          <w:rFonts w:ascii="Arial" w:hAnsi="Arial" w:cs="Arial"/>
          <w:sz w:val="40"/>
          <w:szCs w:val="40"/>
        </w:rPr>
      </w:pPr>
      <w:r w:rsidRPr="000C69D5">
        <w:rPr>
          <w:rFonts w:ascii="Arial" w:hAnsi="Arial" w:cs="Arial"/>
          <w:noProof/>
          <w:sz w:val="40"/>
          <w:szCs w:val="40"/>
          <w:lang w:eastAsia="ru-RU"/>
        </w:rPr>
        <w:drawing>
          <wp:anchor distT="0" distB="0" distL="114300" distR="114300" simplePos="0" relativeHeight="251275776" behindDoc="0" locked="0" layoutInCell="1" allowOverlap="1" wp14:anchorId="62D777E2" wp14:editId="58D73099">
            <wp:simplePos x="0" y="0"/>
            <wp:positionH relativeFrom="column">
              <wp:posOffset>15875</wp:posOffset>
            </wp:positionH>
            <wp:positionV relativeFrom="paragraph">
              <wp:posOffset>-123190</wp:posOffset>
            </wp:positionV>
            <wp:extent cx="586105" cy="516255"/>
            <wp:effectExtent l="0" t="0" r="4445" b="0"/>
            <wp:wrapNone/>
            <wp:docPr id="71" name="Рисунок 71" descr="\\april\aprildocs\PRIVATEDOCS\SIndakov\Desktop\Рисуно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april\aprildocs\PRIVATEDOCS\SIndakov\Desktop\Рисунок3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" cy="51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5982AB7" w14:textId="7AEDF438" w:rsidR="00FA073D" w:rsidRPr="000C69D5" w:rsidRDefault="00EB7BE6" w:rsidP="000C69D5">
      <w:pPr>
        <w:pStyle w:val="ac"/>
        <w:rPr>
          <w:rFonts w:ascii="Arial" w:hAnsi="Arial" w:cs="Arial"/>
          <w:b/>
          <w:sz w:val="24"/>
          <w:szCs w:val="24"/>
        </w:rPr>
      </w:pPr>
      <w:r w:rsidRPr="000C69D5">
        <w:rPr>
          <w:rFonts w:ascii="Arial" w:hAnsi="Arial" w:cs="Arial"/>
          <w:b/>
          <w:sz w:val="24"/>
          <w:szCs w:val="24"/>
        </w:rPr>
        <w:t>П</w:t>
      </w:r>
      <w:r w:rsidR="00DE341E" w:rsidRPr="000C69D5">
        <w:rPr>
          <w:rFonts w:ascii="Arial" w:hAnsi="Arial" w:cs="Arial"/>
          <w:b/>
          <w:sz w:val="24"/>
          <w:szCs w:val="24"/>
        </w:rPr>
        <w:t xml:space="preserve">одключать </w:t>
      </w:r>
      <w:r w:rsidR="000B2A3D" w:rsidRPr="000C69D5">
        <w:rPr>
          <w:rFonts w:ascii="Arial" w:hAnsi="Arial" w:cs="Arial"/>
          <w:b/>
          <w:sz w:val="24"/>
          <w:szCs w:val="24"/>
        </w:rPr>
        <w:t>электро</w:t>
      </w:r>
      <w:r w:rsidR="00DE341E" w:rsidRPr="000C69D5">
        <w:rPr>
          <w:rFonts w:ascii="Arial" w:hAnsi="Arial" w:cs="Arial"/>
          <w:b/>
          <w:sz w:val="24"/>
          <w:szCs w:val="24"/>
        </w:rPr>
        <w:t xml:space="preserve">котёл </w:t>
      </w:r>
      <w:r w:rsidR="000B2A3D" w:rsidRPr="000C69D5">
        <w:rPr>
          <w:rFonts w:ascii="Arial" w:hAnsi="Arial" w:cs="Arial"/>
          <w:b/>
          <w:sz w:val="24"/>
          <w:szCs w:val="24"/>
        </w:rPr>
        <w:t>к сети электроснабжения параметры которой отличаются от указанных про</w:t>
      </w:r>
      <w:r w:rsidR="0017180F" w:rsidRPr="000C69D5">
        <w:rPr>
          <w:rFonts w:ascii="Arial" w:hAnsi="Arial" w:cs="Arial"/>
          <w:b/>
          <w:sz w:val="24"/>
          <w:szCs w:val="24"/>
        </w:rPr>
        <w:t>изводителем электрооборудования</w:t>
      </w:r>
      <w:r w:rsidRPr="000C69D5">
        <w:rPr>
          <w:rFonts w:ascii="Arial" w:hAnsi="Arial" w:cs="Arial"/>
          <w:b/>
          <w:sz w:val="24"/>
          <w:szCs w:val="24"/>
        </w:rPr>
        <w:t xml:space="preserve"> категорически ЗАПРЕЩЕНО</w:t>
      </w:r>
      <w:r w:rsidR="00DE341E" w:rsidRPr="000C69D5">
        <w:rPr>
          <w:rFonts w:ascii="Arial" w:hAnsi="Arial" w:cs="Arial"/>
          <w:b/>
          <w:sz w:val="24"/>
          <w:szCs w:val="24"/>
        </w:rPr>
        <w:t xml:space="preserve">! </w:t>
      </w:r>
      <w:r w:rsidR="000B2A3D" w:rsidRPr="000C69D5">
        <w:rPr>
          <w:rFonts w:ascii="Arial" w:hAnsi="Arial" w:cs="Arial"/>
          <w:b/>
          <w:sz w:val="24"/>
          <w:szCs w:val="24"/>
        </w:rPr>
        <w:t>Подключение электрокотла к сети электроснаб</w:t>
      </w:r>
      <w:r w:rsidR="008B1996" w:rsidRPr="000C69D5">
        <w:rPr>
          <w:rFonts w:ascii="Arial" w:hAnsi="Arial" w:cs="Arial"/>
          <w:b/>
          <w:sz w:val="24"/>
          <w:szCs w:val="24"/>
        </w:rPr>
        <w:t>ж</w:t>
      </w:r>
      <w:r w:rsidR="000B2A3D" w:rsidRPr="000C69D5">
        <w:rPr>
          <w:rFonts w:ascii="Arial" w:hAnsi="Arial" w:cs="Arial"/>
          <w:b/>
          <w:sz w:val="24"/>
          <w:szCs w:val="24"/>
        </w:rPr>
        <w:t xml:space="preserve">ения </w:t>
      </w:r>
      <w:r w:rsidR="008B1996" w:rsidRPr="000C69D5">
        <w:rPr>
          <w:rFonts w:ascii="Arial" w:hAnsi="Arial" w:cs="Arial"/>
          <w:b/>
          <w:sz w:val="24"/>
          <w:szCs w:val="24"/>
        </w:rPr>
        <w:t xml:space="preserve">с параметрами, </w:t>
      </w:r>
      <w:r w:rsidR="00327B3D" w:rsidRPr="000C69D5">
        <w:rPr>
          <w:rFonts w:ascii="Arial" w:hAnsi="Arial" w:cs="Arial"/>
          <w:b/>
          <w:sz w:val="24"/>
          <w:szCs w:val="24"/>
        </w:rPr>
        <w:t>отличающимися</w:t>
      </w:r>
      <w:r w:rsidR="008B1996" w:rsidRPr="000C69D5">
        <w:rPr>
          <w:rFonts w:ascii="Arial" w:hAnsi="Arial" w:cs="Arial"/>
          <w:b/>
          <w:sz w:val="24"/>
          <w:szCs w:val="24"/>
        </w:rPr>
        <w:t xml:space="preserve"> от указанных произ</w:t>
      </w:r>
      <w:r w:rsidR="0017180F" w:rsidRPr="000C69D5">
        <w:rPr>
          <w:rFonts w:ascii="Arial" w:hAnsi="Arial" w:cs="Arial"/>
          <w:b/>
          <w:sz w:val="24"/>
          <w:szCs w:val="24"/>
        </w:rPr>
        <w:t xml:space="preserve">водителем электрооборудования, </w:t>
      </w:r>
      <w:r w:rsidR="008B1996" w:rsidRPr="000C69D5">
        <w:rPr>
          <w:rFonts w:ascii="Arial" w:hAnsi="Arial" w:cs="Arial"/>
          <w:b/>
          <w:sz w:val="24"/>
          <w:szCs w:val="24"/>
        </w:rPr>
        <w:t xml:space="preserve">может стать </w:t>
      </w:r>
      <w:r w:rsidR="00DE341E" w:rsidRPr="000C69D5">
        <w:rPr>
          <w:rFonts w:ascii="Arial" w:hAnsi="Arial" w:cs="Arial"/>
          <w:b/>
          <w:sz w:val="24"/>
          <w:szCs w:val="24"/>
        </w:rPr>
        <w:t xml:space="preserve">причиной поломки </w:t>
      </w:r>
      <w:r w:rsidR="008B1996" w:rsidRPr="000C69D5">
        <w:rPr>
          <w:rFonts w:ascii="Arial" w:hAnsi="Arial" w:cs="Arial"/>
          <w:b/>
          <w:sz w:val="24"/>
          <w:szCs w:val="24"/>
        </w:rPr>
        <w:t xml:space="preserve">электрокотла </w:t>
      </w:r>
      <w:r w:rsidR="00DE341E" w:rsidRPr="000C69D5">
        <w:rPr>
          <w:rFonts w:ascii="Arial" w:hAnsi="Arial" w:cs="Arial"/>
          <w:b/>
          <w:sz w:val="24"/>
          <w:szCs w:val="24"/>
        </w:rPr>
        <w:t>и/или несчастного случая.</w:t>
      </w:r>
      <w:r w:rsidR="0017180F" w:rsidRPr="000C69D5">
        <w:rPr>
          <w:rFonts w:ascii="Arial" w:hAnsi="Arial" w:cs="Arial"/>
          <w:b/>
          <w:sz w:val="24"/>
          <w:szCs w:val="24"/>
        </w:rPr>
        <w:t xml:space="preserve"> </w:t>
      </w:r>
    </w:p>
    <w:p w14:paraId="59AB671E" w14:textId="15BEFDFC" w:rsidR="00FA073D" w:rsidRDefault="000C69D5" w:rsidP="001E0ACA">
      <w:pPr>
        <w:tabs>
          <w:tab w:val="left" w:pos="1155"/>
        </w:tabs>
        <w:jc w:val="both"/>
        <w:rPr>
          <w:rFonts w:ascii="Arial" w:hAnsi="Arial" w:cs="Arial"/>
          <w:sz w:val="40"/>
          <w:szCs w:val="40"/>
        </w:rPr>
      </w:pPr>
      <w:r w:rsidRPr="000C69D5">
        <w:rPr>
          <w:rFonts w:ascii="Arial" w:hAnsi="Arial" w:cs="Arial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272704" behindDoc="0" locked="0" layoutInCell="1" allowOverlap="1" wp14:anchorId="64F86F94" wp14:editId="527055D7">
            <wp:simplePos x="0" y="0"/>
            <wp:positionH relativeFrom="column">
              <wp:posOffset>-36851</wp:posOffset>
            </wp:positionH>
            <wp:positionV relativeFrom="paragraph">
              <wp:posOffset>77470</wp:posOffset>
            </wp:positionV>
            <wp:extent cx="521335" cy="524510"/>
            <wp:effectExtent l="0" t="0" r="0" b="8890"/>
            <wp:wrapNone/>
            <wp:docPr id="38" name="Рисунок 38" descr="\\april\aprildocs\PRIVATEDOCS\SIndakov\Desktop\Рисуно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april\aprildocs\PRIVATEDOCS\SIndakov\Desktop\Рисунок5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" cy="52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7C3A187" w14:textId="77777777" w:rsidR="000C69D5" w:rsidRDefault="000C69D5" w:rsidP="000C69D5">
      <w:pPr>
        <w:tabs>
          <w:tab w:val="left" w:pos="4275"/>
        </w:tabs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</w:p>
    <w:p w14:paraId="1C38232E" w14:textId="77777777" w:rsidR="000C69D5" w:rsidRDefault="008B1996" w:rsidP="000C69D5">
      <w:pPr>
        <w:tabs>
          <w:tab w:val="left" w:pos="4275"/>
        </w:tabs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r w:rsidRPr="00884FB8">
        <w:rPr>
          <w:rFonts w:ascii="Arial" w:hAnsi="Arial" w:cs="Arial"/>
          <w:b/>
          <w:sz w:val="24"/>
          <w:szCs w:val="24"/>
        </w:rPr>
        <w:t xml:space="preserve">Размещение </w:t>
      </w:r>
      <w:r>
        <w:rPr>
          <w:rFonts w:ascii="Arial" w:hAnsi="Arial" w:cs="Arial"/>
          <w:b/>
          <w:sz w:val="24"/>
          <w:szCs w:val="24"/>
        </w:rPr>
        <w:t xml:space="preserve">электрокотла, трубопроводов </w:t>
      </w:r>
      <w:r w:rsidRPr="00884FB8">
        <w:rPr>
          <w:rFonts w:ascii="Arial" w:hAnsi="Arial" w:cs="Arial"/>
          <w:b/>
          <w:sz w:val="24"/>
          <w:szCs w:val="24"/>
        </w:rPr>
        <w:t>и другого инженерного оборудования должно обеспечивать безопасность их эксплуатации, удобство технического обслуживания и ремонта.</w:t>
      </w:r>
    </w:p>
    <w:p w14:paraId="66DEB2D7" w14:textId="087FD7E5" w:rsidR="000C69D5" w:rsidRDefault="000C69D5" w:rsidP="000C69D5">
      <w:pPr>
        <w:tabs>
          <w:tab w:val="left" w:pos="427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40D60240" w14:textId="77777777" w:rsidR="00E705B6" w:rsidRDefault="00E705B6" w:rsidP="000C69D5">
      <w:pPr>
        <w:tabs>
          <w:tab w:val="left" w:pos="4275"/>
        </w:tabs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2B8A3459" w14:textId="70071119" w:rsidR="008B1996" w:rsidRDefault="008B1996" w:rsidP="000C69D5">
      <w:pPr>
        <w:tabs>
          <w:tab w:val="left" w:pos="4275"/>
        </w:tabs>
        <w:spacing w:after="0" w:line="240" w:lineRule="auto"/>
        <w:jc w:val="both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10.2 Помещение установки </w:t>
      </w:r>
      <w:r w:rsidR="00FD2569">
        <w:rPr>
          <w:rFonts w:ascii="Arial" w:hAnsi="Arial" w:cs="Arial"/>
          <w:sz w:val="36"/>
          <w:szCs w:val="36"/>
        </w:rPr>
        <w:t>электро</w:t>
      </w:r>
      <w:r>
        <w:rPr>
          <w:rFonts w:ascii="Arial" w:hAnsi="Arial" w:cs="Arial"/>
          <w:sz w:val="36"/>
          <w:szCs w:val="36"/>
        </w:rPr>
        <w:t>котла</w:t>
      </w:r>
      <w:r w:rsidR="008645C7">
        <w:rPr>
          <w:rFonts w:ascii="Arial" w:hAnsi="Arial" w:cs="Arial"/>
          <w:sz w:val="36"/>
          <w:szCs w:val="36"/>
        </w:rPr>
        <w:t xml:space="preserve"> </w:t>
      </w:r>
    </w:p>
    <w:p w14:paraId="6D2127A4" w14:textId="77777777" w:rsidR="00E705B6" w:rsidRPr="000C69D5" w:rsidRDefault="00E705B6" w:rsidP="000C69D5">
      <w:pPr>
        <w:tabs>
          <w:tab w:val="left" w:pos="4275"/>
        </w:tabs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</w:p>
    <w:p w14:paraId="7C41783E" w14:textId="44FA4AE9" w:rsidR="000C69D5" w:rsidRDefault="008B1996" w:rsidP="000C69D5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ArialMT" w:hAnsi="Arial" w:cs="Arial"/>
          <w:sz w:val="24"/>
          <w:szCs w:val="24"/>
        </w:rPr>
      </w:pPr>
      <w:r w:rsidRPr="00DB08F7">
        <w:rPr>
          <w:rFonts w:ascii="Arial" w:hAnsi="Arial" w:cs="Arial"/>
          <w:sz w:val="24"/>
          <w:szCs w:val="24"/>
        </w:rPr>
        <w:t xml:space="preserve">Возможность размещения </w:t>
      </w:r>
      <w:r>
        <w:rPr>
          <w:rFonts w:ascii="Arial" w:hAnsi="Arial" w:cs="Arial"/>
          <w:sz w:val="24"/>
          <w:szCs w:val="24"/>
        </w:rPr>
        <w:t xml:space="preserve">электрокотла </w:t>
      </w:r>
      <w:r w:rsidRPr="00DB08F7">
        <w:rPr>
          <w:rFonts w:ascii="Arial" w:hAnsi="Arial" w:cs="Arial"/>
          <w:sz w:val="24"/>
          <w:szCs w:val="24"/>
        </w:rPr>
        <w:t>в помещениях зданий различного назначения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="00DC13BD">
        <w:rPr>
          <w:rFonts w:ascii="Arial" w:hAnsi="Arial" w:cs="Arial"/>
          <w:sz w:val="24"/>
          <w:szCs w:val="24"/>
        </w:rPr>
        <w:t xml:space="preserve">                       </w:t>
      </w:r>
      <w:r w:rsidRPr="00DB08F7">
        <w:rPr>
          <w:rFonts w:ascii="Arial" w:hAnsi="Arial" w:cs="Arial"/>
          <w:sz w:val="24"/>
          <w:szCs w:val="24"/>
        </w:rPr>
        <w:t>и требования к этим помещениям устанавливаются соответствующими строительными нормами и правилами по проектированию и строительству зданий с учетом требований стандартов и других документов, а также заводских паспортов и инструкций, определяющих область и условия его применения.</w:t>
      </w:r>
      <w:r w:rsidR="004853E6">
        <w:rPr>
          <w:rFonts w:ascii="ArialMT" w:eastAsia="ArialMT" w:cs="ArialMT" w:hint="eastAsia"/>
          <w:sz w:val="24"/>
          <w:szCs w:val="24"/>
        </w:rPr>
        <w:t xml:space="preserve"> </w:t>
      </w:r>
      <w:r w:rsidR="00B2499C" w:rsidRPr="00B2499C">
        <w:rPr>
          <w:rFonts w:ascii="Arial" w:eastAsia="ArialMT" w:hAnsi="Arial" w:cs="Arial"/>
          <w:sz w:val="24"/>
          <w:szCs w:val="24"/>
        </w:rPr>
        <w:t>Электр</w:t>
      </w:r>
      <w:r w:rsidR="00B2499C">
        <w:rPr>
          <w:rFonts w:ascii="Arial" w:eastAsia="ArialMT" w:hAnsi="Arial" w:cs="Arial"/>
          <w:sz w:val="24"/>
          <w:szCs w:val="24"/>
        </w:rPr>
        <w:t>о</w:t>
      </w:r>
      <w:r w:rsidR="00B2499C" w:rsidRPr="00B2499C">
        <w:rPr>
          <w:rFonts w:ascii="Arial" w:eastAsia="ArialMT" w:hAnsi="Arial" w:cs="Arial"/>
          <w:sz w:val="24"/>
          <w:szCs w:val="24"/>
        </w:rPr>
        <w:t xml:space="preserve">котел предназначен для </w:t>
      </w:r>
      <w:r w:rsidR="00B2499C">
        <w:rPr>
          <w:rFonts w:ascii="Arial" w:eastAsia="ArialMT" w:hAnsi="Arial" w:cs="Arial"/>
          <w:sz w:val="24"/>
          <w:szCs w:val="24"/>
        </w:rPr>
        <w:t xml:space="preserve">эксплуатации </w:t>
      </w:r>
      <w:r w:rsidR="00B2499C" w:rsidRPr="00B2499C">
        <w:rPr>
          <w:rFonts w:ascii="Arial" w:eastAsia="ArialMT" w:hAnsi="Arial" w:cs="Arial"/>
          <w:sz w:val="24"/>
          <w:szCs w:val="24"/>
        </w:rPr>
        <w:t>в обычных усло</w:t>
      </w:r>
      <w:r w:rsidR="00B2499C">
        <w:rPr>
          <w:rFonts w:ascii="Arial" w:eastAsia="ArialMT" w:hAnsi="Arial" w:cs="Arial"/>
          <w:sz w:val="24"/>
          <w:szCs w:val="24"/>
        </w:rPr>
        <w:t xml:space="preserve">виях. </w:t>
      </w:r>
      <w:r w:rsidR="00B2499C" w:rsidRPr="00B2499C">
        <w:rPr>
          <w:rFonts w:ascii="Arial" w:eastAsia="ArialMT" w:hAnsi="Arial" w:cs="Arial"/>
          <w:sz w:val="24"/>
          <w:szCs w:val="24"/>
        </w:rPr>
        <w:t xml:space="preserve">т.е. </w:t>
      </w:r>
      <w:r w:rsidR="00B2499C">
        <w:rPr>
          <w:rFonts w:ascii="Arial" w:eastAsia="ArialMT" w:hAnsi="Arial" w:cs="Arial"/>
          <w:sz w:val="24"/>
          <w:szCs w:val="24"/>
        </w:rPr>
        <w:t xml:space="preserve">в </w:t>
      </w:r>
      <w:r w:rsidR="00B2499C" w:rsidRPr="00B2499C">
        <w:rPr>
          <w:rFonts w:ascii="Arial" w:eastAsia="ArialMT" w:hAnsi="Arial" w:cs="Arial"/>
          <w:sz w:val="24"/>
          <w:szCs w:val="24"/>
        </w:rPr>
        <w:t>диапазон</w:t>
      </w:r>
      <w:r w:rsidR="00C27AA5">
        <w:rPr>
          <w:rFonts w:ascii="Arial" w:eastAsia="ArialMT" w:hAnsi="Arial" w:cs="Arial"/>
          <w:sz w:val="24"/>
          <w:szCs w:val="24"/>
        </w:rPr>
        <w:t>е температуры от 5 °C до 40 °C и</w:t>
      </w:r>
      <w:r w:rsidR="000B3CC3">
        <w:rPr>
          <w:rFonts w:ascii="Arial" w:eastAsia="ArialMT" w:hAnsi="Arial" w:cs="Arial"/>
          <w:sz w:val="24"/>
          <w:szCs w:val="24"/>
        </w:rPr>
        <w:t xml:space="preserve"> </w:t>
      </w:r>
      <w:r w:rsidR="00670A66">
        <w:rPr>
          <w:rFonts w:ascii="Arial" w:eastAsia="ArialMT" w:hAnsi="Arial" w:cs="Arial"/>
          <w:sz w:val="24"/>
          <w:szCs w:val="24"/>
        </w:rPr>
        <w:t>относительной</w:t>
      </w:r>
      <w:r w:rsidR="000B3CC3">
        <w:rPr>
          <w:rFonts w:ascii="Arial" w:eastAsia="ArialMT" w:hAnsi="Arial" w:cs="Arial"/>
          <w:sz w:val="24"/>
          <w:szCs w:val="24"/>
        </w:rPr>
        <w:t xml:space="preserve"> влажности</w:t>
      </w:r>
      <w:r w:rsidR="00B2499C" w:rsidRPr="00B2499C">
        <w:rPr>
          <w:rFonts w:ascii="Arial" w:eastAsia="ArialMT" w:hAnsi="Arial" w:cs="Arial"/>
          <w:sz w:val="24"/>
          <w:szCs w:val="24"/>
        </w:rPr>
        <w:t xml:space="preserve"> </w:t>
      </w:r>
      <w:r w:rsidR="00DC13BD">
        <w:rPr>
          <w:rFonts w:ascii="Arial" w:eastAsia="ArialMT" w:hAnsi="Arial" w:cs="Arial"/>
          <w:sz w:val="24"/>
          <w:szCs w:val="24"/>
        </w:rPr>
        <w:t xml:space="preserve">                       </w:t>
      </w:r>
      <w:r w:rsidR="00B2499C" w:rsidRPr="00B2499C">
        <w:rPr>
          <w:rFonts w:ascii="Arial" w:eastAsia="ArialMT" w:hAnsi="Arial" w:cs="Arial"/>
          <w:sz w:val="24"/>
          <w:szCs w:val="24"/>
        </w:rPr>
        <w:t>не более</w:t>
      </w:r>
      <w:r w:rsidR="00C27AA5">
        <w:rPr>
          <w:rFonts w:ascii="Arial" w:eastAsia="ArialMT" w:hAnsi="Arial" w:cs="Arial"/>
          <w:sz w:val="24"/>
          <w:szCs w:val="24"/>
        </w:rPr>
        <w:t xml:space="preserve"> 85%</w:t>
      </w:r>
      <w:r w:rsidR="00B2499C" w:rsidRPr="00B2499C">
        <w:rPr>
          <w:rFonts w:ascii="Arial" w:eastAsia="ArialMT" w:hAnsi="Arial" w:cs="Arial"/>
          <w:sz w:val="24"/>
          <w:szCs w:val="24"/>
        </w:rPr>
        <w:t>.</w:t>
      </w:r>
    </w:p>
    <w:p w14:paraId="3EC378A6" w14:textId="76AECC78" w:rsidR="00557582" w:rsidRPr="000C69D5" w:rsidRDefault="008645C7" w:rsidP="000C69D5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ArialMT" w:hAnsi="Arial" w:cs="Arial"/>
          <w:sz w:val="24"/>
          <w:szCs w:val="24"/>
        </w:rPr>
      </w:pPr>
      <w:r>
        <w:rPr>
          <w:rFonts w:ascii="Arial" w:eastAsia="ArialMT" w:hAnsi="Arial" w:cs="Arial"/>
          <w:sz w:val="24"/>
          <w:szCs w:val="24"/>
        </w:rPr>
        <w:t xml:space="preserve"> </w:t>
      </w:r>
    </w:p>
    <w:p w14:paraId="6BF8422E" w14:textId="7550F9E7" w:rsidR="00FA073D" w:rsidRPr="008B1996" w:rsidRDefault="000C69D5" w:rsidP="00D73D1D">
      <w:pPr>
        <w:tabs>
          <w:tab w:val="left" w:pos="1155"/>
        </w:tabs>
        <w:jc w:val="both"/>
        <w:rPr>
          <w:rFonts w:ascii="Arial" w:hAnsi="Arial" w:cs="Arial"/>
          <w:sz w:val="18"/>
          <w:szCs w:val="18"/>
        </w:rPr>
      </w:pPr>
      <w:r w:rsidRPr="008B1996">
        <w:rPr>
          <w:rFonts w:ascii="Arial" w:hAnsi="Arial" w:cs="Arial"/>
          <w:noProof/>
          <w:sz w:val="18"/>
          <w:szCs w:val="18"/>
          <w:lang w:eastAsia="ru-RU"/>
        </w:rPr>
        <w:drawing>
          <wp:anchor distT="0" distB="0" distL="114300" distR="114300" simplePos="0" relativeHeight="251283968" behindDoc="0" locked="0" layoutInCell="1" allowOverlap="1" wp14:anchorId="2E342399" wp14:editId="3A9A0767">
            <wp:simplePos x="0" y="0"/>
            <wp:positionH relativeFrom="column">
              <wp:posOffset>-34925</wp:posOffset>
            </wp:positionH>
            <wp:positionV relativeFrom="paragraph">
              <wp:posOffset>31811</wp:posOffset>
            </wp:positionV>
            <wp:extent cx="521335" cy="524510"/>
            <wp:effectExtent l="0" t="0" r="0" b="8890"/>
            <wp:wrapNone/>
            <wp:docPr id="79" name="Рисунок 79" descr="\\april\aprildocs\PRIVATEDOCS\SIndakov\Desktop\Рисуно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april\aprildocs\PRIVATEDOCS\SIndakov\Desktop\Рисунок5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" cy="52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E0FE2A9" w14:textId="6BCFB0D6" w:rsidR="008B1996" w:rsidRDefault="008B1996" w:rsidP="00D73D1D">
      <w:pPr>
        <w:tabs>
          <w:tab w:val="left" w:pos="4275"/>
        </w:tabs>
        <w:jc w:val="both"/>
        <w:rPr>
          <w:rFonts w:ascii="Arial" w:hAnsi="Arial" w:cs="Arial"/>
          <w:b/>
          <w:sz w:val="24"/>
          <w:szCs w:val="24"/>
        </w:rPr>
      </w:pPr>
    </w:p>
    <w:p w14:paraId="3277424A" w14:textId="77777777" w:rsidR="008B1996" w:rsidRDefault="008B1996" w:rsidP="00D73D1D">
      <w:pPr>
        <w:tabs>
          <w:tab w:val="left" w:pos="4275"/>
        </w:tabs>
        <w:jc w:val="both"/>
        <w:rPr>
          <w:rFonts w:ascii="Arial" w:hAnsi="Arial" w:cs="Arial"/>
          <w:b/>
          <w:sz w:val="24"/>
          <w:szCs w:val="24"/>
        </w:rPr>
      </w:pPr>
      <w:r w:rsidRPr="007C4B7A">
        <w:rPr>
          <w:rFonts w:ascii="Arial" w:hAnsi="Arial" w:cs="Arial"/>
          <w:b/>
          <w:sz w:val="24"/>
          <w:szCs w:val="24"/>
        </w:rPr>
        <w:t>Поме</w:t>
      </w:r>
      <w:r>
        <w:rPr>
          <w:rFonts w:ascii="Arial" w:hAnsi="Arial" w:cs="Arial"/>
          <w:b/>
          <w:sz w:val="24"/>
          <w:szCs w:val="24"/>
        </w:rPr>
        <w:t xml:space="preserve">щение установки </w:t>
      </w:r>
      <w:r w:rsidR="00FD2569">
        <w:rPr>
          <w:rFonts w:ascii="Arial" w:hAnsi="Arial" w:cs="Arial"/>
          <w:b/>
          <w:sz w:val="24"/>
          <w:szCs w:val="24"/>
        </w:rPr>
        <w:t>электро</w:t>
      </w:r>
      <w:r>
        <w:rPr>
          <w:rFonts w:ascii="Arial" w:hAnsi="Arial" w:cs="Arial"/>
          <w:b/>
          <w:sz w:val="24"/>
          <w:szCs w:val="24"/>
        </w:rPr>
        <w:t xml:space="preserve">котла </w:t>
      </w:r>
      <w:r w:rsidRPr="007C4B7A">
        <w:rPr>
          <w:rFonts w:ascii="Arial" w:hAnsi="Arial" w:cs="Arial"/>
          <w:b/>
          <w:sz w:val="24"/>
          <w:szCs w:val="24"/>
        </w:rPr>
        <w:t>должно соответствовать РД (регламентирующим документам</w:t>
      </w:r>
      <w:r>
        <w:rPr>
          <w:rFonts w:ascii="Arial" w:hAnsi="Arial" w:cs="Arial"/>
          <w:b/>
          <w:sz w:val="24"/>
          <w:szCs w:val="24"/>
        </w:rPr>
        <w:t xml:space="preserve">), действующим на территории региона установки </w:t>
      </w:r>
      <w:r w:rsidR="00FD2569">
        <w:rPr>
          <w:rFonts w:ascii="Arial" w:hAnsi="Arial" w:cs="Arial"/>
          <w:b/>
          <w:sz w:val="24"/>
          <w:szCs w:val="24"/>
        </w:rPr>
        <w:t>электро</w:t>
      </w:r>
      <w:r>
        <w:rPr>
          <w:rFonts w:ascii="Arial" w:hAnsi="Arial" w:cs="Arial"/>
          <w:b/>
          <w:sz w:val="24"/>
          <w:szCs w:val="24"/>
        </w:rPr>
        <w:t>котла.</w:t>
      </w:r>
      <w:r w:rsidRPr="007C4B7A">
        <w:rPr>
          <w:rFonts w:ascii="Arial" w:hAnsi="Arial" w:cs="Arial"/>
          <w:b/>
          <w:sz w:val="24"/>
          <w:szCs w:val="24"/>
        </w:rPr>
        <w:t xml:space="preserve"> </w:t>
      </w:r>
    </w:p>
    <w:p w14:paraId="2436E302" w14:textId="7BB0935B" w:rsidR="00557582" w:rsidRPr="00DB08F7" w:rsidRDefault="000C69D5" w:rsidP="00D73D1D">
      <w:pPr>
        <w:tabs>
          <w:tab w:val="left" w:pos="4275"/>
        </w:tabs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290112" behindDoc="0" locked="0" layoutInCell="1" allowOverlap="1" wp14:anchorId="28DA01FE" wp14:editId="421ABC48">
            <wp:simplePos x="0" y="0"/>
            <wp:positionH relativeFrom="column">
              <wp:posOffset>-21590</wp:posOffset>
            </wp:positionH>
            <wp:positionV relativeFrom="paragraph">
              <wp:posOffset>65405</wp:posOffset>
            </wp:positionV>
            <wp:extent cx="577215" cy="516255"/>
            <wp:effectExtent l="0" t="0" r="0" b="0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" cy="51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288064" behindDoc="0" locked="0" layoutInCell="1" allowOverlap="1" wp14:anchorId="090C3D70" wp14:editId="16B5E309">
            <wp:simplePos x="0" y="0"/>
            <wp:positionH relativeFrom="column">
              <wp:posOffset>1127125</wp:posOffset>
            </wp:positionH>
            <wp:positionV relativeFrom="paragraph">
              <wp:posOffset>73660</wp:posOffset>
            </wp:positionV>
            <wp:extent cx="521335" cy="516255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" cy="51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1286016" behindDoc="0" locked="0" layoutInCell="1" allowOverlap="1" wp14:anchorId="4FA9FB6A" wp14:editId="5AD391AE">
            <wp:simplePos x="0" y="0"/>
            <wp:positionH relativeFrom="column">
              <wp:posOffset>570230</wp:posOffset>
            </wp:positionH>
            <wp:positionV relativeFrom="paragraph">
              <wp:posOffset>67945</wp:posOffset>
            </wp:positionV>
            <wp:extent cx="552450" cy="548640"/>
            <wp:effectExtent l="0" t="0" r="0" b="381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548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8AF7A33" w14:textId="491DB9B1" w:rsidR="00FA073D" w:rsidRPr="008B1996" w:rsidRDefault="00FA073D" w:rsidP="00D73D1D">
      <w:pPr>
        <w:tabs>
          <w:tab w:val="left" w:pos="1155"/>
        </w:tabs>
        <w:jc w:val="both"/>
        <w:rPr>
          <w:rFonts w:ascii="Arial" w:hAnsi="Arial" w:cs="Arial"/>
          <w:sz w:val="20"/>
          <w:szCs w:val="20"/>
        </w:rPr>
      </w:pPr>
    </w:p>
    <w:p w14:paraId="41671454" w14:textId="1023E3BC" w:rsidR="008B1996" w:rsidRDefault="008B1996" w:rsidP="00D73D1D">
      <w:pPr>
        <w:spacing w:after="0" w:line="240" w:lineRule="auto"/>
        <w:jc w:val="both"/>
        <w:rPr>
          <w:rFonts w:ascii="Arial" w:eastAsia="Batang" w:hAnsi="Arial" w:cs="Arial"/>
          <w:b/>
          <w:sz w:val="24"/>
          <w:szCs w:val="24"/>
          <w:lang w:eastAsia="ko-KR"/>
        </w:rPr>
      </w:pPr>
      <w:r w:rsidRPr="00FC090B">
        <w:rPr>
          <w:rFonts w:ascii="Arial" w:eastAsia="Batang" w:hAnsi="Arial" w:cs="Arial"/>
          <w:b/>
          <w:sz w:val="24"/>
          <w:szCs w:val="24"/>
          <w:lang w:eastAsia="ko-KR"/>
        </w:rPr>
        <w:t>По соображениям противопожарной безопасности не допускается хранить</w:t>
      </w:r>
      <w:r w:rsidR="004853E6">
        <w:rPr>
          <w:rFonts w:ascii="Arial" w:eastAsia="Batang" w:hAnsi="Arial" w:cs="Arial"/>
          <w:b/>
          <w:sz w:val="24"/>
          <w:szCs w:val="24"/>
          <w:lang w:eastAsia="ko-KR"/>
        </w:rPr>
        <w:t xml:space="preserve"> </w:t>
      </w:r>
      <w:r w:rsidR="00DC13BD">
        <w:rPr>
          <w:rFonts w:ascii="Arial" w:eastAsia="Batang" w:hAnsi="Arial" w:cs="Arial"/>
          <w:b/>
          <w:sz w:val="24"/>
          <w:szCs w:val="24"/>
          <w:lang w:eastAsia="ko-KR"/>
        </w:rPr>
        <w:t xml:space="preserve">                                </w:t>
      </w:r>
      <w:r w:rsidRPr="00FC090B">
        <w:rPr>
          <w:rFonts w:ascii="Arial" w:eastAsia="Batang" w:hAnsi="Arial" w:cs="Arial"/>
          <w:b/>
          <w:sz w:val="24"/>
          <w:szCs w:val="24"/>
          <w:lang w:eastAsia="ko-KR"/>
        </w:rPr>
        <w:t>в помещении, где установле</w:t>
      </w:r>
      <w:r>
        <w:rPr>
          <w:rFonts w:ascii="Arial" w:eastAsia="Batang" w:hAnsi="Arial" w:cs="Arial"/>
          <w:b/>
          <w:sz w:val="24"/>
          <w:szCs w:val="24"/>
          <w:lang w:eastAsia="ko-KR"/>
        </w:rPr>
        <w:t xml:space="preserve">н </w:t>
      </w:r>
      <w:r w:rsidR="00FD2569">
        <w:rPr>
          <w:rFonts w:ascii="Arial" w:eastAsia="Batang" w:hAnsi="Arial" w:cs="Arial"/>
          <w:b/>
          <w:sz w:val="24"/>
          <w:szCs w:val="24"/>
          <w:lang w:eastAsia="ko-KR"/>
        </w:rPr>
        <w:t>электро</w:t>
      </w:r>
      <w:r>
        <w:rPr>
          <w:rFonts w:ascii="Arial" w:eastAsia="Batang" w:hAnsi="Arial" w:cs="Arial"/>
          <w:b/>
          <w:sz w:val="24"/>
          <w:szCs w:val="24"/>
          <w:lang w:eastAsia="ko-KR"/>
        </w:rPr>
        <w:t>котёл</w:t>
      </w:r>
      <w:r w:rsidRPr="00FC090B">
        <w:rPr>
          <w:rFonts w:ascii="Arial" w:eastAsia="Batang" w:hAnsi="Arial" w:cs="Arial"/>
          <w:b/>
          <w:sz w:val="24"/>
          <w:szCs w:val="24"/>
          <w:lang w:eastAsia="ko-KR"/>
        </w:rPr>
        <w:t>: легк</w:t>
      </w:r>
      <w:r>
        <w:rPr>
          <w:rFonts w:ascii="Arial" w:eastAsia="Batang" w:hAnsi="Arial" w:cs="Arial"/>
          <w:b/>
          <w:sz w:val="24"/>
          <w:szCs w:val="24"/>
          <w:lang w:eastAsia="ko-KR"/>
        </w:rPr>
        <w:t xml:space="preserve">овоспламеняющиеся и огнеопасные </w:t>
      </w:r>
      <w:r w:rsidRPr="00FC090B">
        <w:rPr>
          <w:rFonts w:ascii="Arial" w:eastAsia="Batang" w:hAnsi="Arial" w:cs="Arial"/>
          <w:b/>
          <w:sz w:val="24"/>
          <w:szCs w:val="24"/>
          <w:lang w:eastAsia="ko-KR"/>
        </w:rPr>
        <w:t>вещества, горючие материалы и химически активные вещества, строительные</w:t>
      </w:r>
      <w:r w:rsidR="004853E6">
        <w:rPr>
          <w:rFonts w:ascii="Arial" w:eastAsia="Batang" w:hAnsi="Arial" w:cs="Arial"/>
          <w:b/>
          <w:sz w:val="24"/>
          <w:szCs w:val="24"/>
          <w:lang w:eastAsia="ko-KR"/>
        </w:rPr>
        <w:t xml:space="preserve"> </w:t>
      </w:r>
      <w:r w:rsidR="00DC13BD">
        <w:rPr>
          <w:rFonts w:ascii="Arial" w:eastAsia="Batang" w:hAnsi="Arial" w:cs="Arial"/>
          <w:b/>
          <w:sz w:val="24"/>
          <w:szCs w:val="24"/>
          <w:lang w:eastAsia="ko-KR"/>
        </w:rPr>
        <w:t xml:space="preserve">                     </w:t>
      </w:r>
      <w:r w:rsidRPr="00FC090B">
        <w:rPr>
          <w:rFonts w:ascii="Arial" w:eastAsia="Batang" w:hAnsi="Arial" w:cs="Arial"/>
          <w:b/>
          <w:sz w:val="24"/>
          <w:szCs w:val="24"/>
          <w:lang w:eastAsia="ko-KR"/>
        </w:rPr>
        <w:t>или сыпучие материалы. В помещении, где устан</w:t>
      </w:r>
      <w:r>
        <w:rPr>
          <w:rFonts w:ascii="Arial" w:eastAsia="Batang" w:hAnsi="Arial" w:cs="Arial"/>
          <w:b/>
          <w:sz w:val="24"/>
          <w:szCs w:val="24"/>
          <w:lang w:eastAsia="ko-KR"/>
        </w:rPr>
        <w:t xml:space="preserve">овлен </w:t>
      </w:r>
      <w:r w:rsidR="00FD2569">
        <w:rPr>
          <w:rFonts w:ascii="Arial" w:eastAsia="Batang" w:hAnsi="Arial" w:cs="Arial"/>
          <w:b/>
          <w:sz w:val="24"/>
          <w:szCs w:val="24"/>
          <w:lang w:eastAsia="ko-KR"/>
        </w:rPr>
        <w:t>электро</w:t>
      </w:r>
      <w:r>
        <w:rPr>
          <w:rFonts w:ascii="Arial" w:eastAsia="Batang" w:hAnsi="Arial" w:cs="Arial"/>
          <w:b/>
          <w:sz w:val="24"/>
          <w:szCs w:val="24"/>
          <w:lang w:eastAsia="ko-KR"/>
        </w:rPr>
        <w:t>котёл</w:t>
      </w:r>
      <w:r w:rsidRPr="00FC090B">
        <w:rPr>
          <w:rFonts w:ascii="Arial" w:eastAsia="Batang" w:hAnsi="Arial" w:cs="Arial"/>
          <w:b/>
          <w:sz w:val="24"/>
          <w:szCs w:val="24"/>
          <w:lang w:eastAsia="ko-KR"/>
        </w:rPr>
        <w:t>, не допускается проводить работы, связанные с интенсивным пылеобразованием.</w:t>
      </w:r>
      <w:r w:rsidR="008645C7">
        <w:rPr>
          <w:rFonts w:ascii="Arial" w:eastAsia="Batang" w:hAnsi="Arial" w:cs="Arial"/>
          <w:b/>
          <w:sz w:val="24"/>
          <w:szCs w:val="24"/>
          <w:lang w:eastAsia="ko-KR"/>
        </w:rPr>
        <w:t xml:space="preserve"> </w:t>
      </w:r>
    </w:p>
    <w:p w14:paraId="31548E22" w14:textId="44A9F8DA" w:rsidR="000C69D5" w:rsidRDefault="000C69D5" w:rsidP="00D73D1D">
      <w:pPr>
        <w:spacing w:after="0" w:line="240" w:lineRule="auto"/>
        <w:jc w:val="both"/>
        <w:rPr>
          <w:rFonts w:ascii="Arial" w:eastAsia="Batang" w:hAnsi="Arial" w:cs="Arial"/>
          <w:b/>
          <w:sz w:val="24"/>
          <w:szCs w:val="24"/>
          <w:lang w:eastAsia="ko-KR"/>
        </w:rPr>
      </w:pPr>
      <w:r>
        <w:rPr>
          <w:rFonts w:ascii="Arial" w:eastAsia="Batang" w:hAnsi="Arial" w:cs="Arial"/>
          <w:noProof/>
          <w:sz w:val="16"/>
          <w:szCs w:val="16"/>
          <w:lang w:eastAsia="ru-RU"/>
        </w:rPr>
        <w:drawing>
          <wp:anchor distT="0" distB="0" distL="114300" distR="114300" simplePos="0" relativeHeight="251292160" behindDoc="0" locked="0" layoutInCell="1" allowOverlap="1" wp14:anchorId="66DE898C" wp14:editId="0188B002">
            <wp:simplePos x="0" y="0"/>
            <wp:positionH relativeFrom="column">
              <wp:posOffset>573405</wp:posOffset>
            </wp:positionH>
            <wp:positionV relativeFrom="paragraph">
              <wp:posOffset>136525</wp:posOffset>
            </wp:positionV>
            <wp:extent cx="520700" cy="516255"/>
            <wp:effectExtent l="0" t="0" r="0" b="0"/>
            <wp:wrapNone/>
            <wp:docPr id="76" name="Рисунок 76" descr="\\april\aprildocs\PRIVATEDOCS\SIndakov\Desktop\Рисунок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april\aprildocs\PRIVATEDOCS\SIndakov\Desktop\Рисунок4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" cy="51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eastAsia="Batang" w:hAnsi="Arial" w:cs="Arial"/>
          <w:noProof/>
          <w:sz w:val="16"/>
          <w:szCs w:val="16"/>
          <w:lang w:eastAsia="ru-RU"/>
        </w:rPr>
        <w:drawing>
          <wp:anchor distT="0" distB="0" distL="114300" distR="114300" simplePos="0" relativeHeight="251294208" behindDoc="0" locked="0" layoutInCell="1" allowOverlap="1" wp14:anchorId="7C0F8B57" wp14:editId="73D4F080">
            <wp:simplePos x="0" y="0"/>
            <wp:positionH relativeFrom="column">
              <wp:posOffset>-20320</wp:posOffset>
            </wp:positionH>
            <wp:positionV relativeFrom="paragraph">
              <wp:posOffset>136525</wp:posOffset>
            </wp:positionV>
            <wp:extent cx="588010" cy="516255"/>
            <wp:effectExtent l="0" t="0" r="2540" b="0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" cy="51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A83B7BA" w14:textId="6A2FBE72" w:rsidR="008B1996" w:rsidRDefault="008B1996" w:rsidP="00D73D1D">
      <w:pPr>
        <w:spacing w:after="0" w:line="240" w:lineRule="auto"/>
        <w:jc w:val="both"/>
        <w:rPr>
          <w:rFonts w:ascii="Arial" w:eastAsia="Batang" w:hAnsi="Arial" w:cs="Arial"/>
          <w:b/>
          <w:sz w:val="24"/>
          <w:szCs w:val="24"/>
          <w:lang w:eastAsia="ko-KR"/>
        </w:rPr>
      </w:pPr>
    </w:p>
    <w:p w14:paraId="1A2C32EA" w14:textId="77777777" w:rsidR="00557582" w:rsidRDefault="00557582" w:rsidP="00D73D1D">
      <w:pPr>
        <w:spacing w:after="0" w:line="240" w:lineRule="auto"/>
        <w:jc w:val="both"/>
        <w:rPr>
          <w:rFonts w:ascii="Arial" w:eastAsia="Batang" w:hAnsi="Arial" w:cs="Arial"/>
          <w:b/>
          <w:sz w:val="24"/>
          <w:szCs w:val="24"/>
          <w:lang w:eastAsia="ko-KR"/>
        </w:rPr>
      </w:pPr>
    </w:p>
    <w:p w14:paraId="2CA9F468" w14:textId="07786E5F" w:rsidR="008B1996" w:rsidRDefault="008B1996" w:rsidP="00D73D1D">
      <w:pPr>
        <w:spacing w:after="0" w:line="240" w:lineRule="auto"/>
        <w:jc w:val="both"/>
        <w:rPr>
          <w:rFonts w:ascii="Arial" w:eastAsia="Batang" w:hAnsi="Arial" w:cs="Arial"/>
          <w:b/>
          <w:sz w:val="24"/>
          <w:szCs w:val="24"/>
          <w:lang w:eastAsia="ko-KR"/>
        </w:rPr>
      </w:pPr>
    </w:p>
    <w:p w14:paraId="3E910599" w14:textId="5B1ED278" w:rsidR="008B1996" w:rsidRPr="0035616F" w:rsidRDefault="008B1996" w:rsidP="00D73D1D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ArialMT" w:hAnsi="Arial" w:cs="Arial"/>
          <w:b/>
          <w:sz w:val="24"/>
          <w:szCs w:val="24"/>
          <w:lang w:eastAsia="ja-JP"/>
        </w:rPr>
      </w:pPr>
      <w:r w:rsidRPr="0035616F">
        <w:rPr>
          <w:rFonts w:ascii="Arial" w:eastAsia="Batang" w:hAnsi="Arial" w:cs="Arial"/>
          <w:b/>
          <w:sz w:val="24"/>
          <w:szCs w:val="24"/>
          <w:lang w:eastAsia="ko-KR"/>
        </w:rPr>
        <w:t>З</w:t>
      </w:r>
      <w:r w:rsidRPr="0035616F">
        <w:rPr>
          <w:rFonts w:ascii="Arial" w:eastAsia="ArialMT" w:hAnsi="Arial" w:cs="Arial"/>
          <w:b/>
          <w:sz w:val="24"/>
          <w:szCs w:val="24"/>
          <w:lang w:eastAsia="ja-JP"/>
        </w:rPr>
        <w:t xml:space="preserve">апрещается устанавливать </w:t>
      </w:r>
      <w:r w:rsidR="00FD2569">
        <w:rPr>
          <w:rFonts w:ascii="Arial" w:eastAsia="ArialMT" w:hAnsi="Arial" w:cs="Arial"/>
          <w:b/>
          <w:sz w:val="24"/>
          <w:szCs w:val="24"/>
          <w:lang w:eastAsia="ja-JP"/>
        </w:rPr>
        <w:t>электро</w:t>
      </w:r>
      <w:r>
        <w:rPr>
          <w:rFonts w:ascii="Arial" w:eastAsia="ArialMT" w:hAnsi="Arial" w:cs="Arial"/>
          <w:b/>
          <w:sz w:val="24"/>
          <w:szCs w:val="24"/>
          <w:lang w:eastAsia="ja-JP"/>
        </w:rPr>
        <w:t xml:space="preserve">котёл </w:t>
      </w:r>
      <w:r w:rsidRPr="0035616F">
        <w:rPr>
          <w:rFonts w:ascii="Arial" w:eastAsia="ArialMT" w:hAnsi="Arial" w:cs="Arial"/>
          <w:b/>
          <w:sz w:val="24"/>
          <w:szCs w:val="24"/>
          <w:lang w:eastAsia="ja-JP"/>
        </w:rPr>
        <w:t>над источником тепла или открытого пламени и в пом</w:t>
      </w:r>
      <w:r w:rsidR="00FD2569">
        <w:rPr>
          <w:rFonts w:ascii="Arial" w:eastAsia="ArialMT" w:hAnsi="Arial" w:cs="Arial"/>
          <w:b/>
          <w:sz w:val="24"/>
          <w:szCs w:val="24"/>
          <w:lang w:eastAsia="ja-JP"/>
        </w:rPr>
        <w:t xml:space="preserve">ещениях с повышенной влажностью, </w:t>
      </w:r>
      <w:r w:rsidR="00327B3D">
        <w:rPr>
          <w:rFonts w:ascii="Arial" w:eastAsia="ArialMT" w:hAnsi="Arial" w:cs="Arial"/>
          <w:b/>
          <w:sz w:val="24"/>
          <w:szCs w:val="24"/>
          <w:lang w:eastAsia="ja-JP"/>
        </w:rPr>
        <w:t>например</w:t>
      </w:r>
      <w:r w:rsidR="00FD2569">
        <w:rPr>
          <w:rFonts w:ascii="Arial" w:eastAsia="ArialMT" w:hAnsi="Arial" w:cs="Arial"/>
          <w:b/>
          <w:sz w:val="24"/>
          <w:szCs w:val="24"/>
          <w:lang w:eastAsia="ja-JP"/>
        </w:rPr>
        <w:t xml:space="preserve">, в ванных </w:t>
      </w:r>
      <w:r w:rsidR="008B5EB1">
        <w:rPr>
          <w:rFonts w:ascii="Arial" w:eastAsia="ArialMT" w:hAnsi="Arial" w:cs="Arial"/>
          <w:b/>
          <w:sz w:val="24"/>
          <w:szCs w:val="24"/>
          <w:lang w:eastAsia="ja-JP"/>
        </w:rPr>
        <w:t xml:space="preserve">и душевых </w:t>
      </w:r>
      <w:r w:rsidR="00FD2569">
        <w:rPr>
          <w:rFonts w:ascii="Arial" w:eastAsia="ArialMT" w:hAnsi="Arial" w:cs="Arial"/>
          <w:b/>
          <w:sz w:val="24"/>
          <w:szCs w:val="24"/>
          <w:lang w:eastAsia="ja-JP"/>
        </w:rPr>
        <w:t>комнатах.</w:t>
      </w:r>
      <w:r w:rsidRPr="0035616F">
        <w:rPr>
          <w:rFonts w:ascii="Arial" w:eastAsia="ArialMT" w:hAnsi="Arial" w:cs="Arial"/>
          <w:b/>
          <w:sz w:val="24"/>
          <w:szCs w:val="24"/>
          <w:lang w:eastAsia="ja-JP"/>
        </w:rPr>
        <w:t xml:space="preserve"> </w:t>
      </w:r>
    </w:p>
    <w:p w14:paraId="43FBD79A" w14:textId="77777777" w:rsidR="000C69D5" w:rsidRDefault="000C69D5" w:rsidP="00D73D1D">
      <w:pPr>
        <w:tabs>
          <w:tab w:val="left" w:pos="4275"/>
        </w:tabs>
        <w:jc w:val="both"/>
        <w:rPr>
          <w:rFonts w:ascii="Arial" w:hAnsi="Arial" w:cs="Arial"/>
          <w:sz w:val="36"/>
          <w:szCs w:val="36"/>
        </w:rPr>
      </w:pPr>
    </w:p>
    <w:p w14:paraId="2F265C16" w14:textId="77777777" w:rsidR="00C73A57" w:rsidRPr="00D633ED" w:rsidRDefault="00FD2569" w:rsidP="00D73D1D">
      <w:pPr>
        <w:tabs>
          <w:tab w:val="left" w:pos="4275"/>
        </w:tabs>
        <w:jc w:val="both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36"/>
          <w:szCs w:val="36"/>
        </w:rPr>
        <w:lastRenderedPageBreak/>
        <w:t>10.3 Место установки электро</w:t>
      </w:r>
      <w:r w:rsidR="00C73A57">
        <w:rPr>
          <w:rFonts w:ascii="Arial" w:hAnsi="Arial" w:cs="Arial"/>
          <w:sz w:val="36"/>
          <w:szCs w:val="36"/>
        </w:rPr>
        <w:t>котла</w:t>
      </w:r>
      <w:r w:rsidR="008645C7">
        <w:rPr>
          <w:rFonts w:ascii="Arial" w:hAnsi="Arial" w:cs="Arial"/>
          <w:sz w:val="36"/>
          <w:szCs w:val="36"/>
        </w:rPr>
        <w:t xml:space="preserve"> </w:t>
      </w:r>
    </w:p>
    <w:p w14:paraId="6DA77368" w14:textId="19446675" w:rsidR="00C73A57" w:rsidRPr="001E382C" w:rsidRDefault="00C73A57" w:rsidP="00440151">
      <w:pPr>
        <w:pStyle w:val="ac"/>
        <w:numPr>
          <w:ilvl w:val="0"/>
          <w:numId w:val="40"/>
        </w:numPr>
        <w:ind w:left="284" w:hanging="284"/>
        <w:rPr>
          <w:rFonts w:ascii="Arial" w:eastAsia="ArialMT" w:hAnsi="Arial" w:cs="Arial"/>
          <w:sz w:val="24"/>
          <w:szCs w:val="24"/>
        </w:rPr>
      </w:pPr>
      <w:r w:rsidRPr="001E382C">
        <w:rPr>
          <w:rFonts w:ascii="Arial" w:hAnsi="Arial" w:cs="Arial"/>
          <w:sz w:val="24"/>
          <w:szCs w:val="24"/>
        </w:rPr>
        <w:t xml:space="preserve">Установку </w:t>
      </w:r>
      <w:r w:rsidR="00FD2569" w:rsidRPr="001E382C">
        <w:rPr>
          <w:rFonts w:ascii="Arial" w:hAnsi="Arial" w:cs="Arial"/>
          <w:sz w:val="24"/>
          <w:szCs w:val="24"/>
        </w:rPr>
        <w:t xml:space="preserve">электрокотла </w:t>
      </w:r>
      <w:r w:rsidRPr="001E382C">
        <w:rPr>
          <w:rFonts w:ascii="Arial" w:hAnsi="Arial" w:cs="Arial"/>
          <w:sz w:val="24"/>
          <w:szCs w:val="24"/>
        </w:rPr>
        <w:t xml:space="preserve">котла следует предусматривать исходя из условия удобства </w:t>
      </w:r>
      <w:r w:rsidR="00557582" w:rsidRPr="001E382C">
        <w:rPr>
          <w:rFonts w:ascii="Arial" w:hAnsi="Arial" w:cs="Arial"/>
          <w:sz w:val="24"/>
          <w:szCs w:val="24"/>
        </w:rPr>
        <w:t>монтажа, эк</w:t>
      </w:r>
      <w:r w:rsidR="004766A0" w:rsidRPr="001E382C">
        <w:rPr>
          <w:rFonts w:ascii="Arial" w:hAnsi="Arial" w:cs="Arial"/>
          <w:sz w:val="24"/>
          <w:szCs w:val="24"/>
        </w:rPr>
        <w:t xml:space="preserve">сплуатации и ремонта </w:t>
      </w:r>
    </w:p>
    <w:p w14:paraId="4C035E8E" w14:textId="77777777" w:rsidR="00C73A57" w:rsidRPr="001E382C" w:rsidRDefault="00C73A57" w:rsidP="00440151">
      <w:pPr>
        <w:pStyle w:val="ac"/>
        <w:numPr>
          <w:ilvl w:val="0"/>
          <w:numId w:val="40"/>
        </w:numPr>
        <w:ind w:left="284" w:hanging="284"/>
        <w:rPr>
          <w:rFonts w:ascii="Arial" w:eastAsia="ArialMT" w:hAnsi="Arial" w:cs="Arial"/>
          <w:sz w:val="24"/>
          <w:szCs w:val="24"/>
        </w:rPr>
      </w:pPr>
      <w:r w:rsidRPr="001E382C">
        <w:rPr>
          <w:rFonts w:ascii="Arial" w:eastAsia="ArialMT" w:hAnsi="Arial" w:cs="Arial"/>
          <w:sz w:val="24"/>
          <w:szCs w:val="24"/>
        </w:rPr>
        <w:t>Электрокотёл предназначенный для установки на стене, устанавливают на расстоянии не менее 200 мм от любой стены или перегородки.</w:t>
      </w:r>
      <w:r w:rsidR="008645C7" w:rsidRPr="001E382C">
        <w:rPr>
          <w:rFonts w:ascii="Arial" w:eastAsia="ArialMT" w:hAnsi="Arial" w:cs="Arial"/>
          <w:sz w:val="24"/>
          <w:szCs w:val="24"/>
        </w:rPr>
        <w:t xml:space="preserve"> </w:t>
      </w:r>
    </w:p>
    <w:p w14:paraId="384F5E81" w14:textId="77777777" w:rsidR="00C73A57" w:rsidRPr="001E382C" w:rsidRDefault="00C73A57" w:rsidP="00440151">
      <w:pPr>
        <w:pStyle w:val="ac"/>
        <w:numPr>
          <w:ilvl w:val="0"/>
          <w:numId w:val="40"/>
        </w:numPr>
        <w:ind w:left="284" w:hanging="284"/>
        <w:rPr>
          <w:rFonts w:ascii="Arial" w:eastAsia="ArialMT" w:hAnsi="Arial" w:cs="Arial"/>
          <w:sz w:val="24"/>
          <w:szCs w:val="24"/>
        </w:rPr>
      </w:pPr>
      <w:r w:rsidRPr="001E382C">
        <w:rPr>
          <w:rFonts w:ascii="Arial" w:eastAsia="ArialMT" w:hAnsi="Arial" w:cs="Arial"/>
          <w:sz w:val="24"/>
          <w:szCs w:val="24"/>
        </w:rPr>
        <w:t>Электрокотёл располагают так, чтобы оставалось свободное пространство:</w:t>
      </w:r>
      <w:r w:rsidR="008645C7" w:rsidRPr="001E382C">
        <w:rPr>
          <w:rFonts w:ascii="Arial" w:eastAsia="ArialMT" w:hAnsi="Arial" w:cs="Arial"/>
          <w:sz w:val="24"/>
          <w:szCs w:val="24"/>
        </w:rPr>
        <w:t xml:space="preserve"> </w:t>
      </w:r>
    </w:p>
    <w:p w14:paraId="57E94A70" w14:textId="1AF9CB84" w:rsidR="00C73A57" w:rsidRPr="001E382C" w:rsidRDefault="00C73A57" w:rsidP="00440151">
      <w:pPr>
        <w:pStyle w:val="ac"/>
        <w:numPr>
          <w:ilvl w:val="0"/>
          <w:numId w:val="41"/>
        </w:numPr>
        <w:ind w:left="284" w:firstLine="0"/>
        <w:rPr>
          <w:rFonts w:ascii="Arial" w:eastAsia="ArialMT" w:hAnsi="Arial" w:cs="Arial"/>
          <w:sz w:val="24"/>
          <w:szCs w:val="24"/>
        </w:rPr>
      </w:pPr>
      <w:r w:rsidRPr="001E382C">
        <w:rPr>
          <w:rFonts w:ascii="Arial" w:eastAsia="ArialMT" w:hAnsi="Arial" w:cs="Arial"/>
          <w:sz w:val="24"/>
          <w:szCs w:val="24"/>
        </w:rPr>
        <w:t xml:space="preserve">не менее 450 мм </w:t>
      </w:r>
      <w:r w:rsidR="00DC13BD" w:rsidRPr="001E382C">
        <w:rPr>
          <w:rFonts w:ascii="Arial" w:eastAsia="ArialMT" w:hAnsi="Arial" w:cs="Arial"/>
          <w:sz w:val="24"/>
          <w:szCs w:val="24"/>
        </w:rPr>
        <w:t>–</w:t>
      </w:r>
      <w:r w:rsidRPr="001E382C">
        <w:rPr>
          <w:rFonts w:ascii="Arial" w:eastAsia="ArialMT" w:hAnsi="Arial" w:cs="Arial"/>
          <w:sz w:val="24"/>
          <w:szCs w:val="24"/>
        </w:rPr>
        <w:t xml:space="preserve"> сверху</w:t>
      </w:r>
      <w:r w:rsidR="00DC13BD" w:rsidRPr="001E382C">
        <w:rPr>
          <w:rFonts w:ascii="Arial" w:eastAsia="ArialMT" w:hAnsi="Arial" w:cs="Arial"/>
          <w:sz w:val="24"/>
          <w:szCs w:val="24"/>
        </w:rPr>
        <w:t>;</w:t>
      </w:r>
      <w:r w:rsidRPr="001E382C">
        <w:rPr>
          <w:rFonts w:ascii="Arial" w:eastAsia="ArialMT" w:hAnsi="Arial" w:cs="Arial"/>
          <w:sz w:val="24"/>
          <w:szCs w:val="24"/>
        </w:rPr>
        <w:t xml:space="preserve"> </w:t>
      </w:r>
    </w:p>
    <w:p w14:paraId="2BD980C8" w14:textId="7C015314" w:rsidR="009A369F" w:rsidRPr="001E382C" w:rsidRDefault="009A369F" w:rsidP="00440151">
      <w:pPr>
        <w:pStyle w:val="ac"/>
        <w:numPr>
          <w:ilvl w:val="0"/>
          <w:numId w:val="41"/>
        </w:numPr>
        <w:ind w:left="284" w:firstLine="0"/>
        <w:rPr>
          <w:rFonts w:ascii="Arial" w:eastAsia="ArialMT" w:hAnsi="Arial" w:cs="Arial"/>
          <w:sz w:val="24"/>
          <w:szCs w:val="24"/>
        </w:rPr>
      </w:pPr>
      <w:r w:rsidRPr="001E382C">
        <w:rPr>
          <w:rFonts w:ascii="Arial" w:eastAsia="ArialMT" w:hAnsi="Arial" w:cs="Arial"/>
          <w:sz w:val="24"/>
          <w:szCs w:val="24"/>
        </w:rPr>
        <w:t>не менее 300 мм-снизу</w:t>
      </w:r>
      <w:r w:rsidR="00DC13BD" w:rsidRPr="001E382C">
        <w:rPr>
          <w:rFonts w:ascii="Arial" w:eastAsia="ArialMT" w:hAnsi="Arial" w:cs="Arial"/>
          <w:sz w:val="24"/>
          <w:szCs w:val="24"/>
        </w:rPr>
        <w:t>;</w:t>
      </w:r>
      <w:r w:rsidR="008645C7" w:rsidRPr="001E382C">
        <w:rPr>
          <w:rFonts w:ascii="Arial" w:eastAsia="ArialMT" w:hAnsi="Arial" w:cs="Arial"/>
          <w:sz w:val="24"/>
          <w:szCs w:val="24"/>
        </w:rPr>
        <w:t xml:space="preserve"> </w:t>
      </w:r>
    </w:p>
    <w:p w14:paraId="5ADFA4BB" w14:textId="77777777" w:rsidR="001E382C" w:rsidRPr="001E382C" w:rsidRDefault="00C73A57" w:rsidP="00440151">
      <w:pPr>
        <w:pStyle w:val="ac"/>
        <w:numPr>
          <w:ilvl w:val="0"/>
          <w:numId w:val="41"/>
        </w:numPr>
        <w:ind w:left="284" w:firstLine="0"/>
        <w:rPr>
          <w:rFonts w:ascii="Arial" w:eastAsia="ArialMT" w:hAnsi="Arial" w:cs="Arial"/>
          <w:sz w:val="24"/>
          <w:szCs w:val="24"/>
        </w:rPr>
      </w:pPr>
      <w:r w:rsidRPr="001E382C">
        <w:rPr>
          <w:rFonts w:ascii="Arial" w:eastAsia="ArialMT" w:hAnsi="Arial" w:cs="Arial"/>
          <w:sz w:val="24"/>
          <w:szCs w:val="24"/>
        </w:rPr>
        <w:t>не менее 700 мм - спереди.</w:t>
      </w:r>
      <w:r w:rsidR="008645C7" w:rsidRPr="001E382C">
        <w:rPr>
          <w:rFonts w:ascii="Arial" w:eastAsia="ArialMT" w:hAnsi="Arial" w:cs="Arial"/>
          <w:sz w:val="24"/>
          <w:szCs w:val="24"/>
        </w:rPr>
        <w:t xml:space="preserve"> </w:t>
      </w:r>
    </w:p>
    <w:p w14:paraId="5415DC23" w14:textId="5237AD96" w:rsidR="000C69D5" w:rsidRPr="00D633ED" w:rsidRDefault="000C69D5" w:rsidP="00440151">
      <w:pPr>
        <w:pStyle w:val="ac"/>
        <w:numPr>
          <w:ilvl w:val="0"/>
          <w:numId w:val="40"/>
        </w:numPr>
        <w:ind w:left="284" w:hanging="284"/>
        <w:rPr>
          <w:rFonts w:ascii="Arial" w:eastAsia="ArialMT" w:hAnsi="Arial" w:cs="Arial"/>
          <w:sz w:val="24"/>
          <w:szCs w:val="24"/>
        </w:rPr>
      </w:pPr>
      <w:r w:rsidRPr="001E382C">
        <w:rPr>
          <w:rFonts w:ascii="Arial" w:hAnsi="Arial" w:cs="Arial"/>
          <w:sz w:val="24"/>
          <w:szCs w:val="24"/>
        </w:rPr>
        <w:t xml:space="preserve">Высота установки котла должна быть удобной для эксплуатации, ремонта  и обслуживания. </w:t>
      </w:r>
      <w:r w:rsidRPr="001E382C">
        <w:rPr>
          <w:rFonts w:ascii="Arial" w:hAnsi="Arial" w:cs="Arial"/>
          <w:b/>
          <w:sz w:val="24"/>
          <w:szCs w:val="24"/>
        </w:rPr>
        <w:t>Рекомендуемая высота</w:t>
      </w:r>
      <w:r w:rsidRPr="001E382C">
        <w:rPr>
          <w:rFonts w:ascii="Arial" w:hAnsi="Arial" w:cs="Arial"/>
          <w:sz w:val="24"/>
          <w:szCs w:val="24"/>
        </w:rPr>
        <w:t xml:space="preserve"> установки котла от 0,9 до 1,2 м. определяется от уровня чистого пола до нижнего основания корпуса котла.</w:t>
      </w:r>
    </w:p>
    <w:p w14:paraId="4B0B98E3" w14:textId="4A65B245" w:rsidR="00D633ED" w:rsidRPr="00D633ED" w:rsidRDefault="00D633ED" w:rsidP="00D633ED">
      <w:pPr>
        <w:pStyle w:val="ac"/>
        <w:ind w:left="284"/>
        <w:rPr>
          <w:rFonts w:ascii="Arial" w:eastAsia="ArialMT" w:hAnsi="Arial" w:cs="Arial"/>
          <w:sz w:val="16"/>
          <w:szCs w:val="16"/>
        </w:rPr>
      </w:pPr>
      <w:r>
        <w:rPr>
          <w:rFonts w:ascii="Arial" w:hAnsi="Arial" w:cs="Arial"/>
          <w:i/>
          <w:noProof/>
          <w:sz w:val="24"/>
          <w:szCs w:val="24"/>
        </w:rPr>
        <w:drawing>
          <wp:anchor distT="0" distB="0" distL="114300" distR="114300" simplePos="0" relativeHeight="253127680" behindDoc="0" locked="0" layoutInCell="1" allowOverlap="1" wp14:anchorId="6C2F9E34" wp14:editId="4B1B4C0C">
            <wp:simplePos x="0" y="0"/>
            <wp:positionH relativeFrom="column">
              <wp:posOffset>-41275</wp:posOffset>
            </wp:positionH>
            <wp:positionV relativeFrom="paragraph">
              <wp:posOffset>87630</wp:posOffset>
            </wp:positionV>
            <wp:extent cx="523875" cy="523875"/>
            <wp:effectExtent l="0" t="0" r="9525" b="9525"/>
            <wp:wrapNone/>
            <wp:docPr id="99354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523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ECB26E6" w14:textId="16A17081" w:rsidR="001E382C" w:rsidRDefault="001E382C" w:rsidP="00D633ED">
      <w:pPr>
        <w:tabs>
          <w:tab w:val="left" w:pos="4275"/>
          <w:tab w:val="center" w:pos="5315"/>
        </w:tabs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</w:p>
    <w:p w14:paraId="6FF56290" w14:textId="77777777" w:rsidR="001E382C" w:rsidRDefault="001E382C" w:rsidP="00E705B6">
      <w:pPr>
        <w:tabs>
          <w:tab w:val="left" w:pos="4275"/>
          <w:tab w:val="center" w:pos="531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33D3108C" w14:textId="735BB0C5" w:rsidR="001E382C" w:rsidRDefault="001E382C" w:rsidP="00E705B6">
      <w:pPr>
        <w:tabs>
          <w:tab w:val="left" w:pos="4275"/>
          <w:tab w:val="center" w:pos="531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5C37639" w14:textId="649EA5CA" w:rsidR="0036642B" w:rsidRDefault="00E705B6" w:rsidP="00E705B6">
      <w:pPr>
        <w:tabs>
          <w:tab w:val="left" w:pos="4275"/>
          <w:tab w:val="center" w:pos="5315"/>
        </w:tabs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Электрокотёл </w:t>
      </w:r>
      <w:r w:rsidRPr="004D36E8">
        <w:rPr>
          <w:rFonts w:ascii="Arial" w:hAnsi="Arial" w:cs="Arial"/>
          <w:b/>
          <w:sz w:val="24"/>
          <w:szCs w:val="24"/>
        </w:rPr>
        <w:t>следует уста</w:t>
      </w:r>
      <w:r>
        <w:rPr>
          <w:rFonts w:ascii="Arial" w:hAnsi="Arial" w:cs="Arial"/>
          <w:b/>
          <w:sz w:val="24"/>
          <w:szCs w:val="24"/>
        </w:rPr>
        <w:t xml:space="preserve">навливать после монтажа СО </w:t>
      </w:r>
      <w:r w:rsidRPr="004D36E8">
        <w:rPr>
          <w:rFonts w:ascii="Arial" w:hAnsi="Arial" w:cs="Arial"/>
          <w:b/>
          <w:sz w:val="24"/>
          <w:szCs w:val="24"/>
        </w:rPr>
        <w:t>и проведе</w:t>
      </w:r>
      <w:r>
        <w:rPr>
          <w:rFonts w:ascii="Arial" w:hAnsi="Arial" w:cs="Arial"/>
          <w:b/>
          <w:sz w:val="24"/>
          <w:szCs w:val="24"/>
        </w:rPr>
        <w:t xml:space="preserve">ния </w:t>
      </w:r>
      <w:r w:rsidRPr="004D36E8">
        <w:rPr>
          <w:rFonts w:ascii="Arial" w:hAnsi="Arial" w:cs="Arial"/>
          <w:b/>
          <w:sz w:val="24"/>
          <w:szCs w:val="24"/>
        </w:rPr>
        <w:t>в помещ</w:t>
      </w:r>
      <w:r>
        <w:rPr>
          <w:rFonts w:ascii="Arial" w:hAnsi="Arial" w:cs="Arial"/>
          <w:b/>
          <w:sz w:val="24"/>
          <w:szCs w:val="24"/>
        </w:rPr>
        <w:t xml:space="preserve">ении,                  в котором он монтируется, </w:t>
      </w:r>
      <w:r w:rsidRPr="004D36E8">
        <w:rPr>
          <w:rFonts w:ascii="Arial" w:hAnsi="Arial" w:cs="Arial"/>
          <w:b/>
          <w:sz w:val="24"/>
          <w:szCs w:val="24"/>
        </w:rPr>
        <w:t>штукатурных (отделочных) работ и уборки строительной пыли.</w:t>
      </w:r>
    </w:p>
    <w:p w14:paraId="0D55C450" w14:textId="77777777" w:rsidR="00D633ED" w:rsidRPr="00E705B6" w:rsidRDefault="00D633ED" w:rsidP="00E705B6">
      <w:pPr>
        <w:tabs>
          <w:tab w:val="left" w:pos="4275"/>
          <w:tab w:val="center" w:pos="5315"/>
        </w:tabs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</w:p>
    <w:p w14:paraId="7068632B" w14:textId="77777777" w:rsidR="001422E1" w:rsidRDefault="001422E1" w:rsidP="00D73D1D">
      <w:pPr>
        <w:tabs>
          <w:tab w:val="left" w:pos="4275"/>
        </w:tabs>
        <w:jc w:val="both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10.4 Монтаж </w:t>
      </w:r>
      <w:r w:rsidR="00FD2569">
        <w:rPr>
          <w:rFonts w:ascii="Arial" w:hAnsi="Arial" w:cs="Arial"/>
          <w:sz w:val="36"/>
          <w:szCs w:val="36"/>
        </w:rPr>
        <w:t>электро</w:t>
      </w:r>
      <w:r w:rsidR="00740885">
        <w:rPr>
          <w:rFonts w:ascii="Arial" w:hAnsi="Arial" w:cs="Arial"/>
          <w:sz w:val="36"/>
          <w:szCs w:val="36"/>
        </w:rPr>
        <w:t xml:space="preserve">котла на </w:t>
      </w:r>
      <w:r>
        <w:rPr>
          <w:rFonts w:ascii="Arial" w:hAnsi="Arial" w:cs="Arial"/>
          <w:sz w:val="36"/>
          <w:szCs w:val="36"/>
        </w:rPr>
        <w:t>стену (несущую поверхность)</w:t>
      </w:r>
      <w:r w:rsidR="008645C7">
        <w:rPr>
          <w:rFonts w:ascii="Arial" w:hAnsi="Arial" w:cs="Arial"/>
          <w:sz w:val="36"/>
          <w:szCs w:val="36"/>
        </w:rPr>
        <w:t xml:space="preserve"> </w:t>
      </w:r>
    </w:p>
    <w:p w14:paraId="6FB15EB5" w14:textId="27892BF6" w:rsidR="004702B6" w:rsidRPr="004E2870" w:rsidRDefault="004702B6" w:rsidP="00440151">
      <w:pPr>
        <w:numPr>
          <w:ilvl w:val="0"/>
          <w:numId w:val="2"/>
        </w:numPr>
        <w:tabs>
          <w:tab w:val="left" w:pos="4275"/>
        </w:tabs>
        <w:spacing w:after="0" w:line="240" w:lineRule="auto"/>
        <w:ind w:left="284" w:hanging="284"/>
        <w:contextualSpacing/>
        <w:jc w:val="both"/>
        <w:rPr>
          <w:rFonts w:ascii="Arial" w:eastAsia="Calibri" w:hAnsi="Arial" w:cs="Arial"/>
          <w:sz w:val="24"/>
          <w:szCs w:val="24"/>
        </w:rPr>
      </w:pPr>
      <w:r w:rsidRPr="004702B6">
        <w:rPr>
          <w:rFonts w:ascii="Arial" w:eastAsia="Calibri" w:hAnsi="Arial" w:cs="Arial"/>
          <w:sz w:val="24"/>
          <w:szCs w:val="24"/>
        </w:rPr>
        <w:t xml:space="preserve">Перед монтажом котла </w:t>
      </w:r>
      <w:r w:rsidRPr="004702B6">
        <w:rPr>
          <w:rFonts w:ascii="Arial" w:eastAsia="Calibri" w:hAnsi="Arial" w:cs="Arial"/>
          <w:b/>
          <w:sz w:val="24"/>
          <w:szCs w:val="24"/>
        </w:rPr>
        <w:t>необходимо убедиться</w:t>
      </w:r>
      <w:r w:rsidRPr="004702B6">
        <w:rPr>
          <w:rFonts w:ascii="Arial" w:eastAsia="Calibri" w:hAnsi="Arial" w:cs="Arial"/>
          <w:sz w:val="24"/>
          <w:szCs w:val="24"/>
        </w:rPr>
        <w:t>, что стена (несущая поверхность),</w:t>
      </w:r>
      <w:r w:rsidR="004853E6">
        <w:rPr>
          <w:rFonts w:ascii="Arial" w:eastAsia="Calibri" w:hAnsi="Arial" w:cs="Arial"/>
          <w:sz w:val="24"/>
          <w:szCs w:val="24"/>
        </w:rPr>
        <w:t xml:space="preserve"> </w:t>
      </w:r>
      <w:r w:rsidR="00DC13BD">
        <w:rPr>
          <w:rFonts w:ascii="Arial" w:eastAsia="Calibri" w:hAnsi="Arial" w:cs="Arial"/>
          <w:sz w:val="24"/>
          <w:szCs w:val="24"/>
        </w:rPr>
        <w:t xml:space="preserve">                 </w:t>
      </w:r>
      <w:r w:rsidRPr="004702B6">
        <w:rPr>
          <w:rFonts w:ascii="Arial" w:eastAsia="Calibri" w:hAnsi="Arial" w:cs="Arial"/>
          <w:sz w:val="24"/>
          <w:szCs w:val="24"/>
        </w:rPr>
        <w:t>на которую будет навешиваться котёл, достаточно прочная и выдержит нагрузку.</w:t>
      </w:r>
      <w:r w:rsidR="004853E6">
        <w:rPr>
          <w:rFonts w:ascii="Arial" w:eastAsia="Calibri" w:hAnsi="Arial" w:cs="Arial"/>
          <w:sz w:val="24"/>
          <w:szCs w:val="24"/>
        </w:rPr>
        <w:t xml:space="preserve"> </w:t>
      </w:r>
      <w:r w:rsidR="00DC13BD">
        <w:rPr>
          <w:rFonts w:ascii="Arial" w:eastAsia="Calibri" w:hAnsi="Arial" w:cs="Arial"/>
          <w:sz w:val="24"/>
          <w:szCs w:val="24"/>
        </w:rPr>
        <w:t xml:space="preserve">                    </w:t>
      </w:r>
      <w:r w:rsidRPr="004702B6">
        <w:rPr>
          <w:rFonts w:ascii="Arial" w:eastAsia="Calibri" w:hAnsi="Arial" w:cs="Arial"/>
          <w:sz w:val="24"/>
          <w:szCs w:val="24"/>
        </w:rPr>
        <w:t xml:space="preserve">Вес </w:t>
      </w:r>
      <w:r w:rsidR="00D633ED">
        <w:rPr>
          <w:rFonts w:ascii="Arial" w:eastAsia="Calibri" w:hAnsi="Arial" w:cs="Arial"/>
          <w:sz w:val="24"/>
          <w:szCs w:val="24"/>
        </w:rPr>
        <w:t xml:space="preserve">электрокотлов </w:t>
      </w:r>
      <w:r w:rsidR="003F22E6" w:rsidRPr="00D57F91">
        <w:rPr>
          <w:rFonts w:ascii="Arial" w:hAnsi="Arial" w:cs="Arial"/>
          <w:sz w:val="24"/>
          <w:szCs w:val="24"/>
        </w:rPr>
        <w:t xml:space="preserve">Arderia EC </w:t>
      </w:r>
      <w:r w:rsidRPr="004702B6">
        <w:rPr>
          <w:rFonts w:ascii="Arial" w:eastAsia="Calibri" w:hAnsi="Arial" w:cs="Arial"/>
          <w:sz w:val="24"/>
          <w:szCs w:val="24"/>
        </w:rPr>
        <w:t>указа</w:t>
      </w:r>
      <w:r w:rsidR="00D633ED">
        <w:rPr>
          <w:rFonts w:ascii="Arial" w:eastAsia="Calibri" w:hAnsi="Arial" w:cs="Arial"/>
          <w:sz w:val="24"/>
          <w:szCs w:val="24"/>
        </w:rPr>
        <w:t xml:space="preserve">н в технических характеристиках </w:t>
      </w:r>
      <w:r w:rsidRPr="004702B6">
        <w:rPr>
          <w:rFonts w:ascii="Arial" w:eastAsia="Calibri" w:hAnsi="Arial" w:cs="Arial"/>
          <w:sz w:val="24"/>
          <w:szCs w:val="24"/>
        </w:rPr>
        <w:t>(См. Табл.</w:t>
      </w:r>
      <w:r>
        <w:rPr>
          <w:rFonts w:ascii="Arial" w:eastAsia="Calibri" w:hAnsi="Arial" w:cs="Arial"/>
          <w:sz w:val="24"/>
          <w:szCs w:val="24"/>
        </w:rPr>
        <w:t xml:space="preserve"> </w:t>
      </w:r>
      <w:r w:rsidRPr="004702B6">
        <w:rPr>
          <w:rFonts w:ascii="Arial" w:eastAsia="Calibri" w:hAnsi="Arial" w:cs="Arial"/>
          <w:sz w:val="24"/>
          <w:szCs w:val="24"/>
        </w:rPr>
        <w:t>1).</w:t>
      </w:r>
      <w:r w:rsidR="004853E6">
        <w:rPr>
          <w:rFonts w:ascii="Arial" w:eastAsia="Calibri" w:hAnsi="Arial" w:cs="Arial"/>
          <w:sz w:val="24"/>
          <w:szCs w:val="24"/>
        </w:rPr>
        <w:t xml:space="preserve"> </w:t>
      </w:r>
      <w:r w:rsidR="00DC13BD">
        <w:rPr>
          <w:rFonts w:ascii="Arial" w:eastAsia="Calibri" w:hAnsi="Arial" w:cs="Arial"/>
          <w:sz w:val="24"/>
          <w:szCs w:val="24"/>
        </w:rPr>
        <w:t xml:space="preserve">                           </w:t>
      </w:r>
      <w:r w:rsidRPr="004702B6">
        <w:rPr>
          <w:rFonts w:ascii="Arial" w:eastAsia="Calibri" w:hAnsi="Arial" w:cs="Arial"/>
          <w:sz w:val="24"/>
          <w:szCs w:val="24"/>
        </w:rPr>
        <w:t>Так же необходимо учитывать,</w:t>
      </w:r>
      <w:r w:rsidR="004853E6">
        <w:rPr>
          <w:rFonts w:ascii="Arial" w:eastAsia="Calibri" w:hAnsi="Arial" w:cs="Arial"/>
          <w:sz w:val="24"/>
          <w:szCs w:val="24"/>
        </w:rPr>
        <w:t xml:space="preserve"> </w:t>
      </w:r>
      <w:r w:rsidRPr="004702B6">
        <w:rPr>
          <w:rFonts w:ascii="Arial" w:eastAsia="Calibri" w:hAnsi="Arial" w:cs="Arial"/>
          <w:sz w:val="24"/>
          <w:szCs w:val="24"/>
        </w:rPr>
        <w:t xml:space="preserve">что вес </w:t>
      </w:r>
      <w:r w:rsidR="00D633ED">
        <w:rPr>
          <w:rFonts w:ascii="Arial" w:eastAsia="Calibri" w:hAnsi="Arial" w:cs="Arial"/>
          <w:sz w:val="24"/>
          <w:szCs w:val="24"/>
        </w:rPr>
        <w:t>электро</w:t>
      </w:r>
      <w:r w:rsidRPr="004702B6">
        <w:rPr>
          <w:rFonts w:ascii="Arial" w:eastAsia="Calibri" w:hAnsi="Arial" w:cs="Arial"/>
          <w:sz w:val="24"/>
          <w:szCs w:val="24"/>
        </w:rPr>
        <w:t xml:space="preserve">котла после заполнения СО </w:t>
      </w:r>
      <w:r w:rsidR="00327B3D">
        <w:rPr>
          <w:rFonts w:ascii="Arial" w:eastAsia="Calibri" w:hAnsi="Arial" w:cs="Arial"/>
          <w:sz w:val="24"/>
          <w:szCs w:val="24"/>
        </w:rPr>
        <w:t>теплоносителем</w:t>
      </w:r>
      <w:r w:rsidR="00327B3D" w:rsidRPr="004702B6">
        <w:rPr>
          <w:rFonts w:ascii="Arial" w:eastAsia="Calibri" w:hAnsi="Arial" w:cs="Arial"/>
          <w:sz w:val="24"/>
          <w:szCs w:val="24"/>
        </w:rPr>
        <w:t xml:space="preserve"> увеличится</w:t>
      </w:r>
      <w:r w:rsidRPr="004702B6">
        <w:rPr>
          <w:rFonts w:ascii="Arial" w:eastAsia="Calibri" w:hAnsi="Arial" w:cs="Arial"/>
          <w:sz w:val="24"/>
          <w:szCs w:val="24"/>
        </w:rPr>
        <w:t xml:space="preserve"> ещё на несколько килограмм, зависит от модели </w:t>
      </w:r>
      <w:r w:rsidR="00F5055D">
        <w:rPr>
          <w:rFonts w:ascii="Arial" w:eastAsia="Calibri" w:hAnsi="Arial" w:cs="Arial"/>
          <w:sz w:val="24"/>
          <w:szCs w:val="24"/>
        </w:rPr>
        <w:t xml:space="preserve">электрокотла. </w:t>
      </w:r>
      <w:r w:rsidRPr="004702B6">
        <w:rPr>
          <w:rFonts w:ascii="Arial" w:eastAsia="Calibri" w:hAnsi="Arial" w:cs="Arial"/>
          <w:b/>
          <w:sz w:val="24"/>
          <w:szCs w:val="24"/>
        </w:rPr>
        <w:t>Рекомендуется</w:t>
      </w:r>
      <w:r w:rsidRPr="004702B6">
        <w:rPr>
          <w:rFonts w:ascii="Arial" w:eastAsia="Calibri" w:hAnsi="Arial" w:cs="Arial"/>
          <w:sz w:val="24"/>
          <w:szCs w:val="24"/>
        </w:rPr>
        <w:t xml:space="preserve"> вне зависимости</w:t>
      </w:r>
      <w:r w:rsidR="004853E6">
        <w:rPr>
          <w:rFonts w:ascii="Arial" w:eastAsia="Calibri" w:hAnsi="Arial" w:cs="Arial"/>
          <w:sz w:val="24"/>
          <w:szCs w:val="24"/>
        </w:rPr>
        <w:t xml:space="preserve"> </w:t>
      </w:r>
      <w:r w:rsidRPr="004702B6">
        <w:rPr>
          <w:rFonts w:ascii="Arial" w:eastAsia="Calibri" w:hAnsi="Arial" w:cs="Arial"/>
          <w:sz w:val="24"/>
          <w:szCs w:val="24"/>
        </w:rPr>
        <w:t>от модели котла</w:t>
      </w:r>
      <w:r w:rsidR="004853E6">
        <w:rPr>
          <w:rFonts w:ascii="Arial" w:eastAsia="Calibri" w:hAnsi="Arial" w:cs="Arial"/>
          <w:sz w:val="24"/>
          <w:szCs w:val="24"/>
        </w:rPr>
        <w:t xml:space="preserve"> </w:t>
      </w:r>
      <w:r w:rsidR="00F5055D">
        <w:rPr>
          <w:rFonts w:ascii="Arial" w:eastAsia="Calibri" w:hAnsi="Arial" w:cs="Arial"/>
          <w:sz w:val="24"/>
          <w:szCs w:val="24"/>
        </w:rPr>
        <w:t xml:space="preserve">считать, что нагрузка </w:t>
      </w:r>
      <w:r w:rsidRPr="004702B6">
        <w:rPr>
          <w:rFonts w:ascii="Arial" w:eastAsia="Calibri" w:hAnsi="Arial" w:cs="Arial"/>
          <w:sz w:val="24"/>
          <w:szCs w:val="24"/>
        </w:rPr>
        <w:t>на стену (несущую поверхность) после</w:t>
      </w:r>
      <w:r>
        <w:rPr>
          <w:rFonts w:ascii="Arial" w:eastAsia="Calibri" w:hAnsi="Arial" w:cs="Arial"/>
          <w:sz w:val="24"/>
          <w:szCs w:val="24"/>
        </w:rPr>
        <w:t xml:space="preserve"> монтажа на неё </w:t>
      </w:r>
      <w:r w:rsidR="00F5055D">
        <w:rPr>
          <w:rFonts w:ascii="Arial" w:eastAsia="Calibri" w:hAnsi="Arial" w:cs="Arial"/>
          <w:sz w:val="24"/>
          <w:szCs w:val="24"/>
        </w:rPr>
        <w:t>котла составит 12</w:t>
      </w:r>
      <w:r w:rsidRPr="004702B6">
        <w:rPr>
          <w:rFonts w:ascii="Arial" w:eastAsia="Calibri" w:hAnsi="Arial" w:cs="Arial"/>
          <w:sz w:val="24"/>
          <w:szCs w:val="24"/>
        </w:rPr>
        <w:t xml:space="preserve"> кг.</w:t>
      </w:r>
      <w:r w:rsidRPr="004702B6">
        <w:rPr>
          <w:rFonts w:ascii="Arial" w:eastAsia="Calibri" w:hAnsi="Arial" w:cs="Arial"/>
          <w:noProof/>
          <w:sz w:val="32"/>
          <w:szCs w:val="32"/>
          <w:lang w:eastAsia="ru-RU"/>
        </w:rPr>
        <w:t xml:space="preserve"> </w:t>
      </w:r>
    </w:p>
    <w:p w14:paraId="131CC719" w14:textId="77777777" w:rsidR="004E2870" w:rsidRPr="00D633ED" w:rsidRDefault="004E2870" w:rsidP="004E2870">
      <w:pPr>
        <w:tabs>
          <w:tab w:val="left" w:pos="4275"/>
        </w:tabs>
        <w:spacing w:after="0" w:line="240" w:lineRule="auto"/>
        <w:ind w:left="284"/>
        <w:contextualSpacing/>
        <w:jc w:val="both"/>
        <w:rPr>
          <w:rFonts w:ascii="Arial" w:eastAsia="Calibri" w:hAnsi="Arial" w:cs="Arial"/>
          <w:sz w:val="16"/>
          <w:szCs w:val="16"/>
        </w:rPr>
      </w:pPr>
    </w:p>
    <w:p w14:paraId="028B29CA" w14:textId="77777777" w:rsidR="004702B6" w:rsidRPr="004702B6" w:rsidRDefault="00643C9A" w:rsidP="00D73D1D">
      <w:pPr>
        <w:tabs>
          <w:tab w:val="left" w:pos="4275"/>
        </w:tabs>
        <w:jc w:val="both"/>
        <w:rPr>
          <w:rFonts w:ascii="Arial" w:eastAsia="Calibri" w:hAnsi="Arial" w:cs="Arial"/>
          <w:b/>
          <w:sz w:val="24"/>
          <w:szCs w:val="24"/>
        </w:rPr>
      </w:pPr>
      <w:r w:rsidRPr="004702B6">
        <w:rPr>
          <w:rFonts w:ascii="Arial" w:eastAsia="Calibri" w:hAnsi="Arial" w:cs="Arial"/>
          <w:noProof/>
          <w:sz w:val="32"/>
          <w:szCs w:val="32"/>
          <w:lang w:eastAsia="ru-RU"/>
        </w:rPr>
        <w:drawing>
          <wp:anchor distT="0" distB="0" distL="114300" distR="114300" simplePos="0" relativeHeight="251497984" behindDoc="0" locked="0" layoutInCell="1" allowOverlap="1" wp14:anchorId="267B02E9" wp14:editId="71413CCD">
            <wp:simplePos x="0" y="0"/>
            <wp:positionH relativeFrom="column">
              <wp:posOffset>600075</wp:posOffset>
            </wp:positionH>
            <wp:positionV relativeFrom="paragraph">
              <wp:posOffset>93345</wp:posOffset>
            </wp:positionV>
            <wp:extent cx="528955" cy="518160"/>
            <wp:effectExtent l="0" t="0" r="4445" b="0"/>
            <wp:wrapNone/>
            <wp:docPr id="156" name="Рисунок 156" descr="\\april\aprildocs\PRIVATEDOCS\SIndakov\Desktop\Рисунок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april\aprildocs\PRIVATEDOCS\SIndakov\Desktop\Рисунок8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5" cy="51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702B6">
        <w:rPr>
          <w:rFonts w:ascii="Arial" w:eastAsia="Calibri" w:hAnsi="Arial" w:cs="Arial"/>
          <w:noProof/>
          <w:sz w:val="32"/>
          <w:szCs w:val="32"/>
          <w:lang w:eastAsia="ru-RU"/>
        </w:rPr>
        <w:drawing>
          <wp:anchor distT="0" distB="0" distL="114300" distR="114300" simplePos="0" relativeHeight="251495936" behindDoc="0" locked="0" layoutInCell="1" allowOverlap="1" wp14:anchorId="131CA0B6" wp14:editId="6EC67982">
            <wp:simplePos x="0" y="0"/>
            <wp:positionH relativeFrom="column">
              <wp:posOffset>20320</wp:posOffset>
            </wp:positionH>
            <wp:positionV relativeFrom="paragraph">
              <wp:posOffset>90805</wp:posOffset>
            </wp:positionV>
            <wp:extent cx="582930" cy="514350"/>
            <wp:effectExtent l="0" t="0" r="7620" b="0"/>
            <wp:wrapNone/>
            <wp:docPr id="157" name="Рисунок 157" descr="\\april\aprildocs\PRIVATEDOCS\SIndakov\Desktop\Рисуно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april\aprildocs\PRIVATEDOCS\SIndakov\Desktop\Рисунок3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CECA61" w14:textId="5129281D" w:rsidR="00643C9A" w:rsidRDefault="004853E6" w:rsidP="00D73D1D">
      <w:pPr>
        <w:tabs>
          <w:tab w:val="left" w:pos="4275"/>
        </w:tabs>
        <w:jc w:val="both"/>
        <w:rPr>
          <w:rFonts w:ascii="Arial" w:eastAsia="Calibri" w:hAnsi="Arial" w:cs="Arial"/>
          <w:b/>
          <w:sz w:val="24"/>
          <w:szCs w:val="24"/>
        </w:rPr>
      </w:pPr>
      <w:r>
        <w:rPr>
          <w:rFonts w:ascii="Arial" w:eastAsia="Calibri" w:hAnsi="Arial" w:cs="Arial"/>
          <w:b/>
          <w:sz w:val="24"/>
          <w:szCs w:val="24"/>
        </w:rPr>
        <w:t xml:space="preserve"> </w:t>
      </w:r>
    </w:p>
    <w:p w14:paraId="2B36B439" w14:textId="085881F9" w:rsidR="004702B6" w:rsidRDefault="004702B6" w:rsidP="004E2870">
      <w:pPr>
        <w:tabs>
          <w:tab w:val="left" w:pos="4275"/>
        </w:tabs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</w:rPr>
      </w:pPr>
      <w:r w:rsidRPr="004702B6">
        <w:rPr>
          <w:rFonts w:ascii="Arial" w:eastAsia="Calibri" w:hAnsi="Arial" w:cs="Arial"/>
          <w:b/>
          <w:sz w:val="24"/>
          <w:szCs w:val="24"/>
        </w:rPr>
        <w:t xml:space="preserve">Установка котла на непрочную несущую поверхность, на стену с недостаточной несущей способностью может привести не только к поломке котла, но и к его возгоранию, а </w:t>
      </w:r>
      <w:r w:rsidR="00740289" w:rsidRPr="004702B6">
        <w:rPr>
          <w:rFonts w:ascii="Arial" w:eastAsia="Calibri" w:hAnsi="Arial" w:cs="Arial"/>
          <w:b/>
          <w:sz w:val="24"/>
          <w:szCs w:val="24"/>
        </w:rPr>
        <w:t>также</w:t>
      </w:r>
      <w:r w:rsidRPr="004702B6">
        <w:rPr>
          <w:rFonts w:ascii="Arial" w:eastAsia="Calibri" w:hAnsi="Arial" w:cs="Arial"/>
          <w:b/>
          <w:sz w:val="24"/>
          <w:szCs w:val="24"/>
        </w:rPr>
        <w:t xml:space="preserve"> к затоплению помещения установки котла.</w:t>
      </w:r>
    </w:p>
    <w:p w14:paraId="425006AC" w14:textId="77777777" w:rsidR="004E2870" w:rsidRPr="004702B6" w:rsidRDefault="004E2870" w:rsidP="004E2870">
      <w:pPr>
        <w:tabs>
          <w:tab w:val="left" w:pos="4275"/>
        </w:tabs>
        <w:spacing w:after="0" w:line="240" w:lineRule="auto"/>
        <w:jc w:val="both"/>
        <w:rPr>
          <w:rFonts w:ascii="Arial" w:eastAsia="Calibri" w:hAnsi="Arial" w:cs="Arial"/>
          <w:b/>
          <w:sz w:val="24"/>
          <w:szCs w:val="24"/>
        </w:rPr>
      </w:pPr>
    </w:p>
    <w:p w14:paraId="6CACB609" w14:textId="62E362BD" w:rsidR="004702B6" w:rsidRPr="004702B6" w:rsidRDefault="004702B6" w:rsidP="00440151">
      <w:pPr>
        <w:numPr>
          <w:ilvl w:val="0"/>
          <w:numId w:val="2"/>
        </w:numPr>
        <w:spacing w:after="0" w:line="240" w:lineRule="auto"/>
        <w:ind w:left="284" w:hanging="284"/>
        <w:contextualSpacing/>
        <w:jc w:val="both"/>
        <w:rPr>
          <w:rFonts w:ascii="Arial" w:eastAsia="Calibri" w:hAnsi="Arial" w:cs="Arial"/>
          <w:sz w:val="24"/>
          <w:szCs w:val="24"/>
        </w:rPr>
      </w:pPr>
      <w:r w:rsidRPr="004702B6">
        <w:rPr>
          <w:rFonts w:ascii="Arial" w:eastAsia="Calibri" w:hAnsi="Arial" w:cs="Arial"/>
          <w:sz w:val="24"/>
          <w:szCs w:val="24"/>
        </w:rPr>
        <w:t>Котёл вешается на монтажную планку (кронштейн), которая крепится к стене</w:t>
      </w:r>
      <w:r w:rsidR="004853E6">
        <w:rPr>
          <w:rFonts w:ascii="Arial" w:eastAsia="Calibri" w:hAnsi="Arial" w:cs="Arial"/>
          <w:sz w:val="24"/>
          <w:szCs w:val="24"/>
        </w:rPr>
        <w:t xml:space="preserve"> </w:t>
      </w:r>
      <w:r w:rsidR="00DC13BD">
        <w:rPr>
          <w:rFonts w:ascii="Arial" w:eastAsia="Calibri" w:hAnsi="Arial" w:cs="Arial"/>
          <w:sz w:val="24"/>
          <w:szCs w:val="24"/>
        </w:rPr>
        <w:t xml:space="preserve">                          </w:t>
      </w:r>
      <w:r w:rsidRPr="004702B6">
        <w:rPr>
          <w:rFonts w:ascii="Arial" w:eastAsia="Calibri" w:hAnsi="Arial" w:cs="Arial"/>
          <w:sz w:val="24"/>
          <w:szCs w:val="24"/>
        </w:rPr>
        <w:t>(См. Рис.</w:t>
      </w:r>
      <w:r w:rsidR="00D633ED">
        <w:rPr>
          <w:rFonts w:ascii="Arial" w:eastAsia="Calibri" w:hAnsi="Arial" w:cs="Arial"/>
          <w:sz w:val="24"/>
          <w:szCs w:val="24"/>
        </w:rPr>
        <w:t xml:space="preserve"> 8</w:t>
      </w:r>
      <w:r w:rsidRPr="004702B6">
        <w:rPr>
          <w:rFonts w:ascii="Arial" w:eastAsia="Calibri" w:hAnsi="Arial" w:cs="Arial"/>
          <w:sz w:val="24"/>
          <w:szCs w:val="24"/>
        </w:rPr>
        <w:t xml:space="preserve">). Для надёжного крепления монтажной планки (кронштейна) к стене </w:t>
      </w:r>
      <w:r w:rsidRPr="004702B6">
        <w:rPr>
          <w:rFonts w:ascii="Arial" w:eastAsia="Calibri" w:hAnsi="Arial" w:cs="Arial"/>
          <w:b/>
          <w:sz w:val="24"/>
          <w:szCs w:val="24"/>
        </w:rPr>
        <w:t>рекомендуется</w:t>
      </w:r>
      <w:r w:rsidRPr="004702B6">
        <w:rPr>
          <w:rFonts w:ascii="Arial" w:eastAsia="Calibri" w:hAnsi="Arial" w:cs="Arial"/>
          <w:sz w:val="24"/>
          <w:szCs w:val="24"/>
        </w:rPr>
        <w:t xml:space="preserve"> использовать различные крепёжные элементы: анкерные болты, крепёжные шпильки, </w:t>
      </w:r>
      <w:proofErr w:type="gramStart"/>
      <w:r w:rsidRPr="004702B6">
        <w:rPr>
          <w:rFonts w:ascii="Arial" w:eastAsia="Calibri" w:hAnsi="Arial" w:cs="Arial"/>
          <w:sz w:val="24"/>
          <w:szCs w:val="24"/>
        </w:rPr>
        <w:t>дюбель-гвозди</w:t>
      </w:r>
      <w:proofErr w:type="gramEnd"/>
      <w:r w:rsidRPr="004702B6">
        <w:rPr>
          <w:rFonts w:ascii="Arial" w:eastAsia="Calibri" w:hAnsi="Arial" w:cs="Arial"/>
          <w:sz w:val="24"/>
          <w:szCs w:val="24"/>
        </w:rPr>
        <w:t xml:space="preserve">, шурупы и саморезы, как в комплекте с дюбелями, </w:t>
      </w:r>
      <w:r w:rsidR="004E2870">
        <w:rPr>
          <w:rFonts w:ascii="Arial" w:eastAsia="Calibri" w:hAnsi="Arial" w:cs="Arial"/>
          <w:sz w:val="24"/>
          <w:szCs w:val="24"/>
        </w:rPr>
        <w:t xml:space="preserve">               </w:t>
      </w:r>
      <w:r w:rsidRPr="004702B6">
        <w:rPr>
          <w:rFonts w:ascii="Arial" w:eastAsia="Calibri" w:hAnsi="Arial" w:cs="Arial"/>
          <w:sz w:val="24"/>
          <w:szCs w:val="24"/>
        </w:rPr>
        <w:t xml:space="preserve">так и отдельно. Выбор крепёжного элемента зависит от материала стены и нагрузки. </w:t>
      </w:r>
      <w:r w:rsidRPr="004702B6">
        <w:rPr>
          <w:rFonts w:ascii="Arial" w:eastAsia="Calibri" w:hAnsi="Arial" w:cs="Arial"/>
          <w:b/>
          <w:sz w:val="24"/>
          <w:szCs w:val="24"/>
        </w:rPr>
        <w:t>Рекомендуется</w:t>
      </w:r>
      <w:r w:rsidRPr="004702B6">
        <w:rPr>
          <w:rFonts w:ascii="Arial" w:eastAsia="Calibri" w:hAnsi="Arial" w:cs="Arial"/>
          <w:sz w:val="24"/>
          <w:szCs w:val="24"/>
        </w:rPr>
        <w:t xml:space="preserve"> для создания </w:t>
      </w:r>
      <w:r w:rsidR="00F822A9" w:rsidRPr="004702B6">
        <w:rPr>
          <w:rFonts w:ascii="Arial" w:eastAsia="Calibri" w:hAnsi="Arial" w:cs="Arial"/>
          <w:sz w:val="24"/>
          <w:szCs w:val="24"/>
        </w:rPr>
        <w:t>жёсткого</w:t>
      </w:r>
      <w:r w:rsidRPr="004702B6">
        <w:rPr>
          <w:rFonts w:ascii="Arial" w:eastAsia="Calibri" w:hAnsi="Arial" w:cs="Arial"/>
          <w:sz w:val="24"/>
          <w:szCs w:val="24"/>
        </w:rPr>
        <w:t xml:space="preserve"> узла крепления сделать в стене отверстие диаметром 8 мм и глубиной не менее 50 мм и использовать для крепления на стене монтажной планки (кронштейна) крепёжные элементы соответствующего наружного диаметра и соответствующей глубины крепления.</w:t>
      </w:r>
    </w:p>
    <w:p w14:paraId="38D0747A" w14:textId="77777777" w:rsidR="004702B6" w:rsidRPr="004702B6" w:rsidRDefault="004702B6" w:rsidP="00D73D1D">
      <w:pPr>
        <w:ind w:left="720"/>
        <w:contextualSpacing/>
        <w:jc w:val="both"/>
        <w:rPr>
          <w:rFonts w:ascii="Arial" w:eastAsia="Calibri" w:hAnsi="Arial" w:cs="Arial"/>
          <w:sz w:val="16"/>
          <w:szCs w:val="16"/>
        </w:rPr>
      </w:pPr>
    </w:p>
    <w:p w14:paraId="301133E1" w14:textId="35BAFD43" w:rsidR="004702B6" w:rsidRPr="004702B6" w:rsidRDefault="004702B6" w:rsidP="004E2870">
      <w:pPr>
        <w:tabs>
          <w:tab w:val="left" w:pos="4275"/>
        </w:tabs>
        <w:ind w:left="720" w:hanging="720"/>
        <w:contextualSpacing/>
        <w:jc w:val="both"/>
        <w:rPr>
          <w:rFonts w:ascii="Arial" w:eastAsia="Calibri" w:hAnsi="Arial" w:cs="Arial"/>
          <w:i/>
          <w:sz w:val="24"/>
          <w:szCs w:val="24"/>
        </w:rPr>
      </w:pPr>
      <w:r w:rsidRPr="00D633ED">
        <w:rPr>
          <w:rFonts w:ascii="Arial" w:eastAsia="Calibri" w:hAnsi="Arial" w:cs="Arial"/>
          <w:b/>
          <w:sz w:val="24"/>
          <w:szCs w:val="24"/>
        </w:rPr>
        <w:t>ВНИМАНИЕ!</w:t>
      </w:r>
      <w:r w:rsidRPr="004702B6">
        <w:rPr>
          <w:rFonts w:ascii="Arial" w:eastAsia="Calibri" w:hAnsi="Arial" w:cs="Arial"/>
          <w:sz w:val="24"/>
          <w:szCs w:val="24"/>
        </w:rPr>
        <w:t xml:space="preserve"> </w:t>
      </w:r>
      <w:r w:rsidR="00F822A9" w:rsidRPr="004702B6">
        <w:rPr>
          <w:rFonts w:ascii="Arial" w:eastAsia="Calibri" w:hAnsi="Arial" w:cs="Arial"/>
          <w:i/>
          <w:sz w:val="24"/>
          <w:szCs w:val="24"/>
        </w:rPr>
        <w:t>Крепёжные</w:t>
      </w:r>
      <w:r w:rsidRPr="004702B6">
        <w:rPr>
          <w:rFonts w:ascii="Arial" w:eastAsia="Calibri" w:hAnsi="Arial" w:cs="Arial"/>
          <w:i/>
          <w:sz w:val="24"/>
          <w:szCs w:val="24"/>
        </w:rPr>
        <w:t xml:space="preserve"> элементы не входят в комплект поставки.</w:t>
      </w:r>
    </w:p>
    <w:p w14:paraId="1F000420" w14:textId="77777777" w:rsidR="004702B6" w:rsidRPr="004702B6" w:rsidRDefault="004702B6" w:rsidP="00D73D1D">
      <w:pPr>
        <w:tabs>
          <w:tab w:val="left" w:pos="4275"/>
        </w:tabs>
        <w:ind w:left="720"/>
        <w:contextualSpacing/>
        <w:jc w:val="both"/>
        <w:rPr>
          <w:rFonts w:ascii="Arial" w:eastAsia="Calibri" w:hAnsi="Arial" w:cs="Arial"/>
          <w:sz w:val="16"/>
          <w:szCs w:val="16"/>
        </w:rPr>
      </w:pPr>
    </w:p>
    <w:p w14:paraId="5EAAFABE" w14:textId="6CAA6CE5" w:rsidR="004702B6" w:rsidRDefault="004702B6" w:rsidP="00440151">
      <w:pPr>
        <w:numPr>
          <w:ilvl w:val="0"/>
          <w:numId w:val="29"/>
        </w:numPr>
        <w:tabs>
          <w:tab w:val="left" w:pos="4275"/>
        </w:tabs>
        <w:spacing w:after="0" w:line="240" w:lineRule="auto"/>
        <w:ind w:left="284" w:hanging="284"/>
        <w:contextualSpacing/>
        <w:jc w:val="both"/>
        <w:rPr>
          <w:rFonts w:ascii="Arial" w:eastAsia="Calibri" w:hAnsi="Arial" w:cs="Arial"/>
          <w:sz w:val="24"/>
          <w:szCs w:val="24"/>
        </w:rPr>
      </w:pPr>
      <w:r w:rsidRPr="004702B6">
        <w:rPr>
          <w:rFonts w:ascii="Arial" w:eastAsia="Calibri" w:hAnsi="Arial" w:cs="Arial"/>
          <w:sz w:val="24"/>
          <w:szCs w:val="24"/>
        </w:rPr>
        <w:t xml:space="preserve">Для разметки точек крепления котла на стене (несущей поверхности) </w:t>
      </w:r>
      <w:r w:rsidRPr="004702B6">
        <w:rPr>
          <w:rFonts w:ascii="Arial" w:eastAsia="Calibri" w:hAnsi="Arial" w:cs="Arial"/>
          <w:b/>
          <w:sz w:val="24"/>
          <w:szCs w:val="24"/>
        </w:rPr>
        <w:t>рекомендуется</w:t>
      </w:r>
      <w:r w:rsidR="004853E6">
        <w:rPr>
          <w:rFonts w:ascii="Arial" w:eastAsia="Calibri" w:hAnsi="Arial" w:cs="Arial"/>
          <w:b/>
          <w:sz w:val="24"/>
          <w:szCs w:val="24"/>
        </w:rPr>
        <w:t xml:space="preserve"> </w:t>
      </w:r>
      <w:r w:rsidR="004E2870">
        <w:rPr>
          <w:rFonts w:ascii="Arial" w:eastAsia="Calibri" w:hAnsi="Arial" w:cs="Arial"/>
          <w:b/>
          <w:sz w:val="24"/>
          <w:szCs w:val="24"/>
        </w:rPr>
        <w:t xml:space="preserve">                 </w:t>
      </w:r>
      <w:r w:rsidRPr="004702B6">
        <w:rPr>
          <w:rFonts w:ascii="Arial" w:eastAsia="Calibri" w:hAnsi="Arial" w:cs="Arial"/>
          <w:sz w:val="24"/>
          <w:szCs w:val="24"/>
        </w:rPr>
        <w:t>в качестве шаблона использовать саму монтажную планку (кронштейн крепления),</w:t>
      </w:r>
      <w:r w:rsidR="004853E6">
        <w:rPr>
          <w:rFonts w:ascii="Arial" w:eastAsia="Calibri" w:hAnsi="Arial" w:cs="Arial"/>
          <w:sz w:val="24"/>
          <w:szCs w:val="24"/>
        </w:rPr>
        <w:t xml:space="preserve"> </w:t>
      </w:r>
      <w:r w:rsidR="004E2870">
        <w:rPr>
          <w:rFonts w:ascii="Arial" w:eastAsia="Calibri" w:hAnsi="Arial" w:cs="Arial"/>
          <w:sz w:val="24"/>
          <w:szCs w:val="24"/>
        </w:rPr>
        <w:t xml:space="preserve">                         </w:t>
      </w:r>
      <w:r w:rsidRPr="004702B6">
        <w:rPr>
          <w:rFonts w:ascii="Arial" w:eastAsia="Calibri" w:hAnsi="Arial" w:cs="Arial"/>
          <w:sz w:val="24"/>
          <w:szCs w:val="24"/>
        </w:rPr>
        <w:t>а для</w:t>
      </w:r>
      <w:r w:rsidR="004853E6">
        <w:rPr>
          <w:rFonts w:ascii="Arial" w:eastAsia="Calibri" w:hAnsi="Arial" w:cs="Arial"/>
          <w:sz w:val="24"/>
          <w:szCs w:val="24"/>
        </w:rPr>
        <w:t xml:space="preserve"> </w:t>
      </w:r>
      <w:r w:rsidRPr="004702B6">
        <w:rPr>
          <w:rFonts w:ascii="Arial" w:eastAsia="Calibri" w:hAnsi="Arial" w:cs="Arial"/>
          <w:sz w:val="24"/>
          <w:szCs w:val="24"/>
        </w:rPr>
        <w:t xml:space="preserve">выравнивания их по горизонту рекомендуется использовать строительный уровень. Для крепления монтажной планки на стене </w:t>
      </w:r>
      <w:r w:rsidRPr="004702B6">
        <w:rPr>
          <w:rFonts w:ascii="Arial" w:eastAsia="Calibri" w:hAnsi="Arial" w:cs="Arial"/>
          <w:b/>
          <w:sz w:val="24"/>
          <w:szCs w:val="24"/>
        </w:rPr>
        <w:t>рекомендуется</w:t>
      </w:r>
      <w:r w:rsidRPr="004702B6">
        <w:rPr>
          <w:rFonts w:ascii="Arial" w:eastAsia="Calibri" w:hAnsi="Arial" w:cs="Arial"/>
          <w:sz w:val="24"/>
          <w:szCs w:val="24"/>
        </w:rPr>
        <w:t xml:space="preserve"> использовать крайние боковые отверстия.</w:t>
      </w:r>
    </w:p>
    <w:p w14:paraId="2E58F985" w14:textId="77777777" w:rsidR="00D633ED" w:rsidRPr="004702B6" w:rsidRDefault="00D633ED" w:rsidP="00D633ED">
      <w:pPr>
        <w:tabs>
          <w:tab w:val="left" w:pos="4275"/>
        </w:tabs>
        <w:spacing w:after="0" w:line="240" w:lineRule="auto"/>
        <w:ind w:left="284"/>
        <w:contextualSpacing/>
        <w:jc w:val="both"/>
        <w:rPr>
          <w:rFonts w:ascii="Arial" w:eastAsia="Calibri" w:hAnsi="Arial" w:cs="Arial"/>
          <w:sz w:val="24"/>
          <w:szCs w:val="24"/>
        </w:rPr>
      </w:pPr>
    </w:p>
    <w:p w14:paraId="606230ED" w14:textId="77777777" w:rsidR="004702B6" w:rsidRPr="004702B6" w:rsidRDefault="00344F4A" w:rsidP="00D73D1D">
      <w:pPr>
        <w:tabs>
          <w:tab w:val="left" w:pos="4275"/>
        </w:tabs>
        <w:jc w:val="both"/>
        <w:rPr>
          <w:rFonts w:ascii="Arial" w:eastAsia="Calibri" w:hAnsi="Arial" w:cs="Arial"/>
          <w:sz w:val="16"/>
          <w:szCs w:val="16"/>
        </w:rPr>
      </w:pPr>
      <w:r>
        <w:rPr>
          <w:rFonts w:ascii="Arial" w:eastAsia="Calibri" w:hAnsi="Arial" w:cs="Arial"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506176" behindDoc="0" locked="0" layoutInCell="1" allowOverlap="1" wp14:anchorId="6C35A282" wp14:editId="4F3065CA">
                <wp:simplePos x="0" y="0"/>
                <wp:positionH relativeFrom="column">
                  <wp:posOffset>4931410</wp:posOffset>
                </wp:positionH>
                <wp:positionV relativeFrom="paragraph">
                  <wp:posOffset>88900</wp:posOffset>
                </wp:positionV>
                <wp:extent cx="719455" cy="719455"/>
                <wp:effectExtent l="19050" t="19050" r="42545" b="42545"/>
                <wp:wrapNone/>
                <wp:docPr id="4145" name="Oval 3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719455" cy="719455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ysClr val="window" lastClr="FFFFFF">
                              <a:lumMod val="100000"/>
                              <a:lumOff val="0"/>
                              <a:gamma/>
                              <a:shade val="60000"/>
                              <a:invGamma/>
                            </a:sysClr>
                          </a:prst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367" o:spid="_x0000_s1026" style="position:absolute;margin-left:388.3pt;margin-top:7pt;width:56.65pt;height:56.65pt;z-index:2515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" filled="f" strokecolor="white" strokeweight="1.25pt">
                <v:imagedata embosscolor="shadow add(51)"/>
                <v:shadow on="t" type="emboss" color="#999" color2="shadow add(102)" offset="1pt,1pt" offset2="-1pt,-1pt"/>
                <o:lock v:ext="edit" aspectratio="t"/>
              </v:oval>
            </w:pict>
          </mc:Fallback>
        </mc:AlternateContent>
      </w:r>
      <w:r>
        <w:rPr>
          <w:rFonts w:ascii="Arial" w:eastAsia="Calibri" w:hAnsi="Arial" w:cs="Arial"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500032" behindDoc="0" locked="0" layoutInCell="1" allowOverlap="1" wp14:anchorId="32360D7D" wp14:editId="0EBDD013">
                <wp:simplePos x="0" y="0"/>
                <wp:positionH relativeFrom="column">
                  <wp:posOffset>1130935</wp:posOffset>
                </wp:positionH>
                <wp:positionV relativeFrom="paragraph">
                  <wp:posOffset>88900</wp:posOffset>
                </wp:positionV>
                <wp:extent cx="719455" cy="719455"/>
                <wp:effectExtent l="19050" t="19050" r="42545" b="42545"/>
                <wp:wrapNone/>
                <wp:docPr id="154" name="Oval 3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719455" cy="719455"/>
                        </a:xfrm>
                        <a:prstGeom prst="ellipse">
                          <a:avLst/>
                        </a:prstGeom>
                        <a:noFill/>
                        <a:ln w="1587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ysClr val="window" lastClr="FFFFFF">
                              <a:lumMod val="100000"/>
                              <a:lumOff val="0"/>
                              <a:gamma/>
                              <a:shade val="60000"/>
                              <a:invGamma/>
                            </a:sysClr>
                          </a:prst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367" o:spid="_x0000_s1026" style="position:absolute;margin-left:89.05pt;margin-top:7pt;width:56.65pt;height:56.65pt;z-index:25150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" filled="f" strokecolor="white" strokeweight="1.25pt">
                <v:imagedata embosscolor="shadow add(51)"/>
                <v:shadow on="t" type="emboss" color="#999" color2="shadow add(102)" offset="1pt,1pt" offset2="-1pt,-1pt"/>
                <o:lock v:ext="edit" aspectratio="t"/>
              </v:oval>
            </w:pict>
          </mc:Fallback>
        </mc:AlternateContent>
      </w:r>
      <w:r>
        <w:rPr>
          <w:rFonts w:ascii="Arial" w:eastAsia="Calibri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169280" behindDoc="0" locked="0" layoutInCell="1" allowOverlap="1" wp14:anchorId="2B32B062" wp14:editId="22E42CA4">
            <wp:simplePos x="0" y="0"/>
            <wp:positionH relativeFrom="column">
              <wp:posOffset>1235710</wp:posOffset>
            </wp:positionH>
            <wp:positionV relativeFrom="paragraph">
              <wp:posOffset>183515</wp:posOffset>
            </wp:positionV>
            <wp:extent cx="4357380" cy="866775"/>
            <wp:effectExtent l="0" t="0" r="0" b="0"/>
            <wp:wrapNone/>
            <wp:docPr id="4143" name="Рисунок 4143" descr="C:\Users\Сергей\Desktop\16455317515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Сергей\Desktop\164553175151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45" b="14287"/>
                    <a:stretch/>
                  </pic:blipFill>
                  <pic:spPr bwMode="auto">
                    <a:xfrm>
                      <a:off x="0" y="0"/>
                      <a:ext cx="435738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02B6" w:rsidRPr="004702B6">
        <w:rPr>
          <w:rFonts w:ascii="Arial" w:eastAsia="Calibri" w:hAnsi="Arial" w:cs="Arial"/>
          <w:i/>
          <w:noProof/>
          <w:sz w:val="24"/>
          <w:szCs w:val="24"/>
          <w:lang w:eastAsia="ru-RU"/>
        </w:rPr>
        <w:t xml:space="preserve"> </w:t>
      </w:r>
    </w:p>
    <w:p w14:paraId="31FBCF23" w14:textId="77777777" w:rsidR="004702B6" w:rsidRPr="004702B6" w:rsidRDefault="004702B6" w:rsidP="00D73D1D">
      <w:pPr>
        <w:tabs>
          <w:tab w:val="left" w:pos="4275"/>
        </w:tabs>
        <w:jc w:val="both"/>
        <w:rPr>
          <w:rFonts w:ascii="Arial" w:eastAsia="Calibri" w:hAnsi="Arial" w:cs="Arial"/>
          <w:sz w:val="24"/>
          <w:szCs w:val="24"/>
        </w:rPr>
      </w:pPr>
    </w:p>
    <w:p w14:paraId="24463FCB" w14:textId="77777777" w:rsidR="004702B6" w:rsidRPr="004702B6" w:rsidRDefault="004702B6" w:rsidP="00D73D1D">
      <w:pPr>
        <w:tabs>
          <w:tab w:val="left" w:pos="4275"/>
        </w:tabs>
        <w:jc w:val="both"/>
        <w:rPr>
          <w:rFonts w:ascii="Arial" w:eastAsia="Calibri" w:hAnsi="Arial" w:cs="Arial"/>
          <w:sz w:val="24"/>
          <w:szCs w:val="24"/>
        </w:rPr>
      </w:pPr>
    </w:p>
    <w:p w14:paraId="360A0C90" w14:textId="77777777" w:rsidR="00344F4A" w:rsidRDefault="00344F4A" w:rsidP="00D73D1D">
      <w:pPr>
        <w:tabs>
          <w:tab w:val="left" w:pos="4275"/>
        </w:tabs>
        <w:jc w:val="both"/>
        <w:rPr>
          <w:rFonts w:ascii="Arial" w:eastAsia="Calibri" w:hAnsi="Arial" w:cs="Arial"/>
          <w:i/>
          <w:sz w:val="24"/>
          <w:szCs w:val="24"/>
        </w:rPr>
      </w:pPr>
    </w:p>
    <w:p w14:paraId="3A90C488" w14:textId="513CB951" w:rsidR="004702B6" w:rsidRPr="004702B6" w:rsidRDefault="00D633ED" w:rsidP="004E2870">
      <w:pPr>
        <w:tabs>
          <w:tab w:val="left" w:pos="4275"/>
        </w:tabs>
        <w:jc w:val="center"/>
        <w:rPr>
          <w:rFonts w:ascii="Arial" w:eastAsia="Calibri" w:hAnsi="Arial" w:cs="Arial"/>
          <w:sz w:val="24"/>
          <w:szCs w:val="24"/>
        </w:rPr>
      </w:pPr>
      <w:r>
        <w:rPr>
          <w:rFonts w:ascii="Arial" w:eastAsia="Calibri" w:hAnsi="Arial" w:cs="Arial"/>
          <w:i/>
          <w:sz w:val="24"/>
          <w:szCs w:val="24"/>
        </w:rPr>
        <w:t>Рис. 8</w:t>
      </w:r>
      <w:r w:rsidR="004853E6">
        <w:rPr>
          <w:rFonts w:ascii="Arial" w:eastAsia="Calibri" w:hAnsi="Arial" w:cs="Arial"/>
          <w:i/>
          <w:sz w:val="24"/>
          <w:szCs w:val="24"/>
        </w:rPr>
        <w:t xml:space="preserve"> </w:t>
      </w:r>
      <w:r w:rsidR="004702B6" w:rsidRPr="004702B6">
        <w:rPr>
          <w:rFonts w:ascii="Arial" w:eastAsia="Calibri" w:hAnsi="Arial" w:cs="Arial"/>
          <w:i/>
          <w:sz w:val="24"/>
          <w:szCs w:val="24"/>
        </w:rPr>
        <w:t>Монтажная планка (кронштейн крепления котла на стене)</w:t>
      </w:r>
    </w:p>
    <w:p w14:paraId="5ED0758A" w14:textId="21AB3B12" w:rsidR="0064790F" w:rsidRDefault="004702B6" w:rsidP="00440151">
      <w:pPr>
        <w:numPr>
          <w:ilvl w:val="0"/>
          <w:numId w:val="3"/>
        </w:numPr>
        <w:tabs>
          <w:tab w:val="left" w:pos="4275"/>
        </w:tabs>
        <w:spacing w:after="0" w:line="240" w:lineRule="auto"/>
        <w:ind w:left="284" w:hanging="284"/>
        <w:contextualSpacing/>
        <w:jc w:val="both"/>
        <w:rPr>
          <w:rFonts w:ascii="Arial" w:eastAsia="Calibri" w:hAnsi="Arial" w:cs="Arial"/>
          <w:sz w:val="24"/>
          <w:szCs w:val="24"/>
        </w:rPr>
      </w:pPr>
      <w:r w:rsidRPr="004702B6">
        <w:rPr>
          <w:rFonts w:ascii="Arial" w:eastAsia="Calibri" w:hAnsi="Arial" w:cs="Arial"/>
          <w:sz w:val="24"/>
          <w:szCs w:val="24"/>
        </w:rPr>
        <w:t xml:space="preserve">Количество </w:t>
      </w:r>
      <w:r w:rsidR="007B202D" w:rsidRPr="004702B6">
        <w:rPr>
          <w:rFonts w:ascii="Arial" w:eastAsia="Calibri" w:hAnsi="Arial" w:cs="Arial"/>
          <w:sz w:val="24"/>
          <w:szCs w:val="24"/>
        </w:rPr>
        <w:t>отверстий монтажной планки (кронштейна),</w:t>
      </w:r>
      <w:r w:rsidRPr="004702B6">
        <w:rPr>
          <w:rFonts w:ascii="Arial" w:eastAsia="Calibri" w:hAnsi="Arial" w:cs="Arial"/>
          <w:sz w:val="24"/>
          <w:szCs w:val="24"/>
        </w:rPr>
        <w:t xml:space="preserve"> используемых для</w:t>
      </w:r>
      <w:r w:rsidR="004853E6">
        <w:rPr>
          <w:rFonts w:ascii="Arial" w:eastAsia="Calibri" w:hAnsi="Arial" w:cs="Arial"/>
          <w:sz w:val="24"/>
          <w:szCs w:val="24"/>
        </w:rPr>
        <w:t xml:space="preserve"> </w:t>
      </w:r>
      <w:r w:rsidRPr="004702B6">
        <w:rPr>
          <w:rFonts w:ascii="Arial" w:eastAsia="Calibri" w:hAnsi="Arial" w:cs="Arial"/>
          <w:sz w:val="24"/>
          <w:szCs w:val="24"/>
        </w:rPr>
        <w:t>её крепления</w:t>
      </w:r>
      <w:r w:rsidR="004853E6">
        <w:rPr>
          <w:rFonts w:ascii="Arial" w:eastAsia="Calibri" w:hAnsi="Arial" w:cs="Arial"/>
          <w:sz w:val="24"/>
          <w:szCs w:val="24"/>
        </w:rPr>
        <w:t xml:space="preserve"> </w:t>
      </w:r>
      <w:r w:rsidR="004E2870">
        <w:rPr>
          <w:rFonts w:ascii="Arial" w:eastAsia="Calibri" w:hAnsi="Arial" w:cs="Arial"/>
          <w:sz w:val="24"/>
          <w:szCs w:val="24"/>
        </w:rPr>
        <w:t xml:space="preserve">               </w:t>
      </w:r>
      <w:r w:rsidRPr="004702B6">
        <w:rPr>
          <w:rFonts w:ascii="Arial" w:eastAsia="Calibri" w:hAnsi="Arial" w:cs="Arial"/>
          <w:sz w:val="24"/>
          <w:szCs w:val="24"/>
        </w:rPr>
        <w:t>и последующего монтажа котла на стене зависит от материала стены (несущей поверхности) и от используемых крепёжных элементов. При использовании рекомендуемых крепёжных элементов (См. выше) достаточно двух элементов.</w:t>
      </w:r>
      <w:r w:rsidR="004853E6">
        <w:rPr>
          <w:rFonts w:ascii="Arial" w:eastAsia="Calibri" w:hAnsi="Arial" w:cs="Arial"/>
          <w:sz w:val="24"/>
          <w:szCs w:val="24"/>
        </w:rPr>
        <w:t xml:space="preserve"> </w:t>
      </w:r>
      <w:r w:rsidRPr="004702B6">
        <w:rPr>
          <w:rFonts w:ascii="Arial" w:eastAsia="Calibri" w:hAnsi="Arial" w:cs="Arial"/>
          <w:sz w:val="24"/>
          <w:szCs w:val="24"/>
        </w:rPr>
        <w:t xml:space="preserve">Если вы используете крепёжные элементы меньшего диаметра и глубины крепления, </w:t>
      </w:r>
      <w:r w:rsidRPr="004702B6">
        <w:rPr>
          <w:rFonts w:ascii="Arial" w:eastAsia="Calibri" w:hAnsi="Arial" w:cs="Arial"/>
          <w:b/>
          <w:sz w:val="24"/>
          <w:szCs w:val="24"/>
        </w:rPr>
        <w:t>рекомендуется</w:t>
      </w:r>
      <w:r w:rsidRPr="004702B6">
        <w:rPr>
          <w:rFonts w:ascii="Arial" w:eastAsia="Calibri" w:hAnsi="Arial" w:cs="Arial"/>
          <w:sz w:val="24"/>
          <w:szCs w:val="24"/>
        </w:rPr>
        <w:t xml:space="preserve"> усилить крепление монтажной планки (кронштейна) к стене посредством увеличения количества используемых крепёжных элементов</w:t>
      </w:r>
      <w:r w:rsidR="004853E6">
        <w:rPr>
          <w:rFonts w:ascii="Arial" w:eastAsia="Calibri" w:hAnsi="Arial" w:cs="Arial"/>
          <w:sz w:val="24"/>
          <w:szCs w:val="24"/>
        </w:rPr>
        <w:t xml:space="preserve"> </w:t>
      </w:r>
      <w:r w:rsidRPr="004702B6">
        <w:rPr>
          <w:rFonts w:ascii="Arial" w:eastAsia="Calibri" w:hAnsi="Arial" w:cs="Arial"/>
          <w:sz w:val="24"/>
          <w:szCs w:val="24"/>
        </w:rPr>
        <w:t>и соответственно количества используемых отверстий монтажной планки (кронштейна).</w:t>
      </w:r>
    </w:p>
    <w:p w14:paraId="12F3E513" w14:textId="0D673173" w:rsidR="00391763" w:rsidRPr="00D633ED" w:rsidRDefault="004702B6" w:rsidP="00440151">
      <w:pPr>
        <w:numPr>
          <w:ilvl w:val="0"/>
          <w:numId w:val="3"/>
        </w:numPr>
        <w:spacing w:after="0" w:line="240" w:lineRule="auto"/>
        <w:ind w:left="284" w:hanging="284"/>
        <w:contextualSpacing/>
        <w:jc w:val="both"/>
        <w:rPr>
          <w:rFonts w:ascii="Arial" w:eastAsia="Calibri" w:hAnsi="Arial" w:cs="Arial"/>
          <w:sz w:val="24"/>
          <w:szCs w:val="24"/>
        </w:rPr>
      </w:pPr>
      <w:r w:rsidRPr="004702B6">
        <w:rPr>
          <w:rFonts w:ascii="Arial" w:eastAsia="Calibri" w:hAnsi="Arial" w:cs="Arial"/>
          <w:sz w:val="24"/>
          <w:szCs w:val="24"/>
        </w:rPr>
        <w:t xml:space="preserve">После крепления монтажной планки (кронштейна) на стене (несущей поверхности) навесить котел монтажными отверстиями на крюки монтажной планки </w:t>
      </w:r>
    </w:p>
    <w:p w14:paraId="53C17C15" w14:textId="77777777" w:rsidR="00271796" w:rsidRDefault="00271796" w:rsidP="00D633ED">
      <w:pPr>
        <w:tabs>
          <w:tab w:val="left" w:pos="4275"/>
        </w:tabs>
        <w:rPr>
          <w:rFonts w:ascii="Arial" w:eastAsia="Calibri" w:hAnsi="Arial" w:cs="Arial"/>
          <w:i/>
          <w:sz w:val="24"/>
          <w:szCs w:val="24"/>
        </w:rPr>
      </w:pPr>
    </w:p>
    <w:p w14:paraId="6FC71A67" w14:textId="77777777" w:rsidR="00E95CF7" w:rsidRPr="00E95CF7" w:rsidRDefault="00E95CF7" w:rsidP="00D633ED">
      <w:pPr>
        <w:tabs>
          <w:tab w:val="left" w:pos="4275"/>
        </w:tabs>
        <w:rPr>
          <w:rFonts w:ascii="Arial" w:eastAsia="Calibri" w:hAnsi="Arial" w:cs="Arial"/>
          <w:sz w:val="16"/>
          <w:szCs w:val="16"/>
        </w:rPr>
      </w:pPr>
    </w:p>
    <w:p w14:paraId="032C8E89" w14:textId="7F03E6FD" w:rsidR="003647A7" w:rsidRPr="00271796" w:rsidRDefault="003C1927" w:rsidP="00271796">
      <w:pPr>
        <w:tabs>
          <w:tab w:val="left" w:pos="4275"/>
        </w:tabs>
        <w:ind w:hanging="1"/>
        <w:jc w:val="both"/>
        <w:rPr>
          <w:rFonts w:ascii="Arial" w:eastAsia="Calibri" w:hAnsi="Arial" w:cs="Arial"/>
          <w:i/>
          <w:sz w:val="24"/>
          <w:szCs w:val="24"/>
        </w:rPr>
      </w:pPr>
      <w:r>
        <w:rPr>
          <w:rFonts w:ascii="Arial" w:hAnsi="Arial" w:cs="Arial"/>
          <w:sz w:val="36"/>
          <w:szCs w:val="36"/>
        </w:rPr>
        <w:t xml:space="preserve">10.5 Подключение </w:t>
      </w:r>
      <w:r w:rsidR="00FD2569">
        <w:rPr>
          <w:rFonts w:ascii="Arial" w:hAnsi="Arial" w:cs="Arial"/>
          <w:sz w:val="36"/>
          <w:szCs w:val="36"/>
        </w:rPr>
        <w:t>электро</w:t>
      </w:r>
      <w:r>
        <w:rPr>
          <w:rFonts w:ascii="Arial" w:hAnsi="Arial" w:cs="Arial"/>
          <w:sz w:val="36"/>
          <w:szCs w:val="36"/>
        </w:rPr>
        <w:t>котла к сети электроснабжения</w:t>
      </w:r>
      <w:r w:rsidR="008645C7">
        <w:rPr>
          <w:rFonts w:ascii="Arial" w:hAnsi="Arial" w:cs="Arial"/>
          <w:sz w:val="36"/>
          <w:szCs w:val="36"/>
        </w:rPr>
        <w:t xml:space="preserve"> </w:t>
      </w:r>
    </w:p>
    <w:p w14:paraId="40C21B5A" w14:textId="739B0DCC" w:rsidR="00271796" w:rsidRDefault="008750E5" w:rsidP="00440151">
      <w:pPr>
        <w:pStyle w:val="ab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5A46C1">
        <w:rPr>
          <w:rFonts w:ascii="Arial" w:hAnsi="Arial" w:cs="Arial"/>
          <w:sz w:val="24"/>
          <w:szCs w:val="24"/>
        </w:rPr>
        <w:t>Перед началом работ ещё раз убедитесь</w:t>
      </w:r>
      <w:r w:rsidR="00861CFD" w:rsidRPr="005A46C1">
        <w:rPr>
          <w:rFonts w:ascii="Arial" w:hAnsi="Arial" w:cs="Arial"/>
          <w:sz w:val="24"/>
          <w:szCs w:val="24"/>
        </w:rPr>
        <w:t xml:space="preserve">, что </w:t>
      </w:r>
      <w:r w:rsidR="00327B3D" w:rsidRPr="005A46C1">
        <w:rPr>
          <w:rFonts w:ascii="Arial" w:hAnsi="Arial" w:cs="Arial"/>
          <w:sz w:val="24"/>
          <w:szCs w:val="24"/>
        </w:rPr>
        <w:t>параметры сети электроснабжения,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="004E2870">
        <w:rPr>
          <w:rFonts w:ascii="Arial" w:hAnsi="Arial" w:cs="Arial"/>
          <w:sz w:val="24"/>
          <w:szCs w:val="24"/>
        </w:rPr>
        <w:t xml:space="preserve">                        </w:t>
      </w:r>
      <w:r w:rsidR="00476D4A" w:rsidRPr="005A46C1">
        <w:rPr>
          <w:rFonts w:ascii="Arial" w:hAnsi="Arial" w:cs="Arial"/>
          <w:sz w:val="24"/>
          <w:szCs w:val="24"/>
        </w:rPr>
        <w:t>к которой будете подключать электрокотёл</w:t>
      </w:r>
      <w:r w:rsidR="00F822A9">
        <w:rPr>
          <w:rFonts w:ascii="Arial" w:hAnsi="Arial" w:cs="Arial"/>
          <w:sz w:val="24"/>
          <w:szCs w:val="24"/>
        </w:rPr>
        <w:t>,</w:t>
      </w:r>
      <w:r w:rsidR="00476D4A" w:rsidRPr="005A46C1">
        <w:rPr>
          <w:rFonts w:ascii="Arial" w:hAnsi="Arial" w:cs="Arial"/>
          <w:sz w:val="24"/>
          <w:szCs w:val="24"/>
        </w:rPr>
        <w:t xml:space="preserve"> </w:t>
      </w:r>
      <w:r w:rsidR="00327B3D" w:rsidRPr="005A46C1">
        <w:rPr>
          <w:rFonts w:ascii="Arial" w:hAnsi="Arial" w:cs="Arial"/>
          <w:sz w:val="24"/>
          <w:szCs w:val="24"/>
        </w:rPr>
        <w:t>соответствуют</w:t>
      </w:r>
      <w:r w:rsidR="00861CFD" w:rsidRPr="005A46C1">
        <w:rPr>
          <w:rFonts w:ascii="Arial" w:hAnsi="Arial" w:cs="Arial"/>
          <w:sz w:val="24"/>
          <w:szCs w:val="24"/>
        </w:rPr>
        <w:t xml:space="preserve"> </w:t>
      </w:r>
      <w:r w:rsidR="00FE5371">
        <w:rPr>
          <w:rFonts w:ascii="Arial" w:hAnsi="Arial" w:cs="Arial"/>
          <w:sz w:val="24"/>
          <w:szCs w:val="24"/>
        </w:rPr>
        <w:t>тем параме</w:t>
      </w:r>
      <w:r w:rsidR="00476D4A" w:rsidRPr="005A46C1">
        <w:rPr>
          <w:rFonts w:ascii="Arial" w:hAnsi="Arial" w:cs="Arial"/>
          <w:sz w:val="24"/>
          <w:szCs w:val="24"/>
        </w:rPr>
        <w:t>трам,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="00476D4A" w:rsidRPr="005A46C1">
        <w:rPr>
          <w:rFonts w:ascii="Arial" w:hAnsi="Arial" w:cs="Arial"/>
          <w:sz w:val="24"/>
          <w:szCs w:val="24"/>
        </w:rPr>
        <w:t>что указаны производителем электрокотла в данном руководстве (См. Табл.</w:t>
      </w:r>
      <w:r w:rsidR="00A81E93" w:rsidRPr="005A46C1">
        <w:rPr>
          <w:rFonts w:ascii="Arial" w:hAnsi="Arial" w:cs="Arial"/>
          <w:sz w:val="24"/>
          <w:szCs w:val="24"/>
        </w:rPr>
        <w:t xml:space="preserve"> </w:t>
      </w:r>
      <w:r w:rsidR="00476D4A" w:rsidRPr="005A46C1">
        <w:rPr>
          <w:rFonts w:ascii="Arial" w:hAnsi="Arial" w:cs="Arial"/>
          <w:sz w:val="24"/>
          <w:szCs w:val="24"/>
        </w:rPr>
        <w:t>1).</w:t>
      </w:r>
    </w:p>
    <w:p w14:paraId="3AD02325" w14:textId="44353466" w:rsidR="005A46C1" w:rsidRDefault="00271796" w:rsidP="00D73D1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312640" behindDoc="0" locked="0" layoutInCell="1" allowOverlap="1" wp14:anchorId="6C09D523" wp14:editId="26914AD9">
            <wp:simplePos x="0" y="0"/>
            <wp:positionH relativeFrom="column">
              <wp:posOffset>11251</wp:posOffset>
            </wp:positionH>
            <wp:positionV relativeFrom="paragraph">
              <wp:posOffset>155266</wp:posOffset>
            </wp:positionV>
            <wp:extent cx="580390" cy="511810"/>
            <wp:effectExtent l="0" t="0" r="0" b="2540"/>
            <wp:wrapNone/>
            <wp:docPr id="62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511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A46C1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314688" behindDoc="0" locked="0" layoutInCell="1" allowOverlap="1" wp14:anchorId="070B5FA9" wp14:editId="2EF1344F">
            <wp:simplePos x="0" y="0"/>
            <wp:positionH relativeFrom="column">
              <wp:posOffset>595859</wp:posOffset>
            </wp:positionH>
            <wp:positionV relativeFrom="paragraph">
              <wp:posOffset>151790</wp:posOffset>
            </wp:positionV>
            <wp:extent cx="522275" cy="526695"/>
            <wp:effectExtent l="19050" t="0" r="0" b="0"/>
            <wp:wrapNone/>
            <wp:docPr id="63" name="Рисунок 28" descr="\\april\aprildocs\PRIVATEDOCS\SIndakov\Desktop\Рисуно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april\aprildocs\PRIVATEDOCS\SIndakov\Desktop\Рисунок5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75" cy="5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E126D8" w14:textId="77777777" w:rsidR="005A46C1" w:rsidRDefault="005A46C1" w:rsidP="00D73D1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219C1598" w14:textId="77777777" w:rsidR="005A46C1" w:rsidRDefault="005A46C1" w:rsidP="00D73D1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BF53BFC" w14:textId="77777777" w:rsidR="005A46C1" w:rsidRDefault="005A46C1" w:rsidP="00D73D1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0C26A3AC" w14:textId="390C6E41" w:rsidR="002F1D31" w:rsidRDefault="00ED2158" w:rsidP="00D633ED">
      <w:pPr>
        <w:tabs>
          <w:tab w:val="left" w:pos="1372"/>
        </w:tabs>
        <w:spacing w:after="0" w:line="240" w:lineRule="auto"/>
        <w:jc w:val="both"/>
      </w:pPr>
      <w:r>
        <w:rPr>
          <w:rFonts w:ascii="Arial" w:hAnsi="Arial" w:cs="Arial"/>
          <w:b/>
          <w:sz w:val="24"/>
          <w:szCs w:val="24"/>
        </w:rPr>
        <w:t xml:space="preserve">Обязательное условие – подключение электрокотла к электросети </w:t>
      </w:r>
      <w:r w:rsidR="007B202D">
        <w:rPr>
          <w:rFonts w:ascii="Arial" w:hAnsi="Arial" w:cs="Arial"/>
          <w:b/>
          <w:sz w:val="24"/>
          <w:szCs w:val="24"/>
        </w:rPr>
        <w:t>осуществляется</w:t>
      </w:r>
      <w:r w:rsidR="000412DF">
        <w:rPr>
          <w:rFonts w:ascii="Arial" w:hAnsi="Arial" w:cs="Arial"/>
          <w:b/>
          <w:sz w:val="24"/>
          <w:szCs w:val="24"/>
        </w:rPr>
        <w:t xml:space="preserve"> через у</w:t>
      </w:r>
      <w:r>
        <w:rPr>
          <w:rFonts w:ascii="Arial" w:hAnsi="Arial" w:cs="Arial"/>
          <w:b/>
          <w:sz w:val="24"/>
          <w:szCs w:val="24"/>
        </w:rPr>
        <w:t>стройство защитного отключения (УЗО) с то</w:t>
      </w:r>
      <w:r w:rsidR="005B0562">
        <w:rPr>
          <w:rFonts w:ascii="Arial" w:hAnsi="Arial" w:cs="Arial"/>
          <w:b/>
          <w:sz w:val="24"/>
          <w:szCs w:val="24"/>
        </w:rPr>
        <w:t>ком утечки</w:t>
      </w:r>
      <w:r>
        <w:rPr>
          <w:rFonts w:ascii="Arial" w:hAnsi="Arial" w:cs="Arial"/>
          <w:b/>
          <w:sz w:val="24"/>
          <w:szCs w:val="24"/>
        </w:rPr>
        <w:t xml:space="preserve"> 30</w:t>
      </w:r>
      <w:r w:rsidR="000412DF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мА.</w:t>
      </w:r>
      <w:r w:rsidR="006B3E5D">
        <w:rPr>
          <w:rFonts w:ascii="Arial" w:hAnsi="Arial" w:cs="Arial"/>
          <w:b/>
          <w:sz w:val="24"/>
          <w:szCs w:val="24"/>
        </w:rPr>
        <w:t xml:space="preserve"> </w:t>
      </w:r>
    </w:p>
    <w:p w14:paraId="2BDC2D31" w14:textId="77777777" w:rsidR="00D633ED" w:rsidRDefault="00D633ED" w:rsidP="00D633ED">
      <w:pPr>
        <w:tabs>
          <w:tab w:val="left" w:pos="1372"/>
        </w:tabs>
        <w:spacing w:after="0" w:line="240" w:lineRule="auto"/>
        <w:jc w:val="both"/>
      </w:pPr>
    </w:p>
    <w:p w14:paraId="6B13FC95" w14:textId="741F8F2A" w:rsidR="00413BEF" w:rsidRPr="00413BEF" w:rsidRDefault="00413BEF" w:rsidP="00440151">
      <w:pPr>
        <w:pStyle w:val="ab"/>
        <w:numPr>
          <w:ilvl w:val="0"/>
          <w:numId w:val="20"/>
        </w:numPr>
        <w:tabs>
          <w:tab w:val="left" w:pos="1372"/>
        </w:tabs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Электрокотёл </w:t>
      </w:r>
      <w:r w:rsidR="00CC6ABE">
        <w:rPr>
          <w:rFonts w:ascii="Arial" w:hAnsi="Arial" w:cs="Arial"/>
          <w:sz w:val="24"/>
          <w:szCs w:val="24"/>
        </w:rPr>
        <w:t>подключают</w:t>
      </w:r>
      <w:r>
        <w:rPr>
          <w:rFonts w:ascii="Arial" w:hAnsi="Arial" w:cs="Arial"/>
          <w:sz w:val="24"/>
          <w:szCs w:val="24"/>
        </w:rPr>
        <w:t xml:space="preserve"> к </w:t>
      </w:r>
      <w:r w:rsidR="00F822A9">
        <w:rPr>
          <w:rFonts w:ascii="Arial" w:hAnsi="Arial" w:cs="Arial"/>
          <w:sz w:val="24"/>
          <w:szCs w:val="24"/>
        </w:rPr>
        <w:t>трёх</w:t>
      </w:r>
      <w:r w:rsidR="00F822A9" w:rsidRPr="00413BEF">
        <w:rPr>
          <w:rFonts w:ascii="Arial" w:hAnsi="Arial" w:cs="Arial"/>
          <w:sz w:val="24"/>
          <w:szCs w:val="24"/>
        </w:rPr>
        <w:t>фазной</w:t>
      </w:r>
      <w:r w:rsidRPr="00413BEF">
        <w:rPr>
          <w:rFonts w:ascii="Arial" w:hAnsi="Arial" w:cs="Arial"/>
          <w:sz w:val="24"/>
          <w:szCs w:val="24"/>
        </w:rPr>
        <w:t xml:space="preserve"> сети </w:t>
      </w:r>
      <w:r w:rsidR="00CC6ABE">
        <w:rPr>
          <w:rFonts w:ascii="Arial" w:hAnsi="Arial" w:cs="Arial"/>
          <w:sz w:val="24"/>
          <w:szCs w:val="24"/>
        </w:rPr>
        <w:t>электроснабжени</w:t>
      </w:r>
      <w:r>
        <w:rPr>
          <w:rFonts w:ascii="Arial" w:hAnsi="Arial" w:cs="Arial"/>
          <w:sz w:val="24"/>
          <w:szCs w:val="24"/>
        </w:rPr>
        <w:t xml:space="preserve">я </w:t>
      </w:r>
      <w:r w:rsidR="00CC6ABE">
        <w:rPr>
          <w:rFonts w:ascii="Arial" w:hAnsi="Arial" w:cs="Arial"/>
          <w:sz w:val="24"/>
          <w:szCs w:val="24"/>
        </w:rPr>
        <w:t>переменного тока</w:t>
      </w:r>
      <w:r w:rsidR="00351E99">
        <w:rPr>
          <w:rFonts w:ascii="Arial" w:hAnsi="Arial" w:cs="Arial"/>
          <w:sz w:val="24"/>
          <w:szCs w:val="24"/>
        </w:rPr>
        <w:t>.</w:t>
      </w:r>
      <w:r w:rsidR="008645C7">
        <w:rPr>
          <w:rFonts w:ascii="Arial" w:hAnsi="Arial" w:cs="Arial"/>
          <w:sz w:val="24"/>
          <w:szCs w:val="24"/>
        </w:rPr>
        <w:t xml:space="preserve"> </w:t>
      </w:r>
    </w:p>
    <w:p w14:paraId="78CDBD56" w14:textId="77777777" w:rsidR="005A46C1" w:rsidRDefault="005A46C1" w:rsidP="00440151">
      <w:pPr>
        <w:pStyle w:val="ab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5A46C1">
        <w:rPr>
          <w:rFonts w:ascii="Arial" w:hAnsi="Arial" w:cs="Arial"/>
          <w:sz w:val="24"/>
          <w:szCs w:val="24"/>
        </w:rPr>
        <w:t xml:space="preserve">Убедитесь в </w:t>
      </w:r>
      <w:r>
        <w:rPr>
          <w:rFonts w:ascii="Arial" w:hAnsi="Arial" w:cs="Arial"/>
          <w:sz w:val="24"/>
          <w:szCs w:val="24"/>
        </w:rPr>
        <w:t>наличии и надёжности заземления!</w:t>
      </w:r>
      <w:r w:rsidR="00CC6ABE">
        <w:rPr>
          <w:rFonts w:ascii="Arial" w:hAnsi="Arial" w:cs="Arial"/>
          <w:sz w:val="24"/>
          <w:szCs w:val="24"/>
        </w:rPr>
        <w:t xml:space="preserve"> </w:t>
      </w:r>
    </w:p>
    <w:p w14:paraId="07E58AF3" w14:textId="1C5BC95C" w:rsidR="00413BEF" w:rsidRPr="00413BEF" w:rsidRDefault="001B0152" w:rsidP="00440151">
      <w:pPr>
        <w:pStyle w:val="ab"/>
        <w:numPr>
          <w:ilvl w:val="0"/>
          <w:numId w:val="20"/>
        </w:numPr>
        <w:tabs>
          <w:tab w:val="left" w:pos="1372"/>
        </w:tabs>
        <w:autoSpaceDE w:val="0"/>
        <w:autoSpaceDN w:val="0"/>
        <w:adjustRightInd w:val="0"/>
        <w:spacing w:after="0" w:line="240" w:lineRule="auto"/>
        <w:ind w:left="284" w:hanging="284"/>
        <w:jc w:val="both"/>
      </w:pPr>
      <w:r w:rsidRPr="00BD33ED">
        <w:rPr>
          <w:rFonts w:ascii="Arial" w:hAnsi="Arial" w:cs="Arial"/>
          <w:sz w:val="24"/>
          <w:szCs w:val="24"/>
        </w:rPr>
        <w:t>Основным условием подключения элек</w:t>
      </w:r>
      <w:r w:rsidR="004E2870">
        <w:rPr>
          <w:rFonts w:ascii="Arial" w:hAnsi="Arial" w:cs="Arial"/>
          <w:sz w:val="24"/>
          <w:szCs w:val="24"/>
        </w:rPr>
        <w:t xml:space="preserve">трокотла к электросети является </w:t>
      </w:r>
      <w:r w:rsidRPr="00BD33ED">
        <w:rPr>
          <w:rFonts w:ascii="Arial" w:hAnsi="Arial" w:cs="Arial"/>
          <w:sz w:val="24"/>
          <w:szCs w:val="24"/>
        </w:rPr>
        <w:t xml:space="preserve">электробезопасность, то есть защита пользователя от поражения электрическим током. Данное условие может быть выполнено только при обязательном наличии заземления. </w:t>
      </w:r>
    </w:p>
    <w:p w14:paraId="0C1045C0" w14:textId="77777777" w:rsidR="00413BEF" w:rsidRDefault="00413BEF" w:rsidP="00413BEF">
      <w:pPr>
        <w:tabs>
          <w:tab w:val="left" w:pos="1372"/>
        </w:tabs>
        <w:autoSpaceDE w:val="0"/>
        <w:autoSpaceDN w:val="0"/>
        <w:adjustRightInd w:val="0"/>
        <w:spacing w:after="0" w:line="240" w:lineRule="auto"/>
      </w:pPr>
    </w:p>
    <w:p w14:paraId="67509670" w14:textId="77777777" w:rsidR="00BD33ED" w:rsidRDefault="00BD33ED" w:rsidP="00413BEF">
      <w:pPr>
        <w:tabs>
          <w:tab w:val="left" w:pos="1372"/>
        </w:tabs>
        <w:autoSpaceDE w:val="0"/>
        <w:autoSpaceDN w:val="0"/>
        <w:adjustRightInd w:val="0"/>
        <w:spacing w:after="0" w:line="240" w:lineRule="auto"/>
      </w:pPr>
      <w:r>
        <w:rPr>
          <w:noProof/>
          <w:lang w:eastAsia="ru-RU"/>
        </w:rPr>
        <w:drawing>
          <wp:anchor distT="0" distB="0" distL="114300" distR="114300" simplePos="0" relativeHeight="251347456" behindDoc="0" locked="0" layoutInCell="1" allowOverlap="1" wp14:anchorId="248288C7" wp14:editId="76708D7E">
            <wp:simplePos x="0" y="0"/>
            <wp:positionH relativeFrom="column">
              <wp:posOffset>1626870</wp:posOffset>
            </wp:positionH>
            <wp:positionV relativeFrom="paragraph">
              <wp:posOffset>81280</wp:posOffset>
            </wp:positionV>
            <wp:extent cx="580390" cy="518795"/>
            <wp:effectExtent l="19050" t="0" r="0" b="0"/>
            <wp:wrapNone/>
            <wp:docPr id="4104" name="Рисунок 25" descr="\\april\aprildocs\PRIVATEDOCS\SIndakov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april\aprildocs\PRIVATEDOCS\SIndakov\Desktop\5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51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343360" behindDoc="0" locked="0" layoutInCell="1" allowOverlap="1" wp14:anchorId="4AC68A29" wp14:editId="56F10FF6">
            <wp:simplePos x="0" y="0"/>
            <wp:positionH relativeFrom="column">
              <wp:posOffset>1111885</wp:posOffset>
            </wp:positionH>
            <wp:positionV relativeFrom="paragraph">
              <wp:posOffset>117475</wp:posOffset>
            </wp:positionV>
            <wp:extent cx="514350" cy="518795"/>
            <wp:effectExtent l="19050" t="0" r="0" b="0"/>
            <wp:wrapNone/>
            <wp:docPr id="4099" name="Рисунок 22" descr="\\april\aprildocs\PRIVATEDOCS\SIndakov\Desktop\Рисуно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april\aprildocs\PRIVATEDOCS\SIndakov\Desktop\Рисунок5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51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341312" behindDoc="0" locked="0" layoutInCell="1" allowOverlap="1" wp14:anchorId="022E81FB" wp14:editId="78FE2D80">
            <wp:simplePos x="0" y="0"/>
            <wp:positionH relativeFrom="column">
              <wp:posOffset>592963</wp:posOffset>
            </wp:positionH>
            <wp:positionV relativeFrom="paragraph">
              <wp:posOffset>118008</wp:posOffset>
            </wp:positionV>
            <wp:extent cx="522275" cy="519379"/>
            <wp:effectExtent l="19050" t="0" r="0" b="0"/>
            <wp:wrapNone/>
            <wp:docPr id="47" name="Рисунок 27" descr="\\april\aprildocs\PRIVATEDOCS\SIndakov\Desktop\Рисунок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april\aprildocs\PRIVATEDOCS\SIndakov\Desktop\Рисунок4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75" cy="519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339264" behindDoc="0" locked="0" layoutInCell="1" allowOverlap="1" wp14:anchorId="40E208FD" wp14:editId="4A247F3C">
            <wp:simplePos x="0" y="0"/>
            <wp:positionH relativeFrom="column">
              <wp:posOffset>12065</wp:posOffset>
            </wp:positionH>
            <wp:positionV relativeFrom="paragraph">
              <wp:posOffset>117475</wp:posOffset>
            </wp:positionV>
            <wp:extent cx="580390" cy="518795"/>
            <wp:effectExtent l="19050" t="0" r="0" b="0"/>
            <wp:wrapNone/>
            <wp:docPr id="44" name="Рисунок 26" descr="\\april\aprildocs\PRIVATEDOCS\SIndakov\Desktop\Рисуно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april\aprildocs\PRIVATEDOCS\SIndakov\Desktop\Рисунок3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51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9A82FAA" w14:textId="77777777" w:rsidR="005A46C1" w:rsidRDefault="005A46C1" w:rsidP="005A46C1">
      <w:pPr>
        <w:tabs>
          <w:tab w:val="left" w:pos="1372"/>
        </w:tabs>
      </w:pPr>
    </w:p>
    <w:p w14:paraId="64395297" w14:textId="77777777" w:rsidR="005A46C1" w:rsidRDefault="005A46C1" w:rsidP="005A46C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06224FCA" w14:textId="77777777" w:rsidR="005A46C1" w:rsidRDefault="005A46C1" w:rsidP="004E287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  <w:r w:rsidRPr="00D36BEF">
        <w:rPr>
          <w:rFonts w:ascii="Arial" w:hAnsi="Arial" w:cs="Arial"/>
          <w:b/>
          <w:color w:val="000000"/>
          <w:sz w:val="24"/>
          <w:szCs w:val="24"/>
        </w:rPr>
        <w:t>Эксплуатация электрокотла без заземления категорически</w:t>
      </w:r>
      <w:r>
        <w:rPr>
          <w:rFonts w:ascii="Arial" w:hAnsi="Arial" w:cs="Arial"/>
          <w:b/>
          <w:color w:val="000000"/>
          <w:sz w:val="24"/>
          <w:szCs w:val="24"/>
        </w:rPr>
        <w:t xml:space="preserve"> ЗАПРЕЩЕНА</w:t>
      </w:r>
      <w:r w:rsidRPr="00D36BEF">
        <w:rPr>
          <w:rFonts w:ascii="Arial" w:hAnsi="Arial" w:cs="Arial"/>
          <w:b/>
          <w:color w:val="000000"/>
          <w:sz w:val="24"/>
          <w:szCs w:val="24"/>
        </w:rPr>
        <w:t xml:space="preserve">! </w:t>
      </w:r>
    </w:p>
    <w:p w14:paraId="6D5B9F31" w14:textId="77777777" w:rsidR="005A46C1" w:rsidRPr="005A46C1" w:rsidRDefault="005A46C1" w:rsidP="005A46C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/>
          <w:sz w:val="24"/>
          <w:szCs w:val="24"/>
        </w:rPr>
      </w:pPr>
    </w:p>
    <w:p w14:paraId="6EF71E72" w14:textId="35E5EDAD" w:rsidR="00846C0A" w:rsidRDefault="008750E5" w:rsidP="00440151">
      <w:pPr>
        <w:pStyle w:val="Heading"/>
        <w:numPr>
          <w:ilvl w:val="0"/>
          <w:numId w:val="28"/>
        </w:numPr>
        <w:ind w:left="284" w:hanging="284"/>
        <w:jc w:val="both"/>
        <w:rPr>
          <w:rFonts w:cs="Arial"/>
          <w:b w:val="0"/>
          <w:sz w:val="24"/>
          <w:szCs w:val="24"/>
        </w:rPr>
      </w:pPr>
      <w:r w:rsidRPr="007F575C">
        <w:rPr>
          <w:rFonts w:cs="Arial"/>
          <w:sz w:val="24"/>
          <w:szCs w:val="24"/>
        </w:rPr>
        <w:t xml:space="preserve">Подключение электрокотла к </w:t>
      </w:r>
      <w:r w:rsidR="008D671E">
        <w:rPr>
          <w:rFonts w:cs="Arial"/>
          <w:sz w:val="24"/>
          <w:szCs w:val="24"/>
        </w:rPr>
        <w:t xml:space="preserve">трёхфазной </w:t>
      </w:r>
      <w:r w:rsidRPr="007F575C">
        <w:rPr>
          <w:rFonts w:cs="Arial"/>
          <w:sz w:val="24"/>
          <w:szCs w:val="24"/>
        </w:rPr>
        <w:t>сети электроснабжения</w:t>
      </w:r>
      <w:r w:rsidR="008D671E">
        <w:rPr>
          <w:rFonts w:cs="Arial"/>
          <w:sz w:val="24"/>
          <w:szCs w:val="24"/>
        </w:rPr>
        <w:t xml:space="preserve"> переменного тока</w:t>
      </w:r>
      <w:r w:rsidRPr="007F575C">
        <w:rPr>
          <w:rFonts w:cs="Arial"/>
          <w:sz w:val="24"/>
          <w:szCs w:val="24"/>
        </w:rPr>
        <w:t xml:space="preserve"> </w:t>
      </w:r>
      <w:r w:rsidR="004E2870">
        <w:rPr>
          <w:rFonts w:cs="Arial"/>
          <w:sz w:val="24"/>
          <w:szCs w:val="24"/>
        </w:rPr>
        <w:t xml:space="preserve">  </w:t>
      </w:r>
      <w:r w:rsidR="008D671E" w:rsidRPr="001901F0">
        <w:rPr>
          <w:rFonts w:cs="Arial"/>
          <w:sz w:val="24"/>
          <w:szCs w:val="24"/>
        </w:rPr>
        <w:t>~</w:t>
      </w:r>
      <w:r w:rsidR="00F61A4F" w:rsidRPr="007F575C">
        <w:rPr>
          <w:rFonts w:cs="Arial"/>
          <w:sz w:val="24"/>
          <w:szCs w:val="24"/>
        </w:rPr>
        <w:t>380</w:t>
      </w:r>
      <w:r w:rsidR="00670A66">
        <w:rPr>
          <w:rFonts w:cs="Arial"/>
          <w:sz w:val="24"/>
          <w:szCs w:val="24"/>
        </w:rPr>
        <w:t xml:space="preserve"> </w:t>
      </w:r>
      <w:r w:rsidR="00F822A9">
        <w:rPr>
          <w:rFonts w:cs="Arial"/>
          <w:sz w:val="24"/>
          <w:szCs w:val="24"/>
        </w:rPr>
        <w:t>(</w:t>
      </w:r>
      <w:r w:rsidR="00F822A9" w:rsidRPr="001901F0">
        <w:rPr>
          <w:rFonts w:cs="Arial"/>
          <w:sz w:val="24"/>
          <w:szCs w:val="24"/>
        </w:rPr>
        <w:t>~</w:t>
      </w:r>
      <w:r w:rsidR="00F822A9">
        <w:rPr>
          <w:rFonts w:cs="Arial"/>
          <w:sz w:val="24"/>
          <w:szCs w:val="24"/>
        </w:rPr>
        <w:t>40</w:t>
      </w:r>
      <w:r w:rsidR="00F822A9" w:rsidRPr="007F575C">
        <w:rPr>
          <w:rFonts w:cs="Arial"/>
          <w:sz w:val="24"/>
          <w:szCs w:val="24"/>
        </w:rPr>
        <w:t>0</w:t>
      </w:r>
      <w:r w:rsidR="00F822A9">
        <w:rPr>
          <w:rFonts w:cs="Arial"/>
          <w:sz w:val="24"/>
          <w:szCs w:val="24"/>
        </w:rPr>
        <w:t>)</w:t>
      </w:r>
      <w:r w:rsidR="00F61A4F" w:rsidRPr="007F575C">
        <w:rPr>
          <w:rFonts w:cs="Arial"/>
          <w:sz w:val="24"/>
          <w:szCs w:val="24"/>
        </w:rPr>
        <w:t xml:space="preserve"> В.</w:t>
      </w:r>
      <w:r w:rsidR="008D671E">
        <w:rPr>
          <w:rFonts w:cs="Arial"/>
          <w:b w:val="0"/>
          <w:sz w:val="24"/>
          <w:szCs w:val="24"/>
        </w:rPr>
        <w:t xml:space="preserve"> В</w:t>
      </w:r>
      <w:r w:rsidRPr="00E14912">
        <w:rPr>
          <w:rFonts w:cs="Arial"/>
          <w:b w:val="0"/>
          <w:sz w:val="24"/>
          <w:szCs w:val="24"/>
        </w:rPr>
        <w:t xml:space="preserve">ыполняется </w:t>
      </w:r>
      <w:r w:rsidR="00990DE9" w:rsidRPr="00E14912">
        <w:rPr>
          <w:rFonts w:cs="Arial"/>
          <w:b w:val="0"/>
          <w:sz w:val="24"/>
          <w:szCs w:val="24"/>
        </w:rPr>
        <w:t>четырёх</w:t>
      </w:r>
      <w:r w:rsidR="00D36BEF" w:rsidRPr="00E14912">
        <w:rPr>
          <w:rFonts w:cs="Arial"/>
          <w:b w:val="0"/>
          <w:sz w:val="24"/>
          <w:szCs w:val="24"/>
        </w:rPr>
        <w:t>жильным (без заземляющего провода) или пяти</w:t>
      </w:r>
      <w:r w:rsidRPr="00E14912">
        <w:rPr>
          <w:rFonts w:cs="Arial"/>
          <w:b w:val="0"/>
          <w:sz w:val="24"/>
          <w:szCs w:val="24"/>
        </w:rPr>
        <w:t>жильным</w:t>
      </w:r>
      <w:r w:rsidR="00F822A9">
        <w:rPr>
          <w:rFonts w:cs="Arial"/>
          <w:b w:val="0"/>
          <w:sz w:val="24"/>
          <w:szCs w:val="24"/>
        </w:rPr>
        <w:t xml:space="preserve"> </w:t>
      </w:r>
      <w:r w:rsidR="00D36BEF" w:rsidRPr="00E14912">
        <w:rPr>
          <w:rFonts w:cs="Arial"/>
          <w:b w:val="0"/>
          <w:sz w:val="24"/>
          <w:szCs w:val="24"/>
        </w:rPr>
        <w:t>(с заземляющим проводом)</w:t>
      </w:r>
      <w:r w:rsidRPr="00E14912">
        <w:rPr>
          <w:rFonts w:cs="Arial"/>
          <w:b w:val="0"/>
          <w:sz w:val="24"/>
          <w:szCs w:val="24"/>
        </w:rPr>
        <w:t xml:space="preserve"> кабелем</w:t>
      </w:r>
      <w:r w:rsidR="00A81E93" w:rsidRPr="00E14912">
        <w:rPr>
          <w:rFonts w:cs="Arial"/>
          <w:b w:val="0"/>
          <w:sz w:val="24"/>
          <w:szCs w:val="24"/>
        </w:rPr>
        <w:t xml:space="preserve"> с медными жилами оп</w:t>
      </w:r>
      <w:r w:rsidR="00510243">
        <w:rPr>
          <w:rFonts w:cs="Arial"/>
          <w:b w:val="0"/>
          <w:sz w:val="24"/>
          <w:szCs w:val="24"/>
        </w:rPr>
        <w:t xml:space="preserve">ределённого сечения </w:t>
      </w:r>
      <w:r w:rsidR="00F822A9">
        <w:rPr>
          <w:rFonts w:cs="Arial"/>
          <w:b w:val="0"/>
          <w:sz w:val="24"/>
          <w:szCs w:val="24"/>
        </w:rPr>
        <w:t>(См. Табл. 8</w:t>
      </w:r>
      <w:r w:rsidR="00A81E93" w:rsidRPr="00E14912">
        <w:rPr>
          <w:rFonts w:cs="Arial"/>
          <w:b w:val="0"/>
          <w:sz w:val="24"/>
          <w:szCs w:val="24"/>
        </w:rPr>
        <w:t>)</w:t>
      </w:r>
      <w:r w:rsidR="00D36BEF" w:rsidRPr="00E14912">
        <w:rPr>
          <w:rFonts w:cs="Arial"/>
          <w:b w:val="0"/>
          <w:sz w:val="24"/>
          <w:szCs w:val="24"/>
        </w:rPr>
        <w:t>.</w:t>
      </w:r>
      <w:r w:rsidR="008D671E">
        <w:rPr>
          <w:rFonts w:cs="Arial"/>
          <w:b w:val="0"/>
          <w:sz w:val="24"/>
          <w:szCs w:val="24"/>
        </w:rPr>
        <w:t xml:space="preserve"> </w:t>
      </w:r>
      <w:r w:rsidR="006C2279" w:rsidRPr="00E14912">
        <w:rPr>
          <w:rFonts w:cs="Arial"/>
          <w:b w:val="0"/>
          <w:sz w:val="24"/>
          <w:szCs w:val="24"/>
        </w:rPr>
        <w:t>Выбор каб</w:t>
      </w:r>
      <w:r w:rsidR="007F575C">
        <w:rPr>
          <w:rFonts w:cs="Arial"/>
          <w:b w:val="0"/>
          <w:sz w:val="24"/>
          <w:szCs w:val="24"/>
        </w:rPr>
        <w:t>е</w:t>
      </w:r>
      <w:r w:rsidR="006C2279" w:rsidRPr="00E14912">
        <w:rPr>
          <w:rFonts w:cs="Arial"/>
          <w:b w:val="0"/>
          <w:sz w:val="24"/>
          <w:szCs w:val="24"/>
        </w:rPr>
        <w:t>ля зависит от применяемой в схеме электроснабжения системы заземления</w:t>
      </w:r>
      <w:r w:rsidR="00E14912" w:rsidRPr="00E14912">
        <w:rPr>
          <w:rFonts w:cs="Arial"/>
          <w:b w:val="0"/>
          <w:sz w:val="24"/>
          <w:szCs w:val="24"/>
        </w:rPr>
        <w:t xml:space="preserve"> (Глава 1.7</w:t>
      </w:r>
      <w:r w:rsidR="00E14912">
        <w:rPr>
          <w:rFonts w:cs="Arial"/>
          <w:b w:val="0"/>
          <w:sz w:val="24"/>
          <w:szCs w:val="24"/>
        </w:rPr>
        <w:t xml:space="preserve"> ПУЭ</w:t>
      </w:r>
      <w:r w:rsidR="00E14912" w:rsidRPr="00E14912">
        <w:rPr>
          <w:rFonts w:cs="Arial"/>
          <w:b w:val="0"/>
          <w:sz w:val="24"/>
          <w:szCs w:val="24"/>
        </w:rPr>
        <w:t>)</w:t>
      </w:r>
      <w:r w:rsidR="00467DEB">
        <w:rPr>
          <w:rFonts w:cs="Arial"/>
          <w:b w:val="0"/>
          <w:sz w:val="24"/>
          <w:szCs w:val="24"/>
        </w:rPr>
        <w:t xml:space="preserve">. </w:t>
      </w:r>
    </w:p>
    <w:p w14:paraId="2E68174E" w14:textId="77777777" w:rsidR="004E2870" w:rsidRPr="004E2870" w:rsidRDefault="004E2870" w:rsidP="004E2870">
      <w:pPr>
        <w:pStyle w:val="Heading"/>
        <w:ind w:left="284"/>
        <w:jc w:val="both"/>
        <w:rPr>
          <w:rFonts w:cs="Arial"/>
          <w:b w:val="0"/>
          <w:sz w:val="16"/>
          <w:szCs w:val="16"/>
        </w:rPr>
      </w:pPr>
    </w:p>
    <w:p w14:paraId="1958012A" w14:textId="08488533" w:rsidR="00BD33ED" w:rsidRDefault="00846C0A" w:rsidP="004E2870">
      <w:pPr>
        <w:pStyle w:val="Heading"/>
        <w:jc w:val="both"/>
        <w:rPr>
          <w:rFonts w:cs="Arial"/>
          <w:b w:val="0"/>
          <w:sz w:val="24"/>
          <w:szCs w:val="24"/>
        </w:rPr>
      </w:pPr>
      <w:r w:rsidRPr="003D0265">
        <w:rPr>
          <w:rFonts w:cs="Arial"/>
          <w:sz w:val="24"/>
          <w:szCs w:val="24"/>
        </w:rPr>
        <w:t>ВНИМАНИЕ!</w:t>
      </w:r>
      <w:r>
        <w:rPr>
          <w:rFonts w:cs="Arial"/>
          <w:b w:val="0"/>
          <w:sz w:val="24"/>
          <w:szCs w:val="24"/>
        </w:rPr>
        <w:t xml:space="preserve"> </w:t>
      </w:r>
      <w:r w:rsidR="00467DEB" w:rsidRPr="00846C0A">
        <w:rPr>
          <w:rFonts w:cs="Arial"/>
          <w:b w:val="0"/>
          <w:i/>
          <w:sz w:val="24"/>
          <w:szCs w:val="24"/>
        </w:rPr>
        <w:t xml:space="preserve">В независимости от схемы электроснабжения к корпусу электрокотла </w:t>
      </w:r>
      <w:r w:rsidR="004E2870">
        <w:rPr>
          <w:rFonts w:cs="Arial"/>
          <w:b w:val="0"/>
          <w:i/>
          <w:sz w:val="24"/>
          <w:szCs w:val="24"/>
        </w:rPr>
        <w:t xml:space="preserve">           </w:t>
      </w:r>
      <w:r w:rsidR="00467DEB" w:rsidRPr="00846C0A">
        <w:rPr>
          <w:rFonts w:cs="Arial"/>
          <w:b w:val="0"/>
          <w:i/>
          <w:sz w:val="24"/>
          <w:szCs w:val="24"/>
        </w:rPr>
        <w:t>в обязательном порядке необходимо подключить заземление.</w:t>
      </w:r>
      <w:r w:rsidR="00CC6ABE" w:rsidRPr="00846C0A">
        <w:rPr>
          <w:rFonts w:cs="Arial"/>
          <w:b w:val="0"/>
          <w:i/>
          <w:sz w:val="24"/>
          <w:szCs w:val="24"/>
        </w:rPr>
        <w:t xml:space="preserve"> </w:t>
      </w:r>
    </w:p>
    <w:p w14:paraId="60316493" w14:textId="57A44E5B" w:rsidR="00D36BEF" w:rsidRPr="005A46C1" w:rsidRDefault="00D36BEF" w:rsidP="00BD33ED">
      <w:pPr>
        <w:pStyle w:val="Heading"/>
        <w:ind w:left="720"/>
        <w:rPr>
          <w:rFonts w:cs="Arial"/>
          <w:b w:val="0"/>
          <w:sz w:val="24"/>
          <w:szCs w:val="24"/>
        </w:rPr>
      </w:pPr>
      <w:r>
        <w:rPr>
          <w:rFonts w:cs="Arial"/>
          <w:noProof/>
          <w:sz w:val="32"/>
          <w:szCs w:val="32"/>
        </w:rPr>
        <w:drawing>
          <wp:anchor distT="0" distB="0" distL="114300" distR="114300" simplePos="0" relativeHeight="251345408" behindDoc="0" locked="0" layoutInCell="1" allowOverlap="1" wp14:anchorId="4C061E76" wp14:editId="753204AC">
            <wp:simplePos x="0" y="0"/>
            <wp:positionH relativeFrom="column">
              <wp:posOffset>66620</wp:posOffset>
            </wp:positionH>
            <wp:positionV relativeFrom="paragraph">
              <wp:posOffset>659544</wp:posOffset>
            </wp:positionV>
            <wp:extent cx="587761" cy="516835"/>
            <wp:effectExtent l="0" t="0" r="635" b="0"/>
            <wp:wrapNone/>
            <wp:docPr id="4100" name="Рисунок 25" descr="\\april\aprildocs\PRIVATEDOCS\SIndakov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april\aprildocs\PRIVATEDOCS\SIndakov\Desktop\5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0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C6ABE">
        <w:rPr>
          <w:rFonts w:cs="Arial"/>
          <w:b w:val="0"/>
          <w:sz w:val="24"/>
          <w:szCs w:val="24"/>
        </w:rPr>
        <w:t xml:space="preserve"> </w:t>
      </w:r>
    </w:p>
    <w:tbl>
      <w:tblPr>
        <w:tblStyle w:val="aa"/>
        <w:tblpPr w:leftFromText="180" w:rightFromText="180" w:vertAnchor="text" w:horzAnchor="margin" w:tblpXSpec="center" w:tblpY="181"/>
        <w:tblW w:w="10314" w:type="dxa"/>
        <w:tblLayout w:type="fixed"/>
        <w:tblLook w:val="04A0" w:firstRow="1" w:lastRow="0" w:firstColumn="1" w:lastColumn="0" w:noHBand="0" w:noVBand="1"/>
      </w:tblPr>
      <w:tblGrid>
        <w:gridCol w:w="1522"/>
        <w:gridCol w:w="1731"/>
        <w:gridCol w:w="1019"/>
        <w:gridCol w:w="1019"/>
        <w:gridCol w:w="1019"/>
        <w:gridCol w:w="1019"/>
        <w:gridCol w:w="1464"/>
        <w:gridCol w:w="1521"/>
      </w:tblGrid>
      <w:tr w:rsidR="005B0562" w14:paraId="5F6A4FD4" w14:textId="77777777" w:rsidTr="008C18DF">
        <w:trPr>
          <w:trHeight w:val="752"/>
        </w:trPr>
        <w:tc>
          <w:tcPr>
            <w:tcW w:w="1522" w:type="dxa"/>
            <w:vMerge w:val="restart"/>
            <w:vAlign w:val="center"/>
          </w:tcPr>
          <w:p w14:paraId="61EC3DB5" w14:textId="0FEEB8E0" w:rsidR="005B0562" w:rsidRPr="00771956" w:rsidRDefault="005B0562" w:rsidP="001B0152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1956">
              <w:rPr>
                <w:rFonts w:ascii="Arial" w:hAnsi="Arial" w:cs="Arial"/>
                <w:sz w:val="24"/>
                <w:szCs w:val="24"/>
              </w:rPr>
              <w:lastRenderedPageBreak/>
              <w:t>Мощность</w:t>
            </w:r>
          </w:p>
        </w:tc>
        <w:tc>
          <w:tcPr>
            <w:tcW w:w="1731" w:type="dxa"/>
            <w:vMerge w:val="restart"/>
            <w:vAlign w:val="center"/>
          </w:tcPr>
          <w:p w14:paraId="37EFDE33" w14:textId="6CB86215" w:rsidR="005B0562" w:rsidRPr="00771956" w:rsidRDefault="00740796" w:rsidP="001B0152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71956">
              <w:rPr>
                <w:rFonts w:ascii="Arial" w:hAnsi="Arial" w:cs="Arial"/>
                <w:sz w:val="24"/>
                <w:szCs w:val="24"/>
              </w:rPr>
              <w:t>К</w:t>
            </w:r>
            <w:r w:rsidR="005B0562" w:rsidRPr="00771956">
              <w:rPr>
                <w:rFonts w:ascii="Arial" w:hAnsi="Arial" w:cs="Arial"/>
                <w:sz w:val="24"/>
                <w:szCs w:val="24"/>
              </w:rPr>
              <w:t xml:space="preserve">оличество ТЭНов и их мощность </w:t>
            </w:r>
          </w:p>
        </w:tc>
        <w:tc>
          <w:tcPr>
            <w:tcW w:w="4076" w:type="dxa"/>
            <w:gridSpan w:val="4"/>
            <w:vAlign w:val="center"/>
          </w:tcPr>
          <w:p w14:paraId="082C1CBA" w14:textId="77777777" w:rsidR="005B0562" w:rsidRDefault="005B0562" w:rsidP="007F06B5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Максимальный ток через фазу </w:t>
            </w:r>
          </w:p>
        </w:tc>
        <w:tc>
          <w:tcPr>
            <w:tcW w:w="2985" w:type="dxa"/>
            <w:gridSpan w:val="2"/>
            <w:vAlign w:val="center"/>
          </w:tcPr>
          <w:p w14:paraId="1F56C904" w14:textId="0B0ABE2B" w:rsidR="005B0562" w:rsidRDefault="005B0562" w:rsidP="007F06B5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Минимальное сечение                    медных проводов            </w:t>
            </w:r>
          </w:p>
        </w:tc>
      </w:tr>
      <w:tr w:rsidR="00771956" w14:paraId="48A0D8A3" w14:textId="77777777" w:rsidTr="008C18DF">
        <w:trPr>
          <w:trHeight w:val="503"/>
        </w:trPr>
        <w:tc>
          <w:tcPr>
            <w:tcW w:w="1522" w:type="dxa"/>
            <w:vMerge/>
            <w:vAlign w:val="center"/>
          </w:tcPr>
          <w:p w14:paraId="0C856CC2" w14:textId="77777777" w:rsidR="005B0562" w:rsidRDefault="005B0562" w:rsidP="001B0152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731" w:type="dxa"/>
            <w:vMerge/>
            <w:vAlign w:val="center"/>
          </w:tcPr>
          <w:p w14:paraId="75AA01CD" w14:textId="77777777" w:rsidR="005B0562" w:rsidRDefault="005B0562" w:rsidP="001B0152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038" w:type="dxa"/>
            <w:gridSpan w:val="2"/>
            <w:tcBorders>
              <w:bottom w:val="single" w:sz="4" w:space="0" w:color="auto"/>
            </w:tcBorders>
            <w:vAlign w:val="center"/>
          </w:tcPr>
          <w:p w14:paraId="1613FF93" w14:textId="50F43F28" w:rsidR="005B0562" w:rsidRPr="00557A0E" w:rsidRDefault="005B0562" w:rsidP="005B0562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Одна фаза </w:t>
            </w:r>
          </w:p>
        </w:tc>
        <w:tc>
          <w:tcPr>
            <w:tcW w:w="2038" w:type="dxa"/>
            <w:gridSpan w:val="2"/>
            <w:vAlign w:val="center"/>
          </w:tcPr>
          <w:p w14:paraId="184065AC" w14:textId="355EB0ED" w:rsidR="005B0562" w:rsidRDefault="005B0562" w:rsidP="00740796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Три фазы </w:t>
            </w:r>
          </w:p>
        </w:tc>
        <w:tc>
          <w:tcPr>
            <w:tcW w:w="1464" w:type="dxa"/>
            <w:vMerge w:val="restart"/>
            <w:vAlign w:val="center"/>
          </w:tcPr>
          <w:p w14:paraId="798944F5" w14:textId="61A2F873" w:rsidR="005B0562" w:rsidRDefault="005B0562" w:rsidP="00740796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Одна фаза               </w:t>
            </w:r>
          </w:p>
        </w:tc>
        <w:tc>
          <w:tcPr>
            <w:tcW w:w="1521" w:type="dxa"/>
            <w:vMerge w:val="restart"/>
            <w:vAlign w:val="center"/>
          </w:tcPr>
          <w:p w14:paraId="2227642A" w14:textId="4A56F140" w:rsidR="005B0562" w:rsidRDefault="005B0562" w:rsidP="007F06B5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Три фазы                    </w:t>
            </w:r>
          </w:p>
          <w:p w14:paraId="5C3A6E28" w14:textId="077DAEEE" w:rsidR="005B0562" w:rsidRDefault="005B0562" w:rsidP="000E15B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(фазы / н</w:t>
            </w:r>
            <w:r w:rsidRPr="007F06B5">
              <w:rPr>
                <w:rFonts w:ascii="Arial" w:hAnsi="Arial" w:cs="Arial"/>
                <w:sz w:val="24"/>
                <w:szCs w:val="24"/>
              </w:rPr>
              <w:t>ейтраль</w:t>
            </w:r>
            <w:r>
              <w:rPr>
                <w:rFonts w:ascii="Arial" w:hAnsi="Arial" w:cs="Arial"/>
                <w:sz w:val="24"/>
                <w:szCs w:val="24"/>
              </w:rPr>
              <w:t>)</w:t>
            </w:r>
          </w:p>
        </w:tc>
      </w:tr>
      <w:tr w:rsidR="00771956" w14:paraId="5FA36F7A" w14:textId="77777777" w:rsidTr="008C18DF">
        <w:trPr>
          <w:trHeight w:val="502"/>
        </w:trPr>
        <w:tc>
          <w:tcPr>
            <w:tcW w:w="1522" w:type="dxa"/>
            <w:vMerge/>
            <w:vAlign w:val="center"/>
          </w:tcPr>
          <w:p w14:paraId="154589E6" w14:textId="77777777" w:rsidR="00740796" w:rsidRDefault="00740796" w:rsidP="001B0152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731" w:type="dxa"/>
            <w:vMerge/>
            <w:vAlign w:val="center"/>
          </w:tcPr>
          <w:p w14:paraId="27C7E7DD" w14:textId="77777777" w:rsidR="00740796" w:rsidRDefault="00740796" w:rsidP="001B0152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19" w:type="dxa"/>
            <w:tcBorders>
              <w:bottom w:val="single" w:sz="4" w:space="0" w:color="auto"/>
            </w:tcBorders>
            <w:vAlign w:val="center"/>
          </w:tcPr>
          <w:p w14:paraId="4EB1DBBF" w14:textId="3BC77536" w:rsidR="00740796" w:rsidRDefault="00740796" w:rsidP="00557A0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220 В</w:t>
            </w:r>
          </w:p>
        </w:tc>
        <w:tc>
          <w:tcPr>
            <w:tcW w:w="1019" w:type="dxa"/>
            <w:tcBorders>
              <w:bottom w:val="single" w:sz="4" w:space="0" w:color="auto"/>
            </w:tcBorders>
            <w:vAlign w:val="center"/>
          </w:tcPr>
          <w:p w14:paraId="3B16E2AD" w14:textId="3B76B1FE" w:rsidR="00740796" w:rsidRDefault="00740796" w:rsidP="00557A0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230 В</w:t>
            </w:r>
          </w:p>
        </w:tc>
        <w:tc>
          <w:tcPr>
            <w:tcW w:w="1019" w:type="dxa"/>
            <w:vAlign w:val="center"/>
          </w:tcPr>
          <w:p w14:paraId="655E4B1A" w14:textId="6D740F5E" w:rsidR="00740796" w:rsidRDefault="00740796" w:rsidP="00557A0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380 В</w:t>
            </w:r>
          </w:p>
        </w:tc>
        <w:tc>
          <w:tcPr>
            <w:tcW w:w="1019" w:type="dxa"/>
            <w:vAlign w:val="center"/>
          </w:tcPr>
          <w:p w14:paraId="7802D512" w14:textId="187E6AB5" w:rsidR="00740796" w:rsidRDefault="00740796" w:rsidP="00557A0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400 В</w:t>
            </w:r>
          </w:p>
        </w:tc>
        <w:tc>
          <w:tcPr>
            <w:tcW w:w="1464" w:type="dxa"/>
            <w:vMerge/>
            <w:tcBorders>
              <w:bottom w:val="single" w:sz="4" w:space="0" w:color="auto"/>
            </w:tcBorders>
            <w:vAlign w:val="center"/>
          </w:tcPr>
          <w:p w14:paraId="1FB505A8" w14:textId="77777777" w:rsidR="00740796" w:rsidRDefault="00740796" w:rsidP="007F06B5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521" w:type="dxa"/>
            <w:vMerge/>
            <w:vAlign w:val="center"/>
          </w:tcPr>
          <w:p w14:paraId="7EA6CA14" w14:textId="77777777" w:rsidR="00740796" w:rsidRDefault="00740796" w:rsidP="007F06B5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C18DF" w14:paraId="18D02BB2" w14:textId="77777777" w:rsidTr="008C18DF">
        <w:trPr>
          <w:trHeight w:val="314"/>
        </w:trPr>
        <w:tc>
          <w:tcPr>
            <w:tcW w:w="1522" w:type="dxa"/>
            <w:vAlign w:val="center"/>
          </w:tcPr>
          <w:p w14:paraId="4C7F117A" w14:textId="77777777" w:rsidR="008C18DF" w:rsidRDefault="008C18DF" w:rsidP="00E95CF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12,0 кВт</w:t>
            </w:r>
          </w:p>
        </w:tc>
        <w:tc>
          <w:tcPr>
            <w:tcW w:w="1731" w:type="dxa"/>
            <w:vAlign w:val="center"/>
          </w:tcPr>
          <w:p w14:paraId="41CE475E" w14:textId="28ACB730" w:rsidR="008C18DF" w:rsidRDefault="008C18DF" w:rsidP="00E95CF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 х 2,0 кВт</w:t>
            </w:r>
          </w:p>
        </w:tc>
        <w:tc>
          <w:tcPr>
            <w:tcW w:w="1019" w:type="dxa"/>
            <w:shd w:val="clear" w:color="auto" w:fill="auto"/>
            <w:vAlign w:val="center"/>
          </w:tcPr>
          <w:p w14:paraId="6FE5C98D" w14:textId="3F21F6F3" w:rsidR="008C18DF" w:rsidRPr="00643C9A" w:rsidRDefault="008C18DF" w:rsidP="00E95CF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54,5</w:t>
            </w:r>
          </w:p>
        </w:tc>
        <w:tc>
          <w:tcPr>
            <w:tcW w:w="1019" w:type="dxa"/>
            <w:shd w:val="clear" w:color="auto" w:fill="BFBFBF" w:themeFill="background1" w:themeFillShade="BF"/>
            <w:vAlign w:val="center"/>
          </w:tcPr>
          <w:p w14:paraId="2194B705" w14:textId="162DA37E" w:rsidR="008C18DF" w:rsidRPr="00643C9A" w:rsidRDefault="008C18DF" w:rsidP="00E95CF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19" w:type="dxa"/>
            <w:shd w:val="clear" w:color="auto" w:fill="auto"/>
            <w:vAlign w:val="center"/>
          </w:tcPr>
          <w:p w14:paraId="1D8FD4CF" w14:textId="77777777" w:rsidR="008C18DF" w:rsidRPr="00557A0E" w:rsidRDefault="008C18DF" w:rsidP="00E95CF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57A0E">
              <w:rPr>
                <w:rFonts w:ascii="Arial" w:hAnsi="Arial" w:cs="Arial"/>
                <w:color w:val="000000"/>
                <w:sz w:val="24"/>
                <w:szCs w:val="24"/>
              </w:rPr>
              <w:t>19,2 А</w:t>
            </w:r>
          </w:p>
        </w:tc>
        <w:tc>
          <w:tcPr>
            <w:tcW w:w="1019" w:type="dxa"/>
            <w:shd w:val="clear" w:color="auto" w:fill="BFBFBF" w:themeFill="background1" w:themeFillShade="BF"/>
            <w:vAlign w:val="center"/>
          </w:tcPr>
          <w:p w14:paraId="613DF46F" w14:textId="1C37A3B3" w:rsidR="008C18DF" w:rsidRPr="00557A0E" w:rsidRDefault="008C18DF" w:rsidP="00E95CF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464" w:type="dxa"/>
            <w:vMerge w:val="restart"/>
            <w:shd w:val="clear" w:color="auto" w:fill="auto"/>
            <w:vAlign w:val="center"/>
          </w:tcPr>
          <w:p w14:paraId="20D73A51" w14:textId="5516B89B" w:rsidR="008C18DF" w:rsidRDefault="008C18DF" w:rsidP="00E95CF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10,0 кв. мм</w:t>
            </w:r>
          </w:p>
        </w:tc>
        <w:tc>
          <w:tcPr>
            <w:tcW w:w="1521" w:type="dxa"/>
            <w:shd w:val="clear" w:color="auto" w:fill="auto"/>
            <w:vAlign w:val="center"/>
          </w:tcPr>
          <w:p w14:paraId="7BE4EFCB" w14:textId="563FE821" w:rsidR="008C18DF" w:rsidRDefault="008C18DF" w:rsidP="00E95CF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2,5 кв. мм</w:t>
            </w:r>
          </w:p>
        </w:tc>
      </w:tr>
      <w:tr w:rsidR="008C18DF" w14:paraId="265F3B6A" w14:textId="77777777" w:rsidTr="008C18DF">
        <w:trPr>
          <w:trHeight w:val="314"/>
        </w:trPr>
        <w:tc>
          <w:tcPr>
            <w:tcW w:w="1522" w:type="dxa"/>
            <w:vAlign w:val="center"/>
          </w:tcPr>
          <w:p w14:paraId="05290357" w14:textId="57AE3883" w:rsidR="008C18DF" w:rsidRDefault="008C18DF" w:rsidP="00E95CF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15,0 кВт</w:t>
            </w:r>
          </w:p>
        </w:tc>
        <w:tc>
          <w:tcPr>
            <w:tcW w:w="1731" w:type="dxa"/>
            <w:vAlign w:val="center"/>
          </w:tcPr>
          <w:p w14:paraId="1171D283" w14:textId="18BD88CE" w:rsidR="008C18DF" w:rsidRDefault="008C18DF" w:rsidP="00E95CF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 х 2,5 кВт</w:t>
            </w:r>
          </w:p>
        </w:tc>
        <w:tc>
          <w:tcPr>
            <w:tcW w:w="1019" w:type="dxa"/>
            <w:shd w:val="clear" w:color="auto" w:fill="BFBFBF" w:themeFill="background1" w:themeFillShade="BF"/>
            <w:vAlign w:val="center"/>
          </w:tcPr>
          <w:p w14:paraId="1F0FC9E2" w14:textId="03A069F8" w:rsidR="008C18DF" w:rsidRPr="00643C9A" w:rsidRDefault="008C18DF" w:rsidP="00E95CF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19" w:type="dxa"/>
            <w:shd w:val="clear" w:color="auto" w:fill="auto"/>
            <w:vAlign w:val="center"/>
          </w:tcPr>
          <w:p w14:paraId="56A59E04" w14:textId="5B0CDB25" w:rsidR="008C18DF" w:rsidRPr="00643C9A" w:rsidRDefault="008C18DF" w:rsidP="00E95CF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65,2 А</w:t>
            </w:r>
          </w:p>
        </w:tc>
        <w:tc>
          <w:tcPr>
            <w:tcW w:w="1019" w:type="dxa"/>
            <w:shd w:val="clear" w:color="auto" w:fill="BFBFBF" w:themeFill="background1" w:themeFillShade="BF"/>
            <w:vAlign w:val="center"/>
          </w:tcPr>
          <w:p w14:paraId="01CBBA69" w14:textId="22D8D929" w:rsidR="008C18DF" w:rsidRPr="00557A0E" w:rsidRDefault="008C18DF" w:rsidP="00E95CF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019" w:type="dxa"/>
            <w:shd w:val="clear" w:color="auto" w:fill="auto"/>
            <w:vAlign w:val="center"/>
          </w:tcPr>
          <w:p w14:paraId="2AABE2A9" w14:textId="5B9790CF" w:rsidR="008C18DF" w:rsidRPr="00557A0E" w:rsidRDefault="00484031" w:rsidP="00E95CF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24,2</w:t>
            </w:r>
          </w:p>
        </w:tc>
        <w:tc>
          <w:tcPr>
            <w:tcW w:w="1464" w:type="dxa"/>
            <w:vMerge/>
            <w:shd w:val="clear" w:color="auto" w:fill="auto"/>
            <w:vAlign w:val="center"/>
          </w:tcPr>
          <w:p w14:paraId="1F2333C1" w14:textId="77777777" w:rsidR="008C18DF" w:rsidRDefault="008C18DF" w:rsidP="00E95CF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521" w:type="dxa"/>
            <w:vAlign w:val="center"/>
          </w:tcPr>
          <w:p w14:paraId="24853C18" w14:textId="4D860868" w:rsidR="008C18DF" w:rsidRDefault="008C18DF" w:rsidP="00E95CF7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4,0 кв. мм</w:t>
            </w:r>
          </w:p>
        </w:tc>
      </w:tr>
    </w:tbl>
    <w:p w14:paraId="0440D407" w14:textId="15D50975" w:rsidR="00413560" w:rsidRPr="00846C0A" w:rsidRDefault="00D633ED" w:rsidP="00C27AA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6"/>
          <w:szCs w:val="16"/>
        </w:rPr>
      </w:pPr>
      <w:r>
        <w:rPr>
          <w:rFonts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329024" behindDoc="0" locked="0" layoutInCell="1" allowOverlap="1" wp14:anchorId="4F5FB140" wp14:editId="1AEA3F8F">
                <wp:simplePos x="0" y="0"/>
                <wp:positionH relativeFrom="column">
                  <wp:posOffset>5891395</wp:posOffset>
                </wp:positionH>
                <wp:positionV relativeFrom="paragraph">
                  <wp:posOffset>-128905</wp:posOffset>
                </wp:positionV>
                <wp:extent cx="750570" cy="257175"/>
                <wp:effectExtent l="0" t="0" r="0" b="9525"/>
                <wp:wrapNone/>
                <wp:docPr id="1084" name="Text Box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0570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58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 type="none" w="med" len="lg"/>
                            </a14:hiddenLine>
                          </a:ext>
                        </a:extLst>
                      </wps:spPr>
                      <wps:txbx>
                        <w:txbxContent>
                          <w:p w14:paraId="304768A1" w14:textId="15F1AD89" w:rsidR="004B4EEB" w:rsidRPr="005A7FC3" w:rsidRDefault="004B4EEB" w:rsidP="00A81E93">
                            <w:pPr>
                              <w:jc w:val="right"/>
                              <w:rPr>
                                <w:rFonts w:ascii="Arial" w:hAnsi="Arial" w:cs="Arial"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sz w:val="24"/>
                                <w:szCs w:val="24"/>
                              </w:rPr>
                              <w:t xml:space="preserve">Табл. 8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58" type="#_x0000_t202" style="position:absolute;margin-left:463.9pt;margin-top:-10.15pt;width:59.1pt;height:20.25pt;z-index:25132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" filled="f" stroked="f" strokecolor="black [3213]" strokeweight="1.25pt">
                <v:stroke endarrowlength="long"/>
                <v:textbox>
                  <w:txbxContent>
                    <w:p w14:paraId="304768A1" w14:textId="15F1AD89" w:rsidR="004B4EEB" w:rsidRPr="005A7FC3" w:rsidRDefault="004B4EEB" w:rsidP="00A81E93">
                      <w:pPr>
                        <w:jc w:val="right"/>
                        <w:rPr>
                          <w:rFonts w:ascii="Arial" w:hAnsi="Arial" w:cs="Arial"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i/>
                          <w:sz w:val="24"/>
                          <w:szCs w:val="24"/>
                        </w:rPr>
                        <w:t xml:space="preserve">Табл. 8 </w:t>
                      </w:r>
                    </w:p>
                  </w:txbxContent>
                </v:textbox>
              </v:shape>
            </w:pict>
          </mc:Fallback>
        </mc:AlternateContent>
      </w:r>
    </w:p>
    <w:p w14:paraId="6E1C2610" w14:textId="77777777" w:rsidR="003457EA" w:rsidRPr="003457EA" w:rsidRDefault="003457EA" w:rsidP="004E2870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16"/>
          <w:szCs w:val="16"/>
        </w:rPr>
      </w:pPr>
    </w:p>
    <w:p w14:paraId="7BC2EBD8" w14:textId="593A420E" w:rsidR="00271796" w:rsidRDefault="00F84D09" w:rsidP="004E2870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i/>
          <w:sz w:val="24"/>
          <w:szCs w:val="24"/>
        </w:rPr>
      </w:pPr>
      <w:r w:rsidRPr="003F3DE6">
        <w:rPr>
          <w:rFonts w:ascii="Arial" w:hAnsi="Arial" w:cs="Arial"/>
          <w:b/>
          <w:sz w:val="24"/>
          <w:szCs w:val="24"/>
        </w:rPr>
        <w:t>ВНИМАНИЕ</w:t>
      </w:r>
      <w:r w:rsidR="001B0152" w:rsidRPr="003F3DE6">
        <w:rPr>
          <w:rFonts w:ascii="Arial" w:hAnsi="Arial" w:cs="Arial"/>
          <w:b/>
          <w:sz w:val="24"/>
          <w:szCs w:val="24"/>
        </w:rPr>
        <w:t>!</w:t>
      </w:r>
      <w:r w:rsidR="001B0152" w:rsidRPr="00F84D09">
        <w:rPr>
          <w:rFonts w:ascii="Arial" w:hAnsi="Arial" w:cs="Arial"/>
          <w:i/>
          <w:sz w:val="24"/>
          <w:szCs w:val="24"/>
        </w:rPr>
        <w:t xml:space="preserve"> Блок-ТЭН является единым неразборным элементом </w:t>
      </w:r>
      <w:r>
        <w:rPr>
          <w:rFonts w:ascii="Arial" w:hAnsi="Arial" w:cs="Arial"/>
          <w:i/>
          <w:sz w:val="24"/>
          <w:szCs w:val="24"/>
        </w:rPr>
        <w:t>электро</w:t>
      </w:r>
      <w:r w:rsidR="001B0152" w:rsidRPr="00F84D09">
        <w:rPr>
          <w:rFonts w:ascii="Arial" w:hAnsi="Arial" w:cs="Arial"/>
          <w:i/>
          <w:sz w:val="24"/>
          <w:szCs w:val="24"/>
        </w:rPr>
        <w:t>котла.</w:t>
      </w:r>
      <w:r w:rsidR="004853E6">
        <w:rPr>
          <w:rFonts w:ascii="Arial" w:hAnsi="Arial" w:cs="Arial"/>
          <w:i/>
          <w:sz w:val="24"/>
          <w:szCs w:val="24"/>
        </w:rPr>
        <w:t xml:space="preserve"> </w:t>
      </w:r>
      <w:r w:rsidR="004E2870">
        <w:rPr>
          <w:rFonts w:ascii="Arial" w:hAnsi="Arial" w:cs="Arial"/>
          <w:i/>
          <w:sz w:val="24"/>
          <w:szCs w:val="24"/>
        </w:rPr>
        <w:t xml:space="preserve">                             </w:t>
      </w:r>
      <w:r w:rsidR="001B0152" w:rsidRPr="00F84D09">
        <w:rPr>
          <w:rFonts w:ascii="Arial" w:hAnsi="Arial" w:cs="Arial"/>
          <w:i/>
          <w:sz w:val="24"/>
          <w:szCs w:val="24"/>
        </w:rPr>
        <w:t>В случае выхода из строя одного или нескольких</w:t>
      </w:r>
      <w:r w:rsidR="00F30055">
        <w:rPr>
          <w:rFonts w:ascii="Arial" w:hAnsi="Arial" w:cs="Arial"/>
          <w:i/>
          <w:sz w:val="24"/>
          <w:szCs w:val="24"/>
        </w:rPr>
        <w:t xml:space="preserve"> </w:t>
      </w:r>
      <w:r w:rsidR="001B0152" w:rsidRPr="00F84D09">
        <w:rPr>
          <w:rFonts w:ascii="Arial" w:hAnsi="Arial" w:cs="Arial"/>
          <w:i/>
          <w:sz w:val="24"/>
          <w:szCs w:val="24"/>
        </w:rPr>
        <w:t>ТЭНов меняется весь блок целиком.</w:t>
      </w:r>
    </w:p>
    <w:p w14:paraId="7FDEADA2" w14:textId="77777777" w:rsidR="00271796" w:rsidRPr="004E2870" w:rsidRDefault="00271796" w:rsidP="00C27AA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6"/>
          <w:szCs w:val="16"/>
        </w:rPr>
      </w:pPr>
    </w:p>
    <w:p w14:paraId="5D0182EB" w14:textId="77777777" w:rsidR="00314AF4" w:rsidRPr="00AC6D24" w:rsidRDefault="00C27AA5" w:rsidP="00440151">
      <w:pPr>
        <w:pStyle w:val="ab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Arial" w:eastAsia="ArialMT" w:hAnsi="Arial" w:cs="Arial"/>
          <w:sz w:val="24"/>
          <w:szCs w:val="24"/>
        </w:rPr>
      </w:pPr>
      <w:r w:rsidRPr="005A46C1">
        <w:rPr>
          <w:rFonts w:ascii="Arial" w:eastAsia="ArialMT" w:hAnsi="Arial" w:cs="Arial"/>
          <w:sz w:val="24"/>
          <w:szCs w:val="24"/>
        </w:rPr>
        <w:t xml:space="preserve">Перед подключением кабеля очистите внутренние и наружные поверхности корпуса </w:t>
      </w:r>
      <w:r w:rsidR="00B807D8">
        <w:rPr>
          <w:rFonts w:ascii="Arial" w:eastAsia="ArialMT" w:hAnsi="Arial" w:cs="Arial"/>
          <w:sz w:val="24"/>
          <w:szCs w:val="24"/>
        </w:rPr>
        <w:t>электро</w:t>
      </w:r>
      <w:r w:rsidRPr="005A46C1">
        <w:rPr>
          <w:rFonts w:ascii="Arial" w:eastAsia="ArialMT" w:hAnsi="Arial" w:cs="Arial"/>
          <w:sz w:val="24"/>
          <w:szCs w:val="24"/>
        </w:rPr>
        <w:t xml:space="preserve">котла от пыли и грязи. </w:t>
      </w:r>
    </w:p>
    <w:p w14:paraId="1E085F5E" w14:textId="11BF6F8F" w:rsidR="00780CD0" w:rsidRDefault="00872BA9" w:rsidP="00440151">
      <w:pPr>
        <w:pStyle w:val="ab"/>
        <w:numPr>
          <w:ilvl w:val="0"/>
          <w:numId w:val="22"/>
        </w:numPr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Arial" w:eastAsia="ArialMT" w:hAnsi="Arial" w:cs="Arial"/>
          <w:sz w:val="24"/>
          <w:szCs w:val="24"/>
        </w:rPr>
      </w:pPr>
      <w:r>
        <w:rPr>
          <w:rFonts w:ascii="Arial" w:eastAsia="ArialMT" w:hAnsi="Arial" w:cs="Arial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135463" behindDoc="0" locked="0" layoutInCell="1" allowOverlap="1" wp14:anchorId="78277BFD" wp14:editId="27951B34">
                <wp:simplePos x="0" y="0"/>
                <wp:positionH relativeFrom="column">
                  <wp:posOffset>1076325</wp:posOffset>
                </wp:positionH>
                <wp:positionV relativeFrom="paragraph">
                  <wp:posOffset>355343</wp:posOffset>
                </wp:positionV>
                <wp:extent cx="5275364" cy="1466850"/>
                <wp:effectExtent l="0" t="19050" r="40005" b="38100"/>
                <wp:wrapNone/>
                <wp:docPr id="4266" name="Группа 4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75364" cy="1466850"/>
                          <a:chOff x="0" y="0"/>
                          <a:chExt cx="5275364" cy="1466850"/>
                        </a:xfrm>
                      </wpg:grpSpPr>
                      <pic:pic xmlns:pic="http://schemas.openxmlformats.org/drawingml/2006/picture">
                        <pic:nvPicPr>
                          <pic:cNvPr id="4263" name="Рисунок 4263" descr="\\april\aprildocs\PRIVATEDOCS\SIndakov\Desktop\Снизу ВЕРНЫЙ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14" t="16701" r="10119" b="24300"/>
                          <a:stretch/>
                        </pic:blipFill>
                        <pic:spPr bwMode="auto">
                          <a:xfrm>
                            <a:off x="0" y="77821"/>
                            <a:ext cx="3180945" cy="1293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4265" name="Группа 4265"/>
                        <wpg:cNvGrpSpPr/>
                        <wpg:grpSpPr>
                          <a:xfrm>
                            <a:off x="3891064" y="0"/>
                            <a:ext cx="1384300" cy="1466850"/>
                            <a:chOff x="0" y="0"/>
                            <a:chExt cx="1384300" cy="1466850"/>
                          </a:xfrm>
                        </wpg:grpSpPr>
                        <pic:pic xmlns:pic="http://schemas.openxmlformats.org/drawingml/2006/picture">
                          <pic:nvPicPr>
                            <pic:cNvPr id="101" name="Рисунок 27" descr="C:\Users\Asus\Сергей\Desktop\622834_4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3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4825" y="214009"/>
                              <a:ext cx="982494" cy="96303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  <wps:wsp>
                          <wps:cNvPr id="104" name="Овальная выноска 10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384300" cy="1466850"/>
                            </a:xfrm>
                            <a:prstGeom prst="wedgeEllipseCallout">
                              <a:avLst>
                                <a:gd name="adj1" fmla="val -128243"/>
                                <a:gd name="adj2" fmla="val -13374"/>
                              </a:avLst>
                            </a:prstGeom>
                            <a:noFill/>
                            <a:ln w="15875">
                              <a:solidFill>
                                <a:schemeClr val="bg1">
                                  <a:lumMod val="65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 type="none" w="med" len="lg"/>
                            </a:ln>
                            <a:effectLst>
                              <a:outerShdw dist="12700" dir="1593903" algn="ctr" rotWithShape="0">
                                <a:schemeClr val="bg1">
                                  <a:lumMod val="95000"/>
                                  <a:lumOff val="0"/>
                                </a:scheme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27FF15EB" w14:textId="77777777" w:rsidR="004B4EEB" w:rsidRDefault="004B4EEB" w:rsidP="00F41EE9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4266" o:spid="_x0000_s1159" style="position:absolute;left:0;text-align:left;margin-left:84.75pt;margin-top:28pt;width:415.4pt;height:115.5pt;z-index:251135463" coordsize="52753,1466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">
                <v:shape id="Рисунок 4263" o:spid="_x0000_s1160" type="#_x0000_t75" style="position:absolute;top:778;width:31809;height:129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KxdfFAAAA3QAAAA8AAABkcnMvZG93bnJldi54bWxEj0trAkEQhO8B/8PQgrc46yPGrI4igpIc&#10;fRDIrdlpdxd3epadVtd/nxEEj0VVfUXNl62r1JWaUHo2MOgnoIgzb0vODRwPm/cpqCDIFivPZOBO&#10;AZaLztscU+tvvKPrXnIVIRxSNFCI1KnWISvIYej7mjh6J984lCibXNsGbxHuKj1Mkol2WHJcKLCm&#10;dUHZeX9xBvz481Jts43Q70p+Rl/Tv/bD18b0uu1qBkqolVf42f62BsbDyQgeb+IT0I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SsXXxQAAAN0AAAAPAAAAAAAAAAAAAAAA&#10;AJ8CAABkcnMvZG93bnJldi54bWxQSwUGAAAAAAQABAD3AAAAkQMAAAAA&#10;">
                  <v:imagedata r:id="rId104" o:title="Снизу ВЕРНЫЙ" croptop="10945f" cropbottom="15925f" cropleft="5383f" cropright="6632f"/>
                  <v:path arrowok="t"/>
                </v:shape>
                <v:group id="Группа 4265" o:spid="_x0000_s1161" style="position:absolute;left:38910;width:13843;height:14668" coordsize="13843,146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jGicYAAADdAAAADwAAAGRycy9kb3ducmV2LnhtbESPT4vCMBTE7wt+h/CE&#10;va1pXRWpRhHZXTyI4B8Qb4/m2Rabl9Jk2/rtjSB4HGbmN8x82ZlSNFS7wrKCeBCBIE6tLjhTcDr+&#10;fk1BOI+ssbRMCu7kYLnofcwx0bblPTUHn4kAYZeggtz7KpHSpTkZdANbEQfvamuDPsg6k7rGNsBN&#10;KYdRNJEGCw4LOVa0zim9Hf6Ngr8W29V3/NNsb9f1/XIc787bmJT67HerGQhPnX+HX+2NVjAaTsb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SMaJxgAAAN0A&#10;AAAPAAAAAAAAAAAAAAAAAKoCAABkcnMvZG93bnJldi54bWxQSwUGAAAAAAQABAD6AAAAnQMAAAAA&#10;">
                  <v:shape id="Рисунок 27" o:spid="_x0000_s1162" type="#_x0000_t75" style="position:absolute;left:1848;top:2140;width:9825;height:96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4mTLCAAAA3AAAAA8AAABkcnMvZG93bnJldi54bWxET02LwjAQvQv7H8Is7E1TPYhUo7hlF/Sw&#10;oFXxOjRjW7aZ1Ca29d8bQfA2j/c5i1VvKtFS40rLCsajCARxZnXJuYLj4Xc4A+E8ssbKMim4k4PV&#10;8mOwwFjbjvfUpj4XIYRdjAoK7+tYSpcVZNCNbE0cuIttDPoAm1zqBrsQbio5iaKpNFhyaCiwpqSg&#10;7D+9GQU/f99yez/vb9vTtZ0k8pjurl2i1Ndnv56D8NT7t/jl3ugwPxrD85lwgVw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+JkywgAAANwAAAAPAAAAAAAAAAAAAAAAAJ8C&#10;AABkcnMvZG93bnJldi54bWxQSwUGAAAAAAQABAD3AAAAjgMAAAAA&#10;">
                    <v:imagedata r:id="rId105" o:title="622834_4"/>
                    <v:path arrowok="t"/>
                  </v:shape>
                  <v:shapetype id="_x0000_t63" coordsize="21600,21600" o:spt="63" adj="1350,25920" path="wr,,21600,21600@15@16@17@18l@21@22xe">
                    <v:stroke joinstyle="miter"/>
                    <v:formulas>
                      <v:f eqn="val #0"/>
                      <v:f eqn="val #1"/>
                      <v:f eqn="sum 10800 0 #0"/>
                      <v:f eqn="sum 10800 0 #1"/>
                      <v:f eqn="atan2 @2 @3"/>
                      <v:f eqn="sumangle @4 11 0"/>
                      <v:f eqn="sumangle @4 0 11"/>
                      <v:f eqn="cos 10800 @4"/>
                      <v:f eqn="sin 10800 @4"/>
                      <v:f eqn="cos 10800 @5"/>
                      <v:f eqn="sin 10800 @5"/>
                      <v:f eqn="cos 10800 @6"/>
                      <v:f eqn="sin 10800 @6"/>
                      <v:f eqn="sum 10800 0 @7"/>
                      <v:f eqn="sum 10800 0 @8"/>
                      <v:f eqn="sum 10800 0 @9"/>
                      <v:f eqn="sum 10800 0 @10"/>
                      <v:f eqn="sum 10800 0 @11"/>
                      <v:f eqn="sum 10800 0 @12"/>
                      <v:f eqn="mod @2 @3 0"/>
                      <v:f eqn="sum @19 0 10800"/>
                      <v:f eqn="if @20 #0 @13"/>
                      <v:f eqn="if @20 #1 @14"/>
                    </v:formulas>
                    <v:path o:connecttype="custom" o:connectlocs="10800,0;3163,3163;0,10800;3163,18437;10800,21600;18437,18437;21600,10800;18437,3163;@21,@22" textboxrect="3163,3163,18437,18437"/>
                    <v:handles>
                      <v:h position="#0,#1"/>
                    </v:handles>
                  </v:shapetype>
                  <v:shape id="Овальная выноска 104" o:spid="_x0000_s1163" type="#_x0000_t63" style="position:absolute;width:13843;height:14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0JmsUA&#10;AADcAAAADwAAAGRycy9kb3ducmV2LnhtbESP3YrCMBCF7wXfIYywN6KpyyJSjaKC4sKK+Ie3QzO2&#10;1WZSm6jdt98sCN7NcM755sxoUptCPKhyuWUFvW4EgjixOudUwWG/6AxAOI+ssbBMCn7JwWTcbIww&#10;1vbJW3rsfCoChF2MCjLvy1hKl2Rk0HVtSRy0s60M+rBWqdQVPgPcFPIzivrSYM7hQoYlzTNKrru7&#10;CRQzPc36t8Pme2nyn/KyX7dnx7VSH616OgThqfZv8yu90qF+9AX/z4QJ5Pg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/QmaxQAAANwAAAAPAAAAAAAAAAAAAAAAAJgCAABkcnMv&#10;ZG93bnJldi54bWxQSwUGAAAAAAQABAD1AAAAigMAAAAA&#10;" adj="-16900,7911" filled="f" strokecolor="#a5a5a5 [2092]" strokeweight="1.25pt">
                    <v:stroke endarrowlength="long"/>
                    <v:shadow on="t" color="#f2f2f2 [3052]" offset=".31553mm,.15778mm"/>
                    <v:textbox>
                      <w:txbxContent>
                        <w:p w14:paraId="27FF15EB" w14:textId="77777777" w:rsidR="004B4EEB" w:rsidRDefault="004B4EEB" w:rsidP="00F41EE9"/>
                      </w:txbxContent>
                    </v:textbox>
                  </v:shape>
                </v:group>
              </v:group>
            </w:pict>
          </mc:Fallback>
        </mc:AlternateContent>
      </w:r>
      <w:r w:rsidR="003647A7" w:rsidRPr="00AC6D24">
        <w:rPr>
          <w:rFonts w:ascii="Arial" w:eastAsia="ArialMT" w:hAnsi="Arial" w:cs="Arial"/>
          <w:sz w:val="24"/>
          <w:szCs w:val="24"/>
        </w:rPr>
        <w:t xml:space="preserve">Кабель питания прокладывается через </w:t>
      </w:r>
      <w:r w:rsidR="00780CD0" w:rsidRPr="00AC6D24">
        <w:rPr>
          <w:rFonts w:ascii="Arial" w:eastAsia="ArialMT" w:hAnsi="Arial" w:cs="Arial"/>
          <w:sz w:val="24"/>
          <w:szCs w:val="24"/>
        </w:rPr>
        <w:t xml:space="preserve">кабельный ввод </w:t>
      </w:r>
      <w:r w:rsidR="003647A7" w:rsidRPr="00AC6D24">
        <w:rPr>
          <w:rFonts w:ascii="Arial" w:eastAsia="ArialMT" w:hAnsi="Arial" w:cs="Arial"/>
          <w:sz w:val="24"/>
          <w:szCs w:val="24"/>
        </w:rPr>
        <w:t xml:space="preserve">в нижней части </w:t>
      </w:r>
      <w:r w:rsidR="00B807D8">
        <w:rPr>
          <w:rFonts w:ascii="Arial" w:eastAsia="ArialMT" w:hAnsi="Arial" w:cs="Arial"/>
          <w:sz w:val="24"/>
          <w:szCs w:val="24"/>
        </w:rPr>
        <w:t>электро</w:t>
      </w:r>
      <w:r w:rsidR="003647A7" w:rsidRPr="00AC6D24">
        <w:rPr>
          <w:rFonts w:ascii="Arial" w:eastAsia="ArialMT" w:hAnsi="Arial" w:cs="Arial"/>
          <w:sz w:val="24"/>
          <w:szCs w:val="24"/>
        </w:rPr>
        <w:t>котла</w:t>
      </w:r>
      <w:r w:rsidR="004853E6">
        <w:rPr>
          <w:rFonts w:ascii="Arial" w:eastAsia="ArialMT" w:hAnsi="Arial" w:cs="Arial"/>
          <w:sz w:val="24"/>
          <w:szCs w:val="24"/>
        </w:rPr>
        <w:t xml:space="preserve"> </w:t>
      </w:r>
      <w:r w:rsidR="004E2870">
        <w:rPr>
          <w:rFonts w:ascii="Arial" w:eastAsia="ArialMT" w:hAnsi="Arial" w:cs="Arial"/>
          <w:sz w:val="24"/>
          <w:szCs w:val="24"/>
        </w:rPr>
        <w:t xml:space="preserve">                </w:t>
      </w:r>
      <w:r w:rsidR="00077FF5">
        <w:rPr>
          <w:rFonts w:ascii="Arial" w:eastAsia="ArialMT" w:hAnsi="Arial" w:cs="Arial"/>
          <w:sz w:val="24"/>
          <w:szCs w:val="24"/>
        </w:rPr>
        <w:t>(</w:t>
      </w:r>
      <w:r w:rsidR="003D0265">
        <w:rPr>
          <w:rFonts w:ascii="Arial" w:eastAsia="ArialMT" w:hAnsi="Arial" w:cs="Arial"/>
          <w:sz w:val="24"/>
          <w:szCs w:val="24"/>
        </w:rPr>
        <w:t>См. Рис. 9</w:t>
      </w:r>
      <w:r w:rsidR="00BD33ED">
        <w:rPr>
          <w:rFonts w:ascii="Arial" w:eastAsia="ArialMT" w:hAnsi="Arial" w:cs="Arial"/>
          <w:sz w:val="24"/>
          <w:szCs w:val="24"/>
        </w:rPr>
        <w:t>)</w:t>
      </w:r>
      <w:r w:rsidR="003647A7" w:rsidRPr="00AC6D24">
        <w:rPr>
          <w:rFonts w:ascii="Arial" w:eastAsia="ArialMT" w:hAnsi="Arial" w:cs="Arial"/>
          <w:sz w:val="24"/>
          <w:szCs w:val="24"/>
        </w:rPr>
        <w:t xml:space="preserve">. </w:t>
      </w:r>
    </w:p>
    <w:p w14:paraId="423F6580" w14:textId="544386BC" w:rsidR="00BD33ED" w:rsidRPr="00BD33ED" w:rsidRDefault="00BD33ED" w:rsidP="00BD33ED">
      <w:pPr>
        <w:autoSpaceDE w:val="0"/>
        <w:autoSpaceDN w:val="0"/>
        <w:adjustRightInd w:val="0"/>
        <w:spacing w:after="0" w:line="240" w:lineRule="auto"/>
        <w:rPr>
          <w:rFonts w:ascii="Arial" w:eastAsia="ArialMT" w:hAnsi="Arial" w:cs="Arial"/>
          <w:sz w:val="24"/>
          <w:szCs w:val="24"/>
        </w:rPr>
      </w:pPr>
    </w:p>
    <w:p w14:paraId="1525BCDD" w14:textId="65CDCA97" w:rsidR="00F41EE9" w:rsidRPr="00BD33ED" w:rsidRDefault="00F41EE9" w:rsidP="00F41EE9">
      <w:pPr>
        <w:autoSpaceDE w:val="0"/>
        <w:autoSpaceDN w:val="0"/>
        <w:adjustRightInd w:val="0"/>
        <w:spacing w:after="0" w:line="240" w:lineRule="auto"/>
        <w:rPr>
          <w:rFonts w:ascii="Arial" w:eastAsia="ArialMT" w:hAnsi="Arial" w:cs="Arial"/>
          <w:sz w:val="24"/>
          <w:szCs w:val="24"/>
        </w:rPr>
      </w:pPr>
    </w:p>
    <w:p w14:paraId="63CB2A32" w14:textId="09BCAC4B" w:rsidR="00F41EE9" w:rsidRDefault="003D7FF4" w:rsidP="00F41EE9">
      <w:pPr>
        <w:autoSpaceDE w:val="0"/>
        <w:autoSpaceDN w:val="0"/>
        <w:adjustRightInd w:val="0"/>
        <w:spacing w:after="0" w:line="240" w:lineRule="auto"/>
        <w:rPr>
          <w:rFonts w:ascii="Arial" w:eastAsia="ArialMT" w:hAnsi="Arial" w:cs="Arial"/>
          <w:sz w:val="24"/>
          <w:szCs w:val="24"/>
        </w:rPr>
      </w:pPr>
      <w:r w:rsidRPr="003D7FF4">
        <w:rPr>
          <w:rFonts w:ascii="Arial" w:eastAsia="ArialMT" w:hAnsi="Arial" w:cs="Arial"/>
          <w:sz w:val="24"/>
          <w:szCs w:val="24"/>
        </w:rPr>
        <w:t xml:space="preserve"> </w:t>
      </w:r>
    </w:p>
    <w:p w14:paraId="041EBE0C" w14:textId="77777777" w:rsidR="00F41EE9" w:rsidRDefault="00F41EE9" w:rsidP="00F41EE9">
      <w:pPr>
        <w:autoSpaceDE w:val="0"/>
        <w:autoSpaceDN w:val="0"/>
        <w:adjustRightInd w:val="0"/>
        <w:spacing w:after="0" w:line="240" w:lineRule="auto"/>
        <w:rPr>
          <w:rFonts w:ascii="Arial" w:eastAsia="ArialMT" w:hAnsi="Arial" w:cs="Arial"/>
          <w:sz w:val="24"/>
          <w:szCs w:val="24"/>
        </w:rPr>
      </w:pPr>
    </w:p>
    <w:p w14:paraId="2A6D8BD5" w14:textId="77F986E1" w:rsidR="00F41EE9" w:rsidRDefault="00F41EE9" w:rsidP="00F41EE9">
      <w:pPr>
        <w:autoSpaceDE w:val="0"/>
        <w:autoSpaceDN w:val="0"/>
        <w:adjustRightInd w:val="0"/>
        <w:spacing w:after="0" w:line="240" w:lineRule="auto"/>
        <w:rPr>
          <w:rFonts w:ascii="Arial" w:eastAsia="ArialMT" w:hAnsi="Arial" w:cs="Arial"/>
          <w:sz w:val="24"/>
          <w:szCs w:val="24"/>
        </w:rPr>
      </w:pPr>
    </w:p>
    <w:p w14:paraId="479A2A11" w14:textId="77777777" w:rsidR="00F41EE9" w:rsidRDefault="00F41EE9" w:rsidP="00F41EE9">
      <w:pPr>
        <w:autoSpaceDE w:val="0"/>
        <w:autoSpaceDN w:val="0"/>
        <w:adjustRightInd w:val="0"/>
        <w:spacing w:after="0" w:line="240" w:lineRule="auto"/>
        <w:rPr>
          <w:rFonts w:ascii="Arial" w:eastAsia="ArialMT" w:hAnsi="Arial" w:cs="Arial"/>
          <w:sz w:val="24"/>
          <w:szCs w:val="24"/>
        </w:rPr>
      </w:pPr>
    </w:p>
    <w:p w14:paraId="004CB728" w14:textId="11F48869" w:rsidR="00F41EE9" w:rsidRDefault="00F41EE9" w:rsidP="00F41EE9">
      <w:pPr>
        <w:autoSpaceDE w:val="0"/>
        <w:autoSpaceDN w:val="0"/>
        <w:adjustRightInd w:val="0"/>
        <w:spacing w:after="0" w:line="240" w:lineRule="auto"/>
        <w:rPr>
          <w:rFonts w:ascii="Arial" w:eastAsia="ArialMT" w:hAnsi="Arial" w:cs="Arial"/>
          <w:sz w:val="24"/>
          <w:szCs w:val="24"/>
        </w:rPr>
      </w:pPr>
    </w:p>
    <w:p w14:paraId="1A1B1901" w14:textId="2F748D67" w:rsidR="00F41EE9" w:rsidRDefault="00F41EE9" w:rsidP="00F41EE9">
      <w:pPr>
        <w:autoSpaceDE w:val="0"/>
        <w:autoSpaceDN w:val="0"/>
        <w:adjustRightInd w:val="0"/>
        <w:spacing w:after="0" w:line="240" w:lineRule="auto"/>
        <w:rPr>
          <w:rFonts w:ascii="Arial" w:eastAsia="ArialMT" w:hAnsi="Arial" w:cs="Arial"/>
          <w:sz w:val="24"/>
          <w:szCs w:val="24"/>
        </w:rPr>
      </w:pPr>
    </w:p>
    <w:p w14:paraId="561435B8" w14:textId="41CA92AC" w:rsidR="00F41EE9" w:rsidRDefault="00F41EE9" w:rsidP="00F41EE9">
      <w:pPr>
        <w:autoSpaceDE w:val="0"/>
        <w:autoSpaceDN w:val="0"/>
        <w:adjustRightInd w:val="0"/>
        <w:spacing w:after="0" w:line="240" w:lineRule="auto"/>
        <w:rPr>
          <w:rFonts w:ascii="Arial" w:eastAsia="ArialMT" w:hAnsi="Arial" w:cs="Arial"/>
          <w:sz w:val="24"/>
          <w:szCs w:val="24"/>
        </w:rPr>
      </w:pPr>
    </w:p>
    <w:p w14:paraId="605DC450" w14:textId="1410EAFA" w:rsidR="00F41EE9" w:rsidRDefault="00F41EE9" w:rsidP="00F41EE9">
      <w:pPr>
        <w:tabs>
          <w:tab w:val="left" w:pos="3721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i/>
          <w:sz w:val="24"/>
          <w:szCs w:val="24"/>
        </w:rPr>
      </w:pPr>
      <w:r>
        <w:rPr>
          <w:rFonts w:ascii="Arial" w:eastAsia="ArialMT" w:hAnsi="Arial" w:cs="Arial"/>
          <w:sz w:val="24"/>
          <w:szCs w:val="24"/>
        </w:rPr>
        <w:tab/>
      </w:r>
      <w:r w:rsidR="003D0265">
        <w:rPr>
          <w:rFonts w:ascii="Arial" w:hAnsi="Arial" w:cs="Arial"/>
          <w:i/>
          <w:sz w:val="24"/>
          <w:szCs w:val="24"/>
        </w:rPr>
        <w:t>Рис. 9</w:t>
      </w:r>
      <w:r>
        <w:rPr>
          <w:rFonts w:ascii="Arial" w:hAnsi="Arial" w:cs="Arial"/>
          <w:i/>
          <w:sz w:val="24"/>
          <w:szCs w:val="24"/>
        </w:rPr>
        <w:t xml:space="preserve"> Кабельный ввод </w:t>
      </w:r>
    </w:p>
    <w:p w14:paraId="084108A8" w14:textId="77777777" w:rsidR="00780CD0" w:rsidRDefault="00780CD0" w:rsidP="00780CD0">
      <w:pPr>
        <w:autoSpaceDE w:val="0"/>
        <w:autoSpaceDN w:val="0"/>
        <w:adjustRightInd w:val="0"/>
        <w:spacing w:after="0" w:line="240" w:lineRule="auto"/>
        <w:rPr>
          <w:rFonts w:ascii="Arial" w:eastAsia="ArialMT" w:hAnsi="Arial" w:cs="Arial"/>
          <w:sz w:val="24"/>
          <w:szCs w:val="24"/>
        </w:rPr>
      </w:pPr>
    </w:p>
    <w:p w14:paraId="41F5D578" w14:textId="73E56EF7" w:rsidR="00AC6D24" w:rsidRPr="003D0265" w:rsidRDefault="00AC6D24" w:rsidP="00440151">
      <w:pPr>
        <w:pStyle w:val="ab"/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Arial" w:eastAsia="ArialMT" w:hAnsi="Arial" w:cs="Arial"/>
          <w:sz w:val="24"/>
          <w:szCs w:val="24"/>
        </w:rPr>
      </w:pPr>
      <w:r>
        <w:rPr>
          <w:rFonts w:ascii="Arial" w:eastAsia="ArialMT" w:hAnsi="Arial" w:cs="Arial"/>
          <w:sz w:val="24"/>
          <w:szCs w:val="24"/>
        </w:rPr>
        <w:t>Подключит</w:t>
      </w:r>
      <w:r w:rsidR="00BD33ED">
        <w:rPr>
          <w:rFonts w:ascii="Arial" w:eastAsia="ArialMT" w:hAnsi="Arial" w:cs="Arial"/>
          <w:sz w:val="24"/>
          <w:szCs w:val="24"/>
        </w:rPr>
        <w:t>е</w:t>
      </w:r>
      <w:r>
        <w:rPr>
          <w:rFonts w:ascii="Arial" w:eastAsia="ArialMT" w:hAnsi="Arial" w:cs="Arial"/>
          <w:sz w:val="24"/>
          <w:szCs w:val="24"/>
        </w:rPr>
        <w:t xml:space="preserve"> все жилы кабеля </w:t>
      </w:r>
      <w:r w:rsidRPr="00AC6D24">
        <w:rPr>
          <w:rFonts w:ascii="Arial" w:eastAsia="ArialMT" w:hAnsi="Arial" w:cs="Arial"/>
          <w:sz w:val="24"/>
          <w:szCs w:val="24"/>
        </w:rPr>
        <w:t>к контактным выводам (клеммной колодке) электрокотла</w:t>
      </w:r>
      <w:r w:rsidR="003D0265">
        <w:rPr>
          <w:rFonts w:ascii="Arial" w:eastAsia="ArialMT" w:hAnsi="Arial" w:cs="Arial"/>
          <w:sz w:val="24"/>
          <w:szCs w:val="24"/>
        </w:rPr>
        <w:t xml:space="preserve"> (См. Рис. 10 и Рис. 11</w:t>
      </w:r>
      <w:r>
        <w:rPr>
          <w:rFonts w:ascii="Arial" w:eastAsia="ArialMT" w:hAnsi="Arial" w:cs="Arial"/>
          <w:sz w:val="24"/>
          <w:szCs w:val="24"/>
        </w:rPr>
        <w:t>)</w:t>
      </w:r>
      <w:r w:rsidR="002F1D31">
        <w:rPr>
          <w:rFonts w:ascii="Arial" w:eastAsia="ArialMT" w:hAnsi="Arial" w:cs="Arial"/>
          <w:sz w:val="24"/>
          <w:szCs w:val="24"/>
        </w:rPr>
        <w:t>.</w:t>
      </w:r>
    </w:p>
    <w:p w14:paraId="0F0B3E87" w14:textId="53CA46D2" w:rsidR="001C474C" w:rsidRDefault="00670A66" w:rsidP="00440151">
      <w:pPr>
        <w:pStyle w:val="ab"/>
        <w:numPr>
          <w:ilvl w:val="0"/>
          <w:numId w:val="24"/>
        </w:numPr>
        <w:tabs>
          <w:tab w:val="left" w:pos="1155"/>
        </w:tabs>
        <w:spacing w:after="0" w:line="240" w:lineRule="auto"/>
        <w:ind w:left="284" w:hanging="284"/>
        <w:jc w:val="both"/>
        <w:rPr>
          <w:rFonts w:ascii="Arial" w:eastAsia="ArialMT" w:hAnsi="Arial" w:cs="Arial"/>
          <w:sz w:val="24"/>
          <w:szCs w:val="24"/>
        </w:rPr>
      </w:pPr>
      <w:r>
        <w:rPr>
          <w:rFonts w:ascii="Arial" w:eastAsia="ArialMT" w:hAnsi="Arial" w:cs="Arial"/>
          <w:sz w:val="24"/>
          <w:szCs w:val="24"/>
        </w:rPr>
        <w:t>После подключения</w:t>
      </w:r>
      <w:r w:rsidR="00780CD0" w:rsidRPr="00AC6D24">
        <w:rPr>
          <w:rFonts w:ascii="Arial" w:eastAsia="ArialMT" w:hAnsi="Arial" w:cs="Arial"/>
          <w:sz w:val="24"/>
          <w:szCs w:val="24"/>
        </w:rPr>
        <w:t xml:space="preserve"> кабеля к контактным выводам (клеммной колодке) электрокотла необходимо убедится, что все жилы </w:t>
      </w:r>
      <w:r w:rsidR="008B5EB1" w:rsidRPr="00AC6D24">
        <w:rPr>
          <w:rFonts w:ascii="Arial" w:eastAsia="ArialMT" w:hAnsi="Arial" w:cs="Arial"/>
          <w:sz w:val="24"/>
          <w:szCs w:val="24"/>
        </w:rPr>
        <w:t xml:space="preserve">кабеля плотно затянуты с помощью элементов </w:t>
      </w:r>
      <w:r w:rsidR="00780CD0" w:rsidRPr="00AC6D24">
        <w:rPr>
          <w:rFonts w:ascii="Arial" w:eastAsia="ArialMT" w:hAnsi="Arial" w:cs="Arial"/>
          <w:sz w:val="24"/>
          <w:szCs w:val="24"/>
        </w:rPr>
        <w:t>крепления (гайки, винты).</w:t>
      </w:r>
      <w:r w:rsidR="00CC6ABE">
        <w:rPr>
          <w:rFonts w:ascii="Arial" w:eastAsia="ArialMT" w:hAnsi="Arial" w:cs="Arial"/>
          <w:sz w:val="24"/>
          <w:szCs w:val="24"/>
        </w:rPr>
        <w:t xml:space="preserve"> </w:t>
      </w:r>
    </w:p>
    <w:p w14:paraId="3D6A8408" w14:textId="06207CD2" w:rsidR="00BD33ED" w:rsidRPr="00AC6D24" w:rsidRDefault="00BD33ED" w:rsidP="000F7961">
      <w:pPr>
        <w:pStyle w:val="ab"/>
        <w:tabs>
          <w:tab w:val="left" w:pos="1155"/>
        </w:tabs>
        <w:jc w:val="both"/>
        <w:rPr>
          <w:rFonts w:ascii="Arial" w:eastAsia="ArialMT" w:hAnsi="Arial" w:cs="Arial"/>
          <w:sz w:val="24"/>
          <w:szCs w:val="24"/>
        </w:rPr>
      </w:pPr>
      <w:r>
        <w:rPr>
          <w:rFonts w:ascii="Arial" w:eastAsia="ArialMT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337216" behindDoc="0" locked="0" layoutInCell="1" allowOverlap="1" wp14:anchorId="61109ACA" wp14:editId="1E4173F5">
            <wp:simplePos x="0" y="0"/>
            <wp:positionH relativeFrom="column">
              <wp:posOffset>-20955</wp:posOffset>
            </wp:positionH>
            <wp:positionV relativeFrom="paragraph">
              <wp:posOffset>144780</wp:posOffset>
            </wp:positionV>
            <wp:extent cx="522275" cy="526695"/>
            <wp:effectExtent l="0" t="0" r="0" b="6985"/>
            <wp:wrapNone/>
            <wp:docPr id="37" name="Рисунок 28" descr="\\april\aprildocs\PRIVATEDOCS\SIndakov\Desktop\Рисуно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april\aprildocs\PRIVATEDOCS\SIndakov\Desktop\Рисунок5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75" cy="5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A57E938" w14:textId="77777777" w:rsidR="00D36BEF" w:rsidRDefault="00D36BEF" w:rsidP="000F7961">
      <w:pPr>
        <w:pStyle w:val="Default"/>
        <w:jc w:val="both"/>
        <w:rPr>
          <w:rFonts w:ascii="Arial" w:eastAsia="ArialMT" w:hAnsi="Arial" w:cs="Arial"/>
        </w:rPr>
      </w:pPr>
    </w:p>
    <w:p w14:paraId="599AD9AA" w14:textId="77777777" w:rsidR="00D36BEF" w:rsidRDefault="00D36BEF" w:rsidP="000F7961">
      <w:pPr>
        <w:pStyle w:val="Default"/>
        <w:jc w:val="both"/>
        <w:rPr>
          <w:rFonts w:ascii="Arial" w:eastAsia="ArialMT" w:hAnsi="Arial" w:cs="Arial"/>
        </w:rPr>
      </w:pPr>
    </w:p>
    <w:p w14:paraId="249D442C" w14:textId="77777777" w:rsidR="00A60E16" w:rsidRDefault="00F41EE9" w:rsidP="004E2870">
      <w:pPr>
        <w:pStyle w:val="Default"/>
        <w:jc w:val="both"/>
        <w:rPr>
          <w:rFonts w:ascii="Arial" w:hAnsi="Arial" w:cs="Arial"/>
          <w:b/>
        </w:rPr>
      </w:pPr>
      <w:r w:rsidRPr="00D36BEF">
        <w:rPr>
          <w:rFonts w:ascii="Arial" w:hAnsi="Arial" w:cs="Arial"/>
          <w:b/>
        </w:rPr>
        <w:t>Каждая жила (провод) кабеля и каждая клемма на клем</w:t>
      </w:r>
      <w:r>
        <w:rPr>
          <w:rFonts w:ascii="Arial" w:hAnsi="Arial" w:cs="Arial"/>
          <w:b/>
        </w:rPr>
        <w:t>м</w:t>
      </w:r>
      <w:r w:rsidRPr="00D36BEF">
        <w:rPr>
          <w:rFonts w:ascii="Arial" w:hAnsi="Arial" w:cs="Arial"/>
          <w:b/>
        </w:rPr>
        <w:t xml:space="preserve">ной колодке должны быть </w:t>
      </w:r>
    </w:p>
    <w:p w14:paraId="689199C4" w14:textId="65FBB367" w:rsidR="00A60E16" w:rsidRPr="003D0265" w:rsidRDefault="00F41EE9" w:rsidP="003D0265">
      <w:pPr>
        <w:pStyle w:val="Default"/>
        <w:jc w:val="both"/>
        <w:rPr>
          <w:rFonts w:ascii="Arial" w:hAnsi="Arial" w:cs="Arial"/>
          <w:b/>
          <w:bCs/>
        </w:rPr>
      </w:pPr>
      <w:r w:rsidRPr="00D36BEF">
        <w:rPr>
          <w:rFonts w:ascii="Arial" w:hAnsi="Arial" w:cs="Arial"/>
          <w:b/>
        </w:rPr>
        <w:t>плотно затя</w:t>
      </w:r>
      <w:r w:rsidRPr="00D36BEF">
        <w:rPr>
          <w:rFonts w:ascii="Arial" w:hAnsi="Arial" w:cs="Arial"/>
          <w:b/>
          <w:bCs/>
        </w:rPr>
        <w:t>нуты!</w:t>
      </w:r>
      <w:r w:rsidR="003D0265">
        <w:rPr>
          <w:rFonts w:ascii="Arial" w:hAnsi="Arial" w:cs="Arial"/>
          <w:b/>
          <w:bCs/>
        </w:rPr>
        <w:t xml:space="preserve"> </w:t>
      </w:r>
    </w:p>
    <w:p w14:paraId="34C4D935" w14:textId="5B49A8ED" w:rsidR="00F41EE9" w:rsidRPr="00C27AA5" w:rsidRDefault="003D1E7C" w:rsidP="00F41EE9">
      <w:pPr>
        <w:tabs>
          <w:tab w:val="left" w:pos="1155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3362176" behindDoc="0" locked="0" layoutInCell="1" allowOverlap="1" wp14:anchorId="33E273F3" wp14:editId="500A3E38">
                <wp:simplePos x="0" y="0"/>
                <wp:positionH relativeFrom="column">
                  <wp:posOffset>507728</wp:posOffset>
                </wp:positionH>
                <wp:positionV relativeFrom="paragraph">
                  <wp:posOffset>171994</wp:posOffset>
                </wp:positionV>
                <wp:extent cx="5578203" cy="2275115"/>
                <wp:effectExtent l="19050" t="0" r="60960" b="11430"/>
                <wp:wrapNone/>
                <wp:docPr id="4278" name="Группа 4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8203" cy="2275115"/>
                          <a:chOff x="0" y="0"/>
                          <a:chExt cx="5578203" cy="2275115"/>
                        </a:xfrm>
                      </wpg:grpSpPr>
                      <pic:pic xmlns:pic="http://schemas.openxmlformats.org/drawingml/2006/picture">
                        <pic:nvPicPr>
                          <pic:cNvPr id="4267" name="Рисунок 4267" descr="\\april\aprildocs\PRIVATEDOCS\SIndakov\Desktop\Открытый ВЕРНЫЙ — копия.png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886"/>
                            <a:ext cx="1567543" cy="2264229"/>
                          </a:xfrm>
                          <a:prstGeom prst="rect">
                            <a:avLst/>
                          </a:prstGeom>
                          <a:noFill/>
                          <a:ln w="22225">
                            <a:solidFill>
                              <a:schemeClr val="tx1"/>
                            </a:solidFill>
                          </a:ln>
                        </pic:spPr>
                      </pic:pic>
                      <wpg:grpSp>
                        <wpg:cNvPr id="4269" name="Группа 4269"/>
                        <wpg:cNvGrpSpPr/>
                        <wpg:grpSpPr>
                          <a:xfrm>
                            <a:off x="3015343" y="0"/>
                            <a:ext cx="2562860" cy="2101850"/>
                            <a:chOff x="0" y="0"/>
                            <a:chExt cx="2562860" cy="2101850"/>
                          </a:xfrm>
                        </wpg:grpSpPr>
                        <wps:wsp>
                          <wps:cNvPr id="123" name="Скругленная прямоугольная выноска 12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562860" cy="2101850"/>
                            </a:xfrm>
                            <a:prstGeom prst="wedgeRoundRectCallout">
                              <a:avLst>
                                <a:gd name="adj1" fmla="val -122628"/>
                                <a:gd name="adj2" fmla="val -27546"/>
                                <a:gd name="adj3" fmla="val 16667"/>
                              </a:avLst>
                            </a:prstGeom>
                            <a:noFill/>
                            <a:ln w="15875"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miter lim="800000"/>
                              <a:headEnd/>
                              <a:tailEnd type="none" w="med" len="lg"/>
                            </a:ln>
                            <a:effectLst>
                              <a:outerShdw dist="25400" algn="ctr" rotWithShape="0">
                                <a:schemeClr val="bg1">
                                  <a:lumMod val="95000"/>
                                  <a:lumOff val="0"/>
                                </a:scheme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029A5623" w14:textId="77777777" w:rsidR="004B4EEB" w:rsidRDefault="004B4EEB" w:rsidP="00F41EE9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268" name="Рисунок 4268" descr="\\april\aprildocs\PRIVATEDOCS\SIndakov\Desktop\23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5915" y="252919"/>
                              <a:ext cx="2305455" cy="16537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4278" o:spid="_x0000_s1164" style="position:absolute;margin-left:40pt;margin-top:13.55pt;width:439.25pt;height:179.15pt;z-index:253362176" coordsize="55782,227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">
                <v:shape id="Рисунок 4267" o:spid="_x0000_s1165" type="#_x0000_t75" style="position:absolute;top:108;width:15675;height:226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RupfIAAAA3QAAAA8AAABkcnMvZG93bnJldi54bWxEj0FrwkAUhO8F/8PyhF5EN4bWlugqtqVU&#10;EaSmKh4f2WcSzL4N2a2m/94VhB6HmfmGmcxaU4kzNa60rGA4iEAQZ1aXnCvY/nz2X0E4j6yxskwK&#10;/sjBbNp5mGCi7YU3dE59LgKEXYIKCu/rREqXFWTQDWxNHLyjbQz6IJtc6gYvAW4qGUfRSBosOSwU&#10;WNN7Qdkp/TUKvlbz3cf3Hhft8HCKn3u09G/rpVKP3XY+BuGp9f/he3uhFTzFoxe4vQlPQE6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+0bqXyAAAAN0AAAAPAAAAAAAAAAAA&#10;AAAAAJ8CAABkcnMvZG93bnJldi54bWxQSwUGAAAAAAQABAD3AAAAlAMAAAAA&#10;" stroked="t" strokecolor="black [3213]" strokeweight="1.75pt">
                  <v:imagedata r:id="rId108" o:title="Открытый ВЕРНЫЙ — копия"/>
                  <v:path arrowok="t"/>
                </v:shape>
                <v:group id="Группа 4269" o:spid="_x0000_s1166" style="position:absolute;left:30153;width:25629;height:21018" coordsize="25628,210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BQXMjMcAAADd&#10;AAAADwAAAAAAAAAAAAAAAACqAgAAZHJzL2Rvd25yZXYueG1sUEsFBgAAAAAEAAQA+gAAAJ4DAAAA&#10;AA==&#10;">
                  <v:shape id="Скругленная прямоугольная выноска 123" o:spid="_x0000_s1167" type="#_x0000_t62" style="position:absolute;width:25628;height:21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VwIcAA&#10;AADcAAAADwAAAGRycy9kb3ducmV2LnhtbERPTYvCMBC9C/6HMII3TVVYtDYVFQTBw7LqwePQjG21&#10;mdQm2vrvNwsL3ubxPidZdaYSL2pcaVnBZByBIM6sLjlXcD7tRnMQziNrrCyTgjc5WKX9XoKxti3/&#10;0OvocxFC2MWooPC+jqV0WUEG3djWxIG72sagD7DJpW6wDeGmktMo+pIGSw4NBda0LSi7H59GwXU7&#10;eXy7dkF86zaS125vD+eLUsNBt16C8NT5j/jfvddh/nQGf8+EC2T6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PVwIcAAAADcAAAADwAAAAAAAAAAAAAAAACYAgAAZHJzL2Rvd25y&#10;ZXYueG1sUEsFBgAAAAAEAAQA9QAAAIUDAAAAAA==&#10;" adj="-15688,4850" filled="f" strokecolor="#7f7f7f [1612]" strokeweight="1.25pt">
                    <v:stroke endarrowlength="long"/>
                    <v:shadow on="t" color="#f2f2f2 [3052]" offset=",0"/>
                    <v:textbox>
                      <w:txbxContent>
                        <w:p w14:paraId="029A5623" w14:textId="77777777" w:rsidR="004B4EEB" w:rsidRDefault="004B4EEB" w:rsidP="00F41EE9"/>
                      </w:txbxContent>
                    </v:textbox>
                  </v:shape>
                  <v:shape id="Рисунок 4268" o:spid="_x0000_s1168" type="#_x0000_t75" style="position:absolute;left:1459;top:2529;width:23054;height:165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u2j7FAAAA3QAAAA8AAABkcnMvZG93bnJldi54bWxET8tOwkAU3ZvwD5NL4k6mtIqkMjSF1Cgs&#10;THi4v+lc2kLnTtMZof69szBheXLei2wwrbhS7xrLCqaTCARxaXXDlYLj4f1pDsJ5ZI2tZVLwSw6y&#10;5ehhgam2N97Rde8rEULYpaig9r5LpXRlTQbdxHbEgTvZ3qAPsK+k7vEWwk0r4yiaSYMNh4YaO1rX&#10;VF72P0bB+eWjLZPXPL58bb6LItG783y7UupxPORvIDwN/i7+d39qBc/xLMwNb8ITkM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0rto+xQAAAN0AAAAPAAAAAAAAAAAAAAAA&#10;AJ8CAABkcnMvZG93bnJldi54bWxQSwUGAAAAAAQABAD3AAAAkQMAAAAA&#10;">
                    <v:imagedata r:id="rId109" o:title="23"/>
                    <v:path arrowok="t"/>
                  </v:shape>
                </v:group>
              </v:group>
            </w:pict>
          </mc:Fallback>
        </mc:AlternateContent>
      </w:r>
    </w:p>
    <w:p w14:paraId="7ECD9A65" w14:textId="543349CC" w:rsidR="00F41EE9" w:rsidRDefault="00F41EE9" w:rsidP="00F41EE9">
      <w:pPr>
        <w:tabs>
          <w:tab w:val="left" w:pos="1155"/>
        </w:tabs>
        <w:rPr>
          <w:rFonts w:ascii="Arial" w:hAnsi="Arial" w:cs="Arial"/>
          <w:sz w:val="40"/>
          <w:szCs w:val="40"/>
        </w:rPr>
      </w:pPr>
    </w:p>
    <w:p w14:paraId="30A91438" w14:textId="0EC9BB66" w:rsidR="00F41EE9" w:rsidRDefault="00F41EE9" w:rsidP="00F41EE9">
      <w:pPr>
        <w:tabs>
          <w:tab w:val="left" w:pos="1155"/>
        </w:tabs>
        <w:rPr>
          <w:rFonts w:ascii="Arial" w:hAnsi="Arial" w:cs="Arial"/>
          <w:sz w:val="40"/>
          <w:szCs w:val="40"/>
        </w:rPr>
      </w:pPr>
    </w:p>
    <w:p w14:paraId="6179882D" w14:textId="2A447D38" w:rsidR="00F41EE9" w:rsidRDefault="00F41EE9" w:rsidP="00F41EE9">
      <w:pPr>
        <w:tabs>
          <w:tab w:val="left" w:pos="1155"/>
        </w:tabs>
        <w:rPr>
          <w:rFonts w:ascii="Arial" w:hAnsi="Arial" w:cs="Arial"/>
          <w:sz w:val="40"/>
          <w:szCs w:val="40"/>
        </w:rPr>
      </w:pPr>
    </w:p>
    <w:p w14:paraId="0E6A0C67" w14:textId="77777777" w:rsidR="00F41EE9" w:rsidRDefault="00F41EE9" w:rsidP="00F41EE9">
      <w:pPr>
        <w:tabs>
          <w:tab w:val="left" w:pos="1155"/>
        </w:tabs>
        <w:rPr>
          <w:rFonts w:ascii="Arial" w:hAnsi="Arial" w:cs="Arial"/>
          <w:sz w:val="40"/>
          <w:szCs w:val="40"/>
        </w:rPr>
      </w:pPr>
    </w:p>
    <w:p w14:paraId="6F8BCD96" w14:textId="36A74382" w:rsidR="00A60E16" w:rsidRPr="00A60E16" w:rsidRDefault="00A60E16" w:rsidP="000A68E5">
      <w:pPr>
        <w:tabs>
          <w:tab w:val="left" w:pos="1155"/>
        </w:tabs>
        <w:rPr>
          <w:rFonts w:ascii="Arial" w:hAnsi="Arial" w:cs="Arial"/>
          <w:sz w:val="16"/>
          <w:szCs w:val="16"/>
        </w:rPr>
      </w:pPr>
    </w:p>
    <w:p w14:paraId="511D87F7" w14:textId="10B23654" w:rsidR="003D0265" w:rsidRPr="003D0265" w:rsidRDefault="003D0265" w:rsidP="003457EA">
      <w:pPr>
        <w:tabs>
          <w:tab w:val="left" w:pos="567"/>
          <w:tab w:val="left" w:pos="1155"/>
        </w:tabs>
        <w:rPr>
          <w:rFonts w:ascii="Arial" w:hAnsi="Arial" w:cs="Arial"/>
          <w:sz w:val="16"/>
          <w:szCs w:val="16"/>
        </w:rPr>
      </w:pPr>
    </w:p>
    <w:p w14:paraId="615AE708" w14:textId="3F74441E" w:rsidR="00C27AA5" w:rsidRDefault="003D0265" w:rsidP="00931F7C">
      <w:pPr>
        <w:tabs>
          <w:tab w:val="left" w:pos="567"/>
          <w:tab w:val="left" w:pos="1155"/>
        </w:tabs>
        <w:jc w:val="center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t>Рис. 10</w:t>
      </w:r>
      <w:r w:rsidR="00BD33ED">
        <w:rPr>
          <w:rFonts w:ascii="Arial" w:hAnsi="Arial" w:cs="Arial"/>
          <w:i/>
          <w:sz w:val="24"/>
          <w:szCs w:val="24"/>
        </w:rPr>
        <w:t xml:space="preserve"> </w:t>
      </w:r>
      <w:r w:rsidR="0008185B">
        <w:rPr>
          <w:rFonts w:ascii="Arial" w:hAnsi="Arial" w:cs="Arial"/>
          <w:i/>
          <w:sz w:val="24"/>
          <w:szCs w:val="24"/>
        </w:rPr>
        <w:t>Трёхфазное подключение</w:t>
      </w:r>
    </w:p>
    <w:p w14:paraId="612FBDAE" w14:textId="0841C369" w:rsidR="00271796" w:rsidRPr="00D26E50" w:rsidRDefault="00351E99" w:rsidP="00440151">
      <w:pPr>
        <w:pStyle w:val="ab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Подключ</w:t>
      </w:r>
      <w:r w:rsidR="004A11A9">
        <w:rPr>
          <w:rFonts w:ascii="Arial" w:hAnsi="Arial" w:cs="Arial"/>
          <w:sz w:val="24"/>
          <w:szCs w:val="24"/>
        </w:rPr>
        <w:t>ение</w:t>
      </w:r>
      <w:r>
        <w:rPr>
          <w:rFonts w:ascii="Arial" w:hAnsi="Arial" w:cs="Arial"/>
          <w:sz w:val="24"/>
          <w:szCs w:val="24"/>
        </w:rPr>
        <w:t xml:space="preserve"> электроко</w:t>
      </w:r>
      <w:r w:rsidR="004A11A9">
        <w:rPr>
          <w:rFonts w:ascii="Arial" w:hAnsi="Arial" w:cs="Arial"/>
          <w:sz w:val="24"/>
          <w:szCs w:val="24"/>
        </w:rPr>
        <w:t>тла</w:t>
      </w:r>
      <w:r>
        <w:rPr>
          <w:rFonts w:ascii="Arial" w:hAnsi="Arial" w:cs="Arial"/>
          <w:sz w:val="24"/>
          <w:szCs w:val="24"/>
        </w:rPr>
        <w:t xml:space="preserve"> к </w:t>
      </w:r>
      <w:r w:rsidRPr="00351E99">
        <w:rPr>
          <w:rFonts w:ascii="Arial" w:hAnsi="Arial" w:cs="Arial"/>
          <w:sz w:val="24"/>
          <w:szCs w:val="24"/>
        </w:rPr>
        <w:t xml:space="preserve">сети </w:t>
      </w:r>
      <w:r>
        <w:rPr>
          <w:rFonts w:ascii="Arial" w:hAnsi="Arial" w:cs="Arial"/>
          <w:sz w:val="24"/>
          <w:szCs w:val="24"/>
        </w:rPr>
        <w:t xml:space="preserve">электроснабжения </w:t>
      </w:r>
      <w:r w:rsidRPr="00351E99">
        <w:rPr>
          <w:rFonts w:ascii="Arial" w:hAnsi="Arial" w:cs="Arial"/>
          <w:sz w:val="24"/>
          <w:szCs w:val="24"/>
        </w:rPr>
        <w:t>переменного тока</w:t>
      </w:r>
      <w:r>
        <w:rPr>
          <w:rFonts w:ascii="Arial" w:hAnsi="Arial" w:cs="Arial"/>
          <w:sz w:val="24"/>
          <w:szCs w:val="24"/>
        </w:rPr>
        <w:t xml:space="preserve"> </w:t>
      </w:r>
      <w:r w:rsidR="008D671E" w:rsidRPr="001901F0">
        <w:rPr>
          <w:rFonts w:ascii="Arial" w:hAnsi="Arial" w:cs="Arial"/>
          <w:sz w:val="24"/>
          <w:szCs w:val="24"/>
        </w:rPr>
        <w:t>~</w:t>
      </w:r>
      <w:r w:rsidR="00510243">
        <w:rPr>
          <w:rFonts w:ascii="Arial" w:hAnsi="Arial" w:cs="Arial"/>
          <w:sz w:val="24"/>
          <w:szCs w:val="24"/>
        </w:rPr>
        <w:t>380</w:t>
      </w:r>
      <w:r w:rsidR="00F822A9">
        <w:rPr>
          <w:rFonts w:ascii="Arial" w:hAnsi="Arial" w:cs="Arial"/>
          <w:sz w:val="24"/>
          <w:szCs w:val="24"/>
        </w:rPr>
        <w:t xml:space="preserve"> (</w:t>
      </w:r>
      <w:r w:rsidR="00F822A9" w:rsidRPr="001901F0">
        <w:rPr>
          <w:rFonts w:ascii="Arial" w:hAnsi="Arial" w:cs="Arial"/>
          <w:sz w:val="24"/>
          <w:szCs w:val="24"/>
        </w:rPr>
        <w:t>~</w:t>
      </w:r>
      <w:r w:rsidR="00F822A9">
        <w:rPr>
          <w:rFonts w:ascii="Arial" w:hAnsi="Arial" w:cs="Arial"/>
          <w:sz w:val="24"/>
          <w:szCs w:val="24"/>
        </w:rPr>
        <w:t>400)</w:t>
      </w:r>
      <w:r w:rsidR="00510243">
        <w:rPr>
          <w:rFonts w:ascii="Arial" w:hAnsi="Arial" w:cs="Arial"/>
          <w:sz w:val="24"/>
          <w:szCs w:val="24"/>
        </w:rPr>
        <w:t xml:space="preserve"> В. </w:t>
      </w:r>
      <w:r w:rsidR="004A11A9">
        <w:rPr>
          <w:rFonts w:ascii="Arial" w:hAnsi="Arial" w:cs="Arial"/>
          <w:sz w:val="24"/>
          <w:szCs w:val="24"/>
        </w:rPr>
        <w:t xml:space="preserve">следует проводить </w:t>
      </w:r>
      <w:r>
        <w:rPr>
          <w:rFonts w:ascii="Arial" w:hAnsi="Arial" w:cs="Arial"/>
          <w:sz w:val="24"/>
          <w:szCs w:val="24"/>
        </w:rPr>
        <w:t>через ВРУ (вводное распред</w:t>
      </w:r>
      <w:r w:rsidR="00E14514">
        <w:rPr>
          <w:rFonts w:ascii="Arial" w:hAnsi="Arial" w:cs="Arial"/>
          <w:sz w:val="24"/>
          <w:szCs w:val="24"/>
        </w:rPr>
        <w:t>елительное</w:t>
      </w:r>
      <w:r>
        <w:rPr>
          <w:rFonts w:ascii="Arial" w:hAnsi="Arial" w:cs="Arial"/>
          <w:sz w:val="24"/>
          <w:szCs w:val="24"/>
        </w:rPr>
        <w:t xml:space="preserve"> устройство), включающее в себя </w:t>
      </w:r>
      <w:r w:rsidR="0079455B">
        <w:rPr>
          <w:rFonts w:ascii="Arial" w:hAnsi="Arial" w:cs="Arial"/>
          <w:sz w:val="24"/>
          <w:szCs w:val="24"/>
        </w:rPr>
        <w:t xml:space="preserve">вводной автоматический </w:t>
      </w:r>
      <w:r w:rsidR="00BA44C0">
        <w:rPr>
          <w:rFonts w:ascii="Arial" w:hAnsi="Arial" w:cs="Arial"/>
          <w:sz w:val="24"/>
          <w:szCs w:val="24"/>
        </w:rPr>
        <w:t xml:space="preserve">трёхполюсный </w:t>
      </w:r>
      <w:r w:rsidR="0079455B">
        <w:rPr>
          <w:rFonts w:ascii="Arial" w:hAnsi="Arial" w:cs="Arial"/>
          <w:sz w:val="24"/>
          <w:szCs w:val="24"/>
        </w:rPr>
        <w:t>вык</w:t>
      </w:r>
      <w:r w:rsidR="00BA44C0">
        <w:rPr>
          <w:rFonts w:ascii="Arial" w:hAnsi="Arial" w:cs="Arial"/>
          <w:sz w:val="24"/>
          <w:szCs w:val="24"/>
        </w:rPr>
        <w:t>л</w:t>
      </w:r>
      <w:r w:rsidR="0079455B">
        <w:rPr>
          <w:rFonts w:ascii="Arial" w:hAnsi="Arial" w:cs="Arial"/>
          <w:sz w:val="24"/>
          <w:szCs w:val="24"/>
        </w:rPr>
        <w:t xml:space="preserve">ючатель и </w:t>
      </w:r>
      <w:r w:rsidR="004217E3">
        <w:rPr>
          <w:rFonts w:ascii="Arial" w:hAnsi="Arial" w:cs="Arial"/>
          <w:sz w:val="24"/>
          <w:szCs w:val="24"/>
        </w:rPr>
        <w:t xml:space="preserve">трёхфазное </w:t>
      </w:r>
      <w:r w:rsidR="00801677">
        <w:rPr>
          <w:rFonts w:ascii="Arial" w:hAnsi="Arial" w:cs="Arial"/>
          <w:sz w:val="24"/>
          <w:szCs w:val="24"/>
        </w:rPr>
        <w:t>устройство защитного отключения (</w:t>
      </w:r>
      <w:r w:rsidR="0079455B">
        <w:rPr>
          <w:rFonts w:ascii="Arial" w:hAnsi="Arial" w:cs="Arial"/>
          <w:sz w:val="24"/>
          <w:szCs w:val="24"/>
        </w:rPr>
        <w:t>УЗО</w:t>
      </w:r>
      <w:r w:rsidR="00801677">
        <w:rPr>
          <w:rFonts w:ascii="Arial" w:hAnsi="Arial" w:cs="Arial"/>
          <w:sz w:val="24"/>
          <w:szCs w:val="24"/>
        </w:rPr>
        <w:t>)</w:t>
      </w:r>
      <w:r w:rsidR="00BA44C0">
        <w:rPr>
          <w:rFonts w:ascii="Arial" w:hAnsi="Arial" w:cs="Arial"/>
          <w:sz w:val="24"/>
          <w:szCs w:val="24"/>
        </w:rPr>
        <w:t>.</w:t>
      </w:r>
      <w:r w:rsidR="0079455B">
        <w:rPr>
          <w:rFonts w:ascii="Arial" w:hAnsi="Arial" w:cs="Arial"/>
          <w:sz w:val="24"/>
          <w:szCs w:val="24"/>
        </w:rPr>
        <w:t xml:space="preserve"> </w:t>
      </w:r>
      <w:r w:rsidR="00077FF5">
        <w:rPr>
          <w:rFonts w:ascii="Arial" w:hAnsi="Arial" w:cs="Arial"/>
          <w:sz w:val="24"/>
          <w:szCs w:val="24"/>
        </w:rPr>
        <w:t xml:space="preserve">Автоматический выключатель выбирается по току </w:t>
      </w:r>
      <w:r w:rsidR="00033CE1">
        <w:rPr>
          <w:rFonts w:ascii="Arial" w:hAnsi="Arial" w:cs="Arial"/>
          <w:sz w:val="24"/>
          <w:szCs w:val="24"/>
        </w:rPr>
        <w:t>нагрузки через фазу (См. Табл. 8</w:t>
      </w:r>
      <w:r w:rsidR="00077FF5">
        <w:rPr>
          <w:rFonts w:ascii="Arial" w:hAnsi="Arial" w:cs="Arial"/>
          <w:sz w:val="24"/>
          <w:szCs w:val="24"/>
        </w:rPr>
        <w:t>)</w:t>
      </w:r>
      <w:r w:rsidR="00A41636">
        <w:rPr>
          <w:rFonts w:ascii="Arial" w:hAnsi="Arial" w:cs="Arial"/>
          <w:sz w:val="24"/>
          <w:szCs w:val="24"/>
        </w:rPr>
        <w:t>.</w:t>
      </w:r>
    </w:p>
    <w:p w14:paraId="595213E1" w14:textId="77777777" w:rsidR="006507D5" w:rsidRPr="00846C0A" w:rsidRDefault="006507D5" w:rsidP="000F7961">
      <w:pPr>
        <w:pStyle w:val="ab"/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3CD17FFF" w14:textId="77777777" w:rsidR="001E543D" w:rsidRDefault="00413560" w:rsidP="000F7961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361792" behindDoc="0" locked="0" layoutInCell="1" allowOverlap="1" wp14:anchorId="06D93A7A" wp14:editId="3401B75F">
            <wp:simplePos x="0" y="0"/>
            <wp:positionH relativeFrom="column">
              <wp:posOffset>544195</wp:posOffset>
            </wp:positionH>
            <wp:positionV relativeFrom="paragraph">
              <wp:posOffset>-17145</wp:posOffset>
            </wp:positionV>
            <wp:extent cx="536575" cy="518795"/>
            <wp:effectExtent l="0" t="0" r="0" b="0"/>
            <wp:wrapNone/>
            <wp:docPr id="4115" name="Рисунок 63" descr="\\april\aprildocs\PRIVATEDOCS\SIndakov\Desktop\Рисунок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april\aprildocs\PRIVATEDOCS\SIndakov\Desktop\Рисунок4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" cy="51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359744" behindDoc="0" locked="0" layoutInCell="1" allowOverlap="1" wp14:anchorId="149F01D4" wp14:editId="40E486DC">
            <wp:simplePos x="0" y="0"/>
            <wp:positionH relativeFrom="column">
              <wp:posOffset>-34925</wp:posOffset>
            </wp:positionH>
            <wp:positionV relativeFrom="paragraph">
              <wp:posOffset>-16510</wp:posOffset>
            </wp:positionV>
            <wp:extent cx="580390" cy="511810"/>
            <wp:effectExtent l="0" t="0" r="0" b="0"/>
            <wp:wrapNone/>
            <wp:docPr id="4119" name="Рисунок 61" descr="\\april\aprildocs\PRIVATEDOCS\SIndakov\Desktop\Рисуно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april\aprildocs\PRIVATEDOCS\SIndakov\Desktop\Рисунок3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51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C282AA2" w14:textId="77777777" w:rsidR="001E543D" w:rsidRDefault="001E543D" w:rsidP="000F7961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</w:p>
    <w:p w14:paraId="3BF87041" w14:textId="77777777" w:rsidR="001E543D" w:rsidRDefault="001E543D" w:rsidP="000F7961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</w:p>
    <w:p w14:paraId="44F73A91" w14:textId="77777777" w:rsidR="001E543D" w:rsidRPr="00351E99" w:rsidRDefault="001E543D" w:rsidP="000F7961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Не подключайте к источнику электропитания </w:t>
      </w:r>
      <w:r w:rsidR="00A41636">
        <w:rPr>
          <w:rFonts w:ascii="Arial" w:hAnsi="Arial" w:cs="Arial"/>
          <w:b/>
          <w:sz w:val="24"/>
          <w:szCs w:val="24"/>
        </w:rPr>
        <w:t>электро</w:t>
      </w:r>
      <w:r>
        <w:rPr>
          <w:rFonts w:ascii="Arial" w:hAnsi="Arial" w:cs="Arial"/>
          <w:b/>
          <w:sz w:val="24"/>
          <w:szCs w:val="24"/>
        </w:rPr>
        <w:t>котла (автоматическому выключателю) другие</w:t>
      </w:r>
      <w:r w:rsidR="004A11A9">
        <w:rPr>
          <w:rFonts w:ascii="Arial" w:hAnsi="Arial" w:cs="Arial"/>
          <w:b/>
          <w:sz w:val="24"/>
          <w:szCs w:val="24"/>
        </w:rPr>
        <w:t xml:space="preserve"> приёмники (потребители) электрической энергии</w:t>
      </w:r>
      <w:r>
        <w:rPr>
          <w:rFonts w:ascii="Arial" w:hAnsi="Arial" w:cs="Arial"/>
          <w:b/>
          <w:sz w:val="24"/>
          <w:szCs w:val="24"/>
        </w:rPr>
        <w:t>.</w:t>
      </w:r>
      <w:r w:rsidR="00CC6ABE">
        <w:rPr>
          <w:rFonts w:ascii="Arial" w:hAnsi="Arial" w:cs="Arial"/>
          <w:b/>
          <w:sz w:val="24"/>
          <w:szCs w:val="24"/>
        </w:rPr>
        <w:t xml:space="preserve"> </w:t>
      </w:r>
    </w:p>
    <w:p w14:paraId="5B8E950E" w14:textId="77777777" w:rsidR="001E543D" w:rsidRPr="002F0ECC" w:rsidRDefault="001E543D" w:rsidP="000F7961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16"/>
          <w:szCs w:val="16"/>
        </w:rPr>
      </w:pPr>
    </w:p>
    <w:p w14:paraId="07F925C3" w14:textId="6CE5F441" w:rsidR="005647E8" w:rsidRPr="00BD33ED" w:rsidRDefault="00DE2EBC" w:rsidP="00440151">
      <w:pPr>
        <w:pStyle w:val="ab"/>
        <w:numPr>
          <w:ilvl w:val="0"/>
          <w:numId w:val="25"/>
        </w:numPr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BD33ED">
        <w:rPr>
          <w:rFonts w:ascii="Arial" w:hAnsi="Arial" w:cs="Arial"/>
          <w:sz w:val="24"/>
          <w:szCs w:val="24"/>
        </w:rPr>
        <w:t>Электрокотёл имее</w:t>
      </w:r>
      <w:r w:rsidR="005647E8" w:rsidRPr="00BD33ED">
        <w:rPr>
          <w:rFonts w:ascii="Arial" w:hAnsi="Arial" w:cs="Arial"/>
          <w:sz w:val="24"/>
          <w:szCs w:val="24"/>
        </w:rPr>
        <w:t>т встроенную</w:t>
      </w:r>
      <w:r w:rsidRPr="00BD33ED">
        <w:rPr>
          <w:rFonts w:ascii="Arial" w:hAnsi="Arial" w:cs="Arial"/>
          <w:sz w:val="24"/>
          <w:szCs w:val="24"/>
        </w:rPr>
        <w:t xml:space="preserve"> </w:t>
      </w:r>
      <w:r w:rsidR="00670A66">
        <w:rPr>
          <w:rFonts w:ascii="Arial" w:hAnsi="Arial" w:cs="Arial"/>
          <w:sz w:val="24"/>
          <w:szCs w:val="24"/>
        </w:rPr>
        <w:t>функцию</w:t>
      </w:r>
      <w:r w:rsidR="005647E8" w:rsidRPr="00BD33ED">
        <w:rPr>
          <w:rFonts w:ascii="Arial" w:hAnsi="Arial" w:cs="Arial"/>
          <w:sz w:val="24"/>
          <w:szCs w:val="24"/>
        </w:rPr>
        <w:t xml:space="preserve"> плавного</w:t>
      </w:r>
      <w:r w:rsidRPr="00BD33ED">
        <w:rPr>
          <w:rFonts w:ascii="Arial" w:hAnsi="Arial" w:cs="Arial"/>
          <w:sz w:val="24"/>
          <w:szCs w:val="24"/>
        </w:rPr>
        <w:t xml:space="preserve"> (ступенчато - модулирующего)</w:t>
      </w:r>
      <w:r w:rsidR="005647E8" w:rsidRPr="00BD33ED">
        <w:rPr>
          <w:rFonts w:ascii="Arial" w:hAnsi="Arial" w:cs="Arial"/>
          <w:sz w:val="24"/>
          <w:szCs w:val="24"/>
        </w:rPr>
        <w:t xml:space="preserve"> </w:t>
      </w:r>
      <w:r w:rsidRPr="00BD33ED">
        <w:rPr>
          <w:rFonts w:ascii="Arial" w:hAnsi="Arial" w:cs="Arial"/>
          <w:sz w:val="24"/>
          <w:szCs w:val="24"/>
        </w:rPr>
        <w:t xml:space="preserve">повышения </w:t>
      </w:r>
      <w:r w:rsidR="005647E8" w:rsidRPr="00BD33ED">
        <w:rPr>
          <w:rFonts w:ascii="Arial" w:hAnsi="Arial" w:cs="Arial"/>
          <w:sz w:val="24"/>
          <w:szCs w:val="24"/>
        </w:rPr>
        <w:t>мощности</w:t>
      </w:r>
      <w:r w:rsidRPr="00BD33ED">
        <w:rPr>
          <w:rFonts w:ascii="Arial" w:hAnsi="Arial" w:cs="Arial"/>
          <w:sz w:val="24"/>
          <w:szCs w:val="24"/>
        </w:rPr>
        <w:t xml:space="preserve"> при пуске, что </w:t>
      </w:r>
      <w:r w:rsidR="005647E8" w:rsidRPr="00BD33ED">
        <w:rPr>
          <w:rFonts w:ascii="Arial" w:hAnsi="Arial" w:cs="Arial"/>
          <w:sz w:val="24"/>
          <w:szCs w:val="24"/>
        </w:rPr>
        <w:t xml:space="preserve">позволяет избежать </w:t>
      </w:r>
      <w:r w:rsidRPr="00BD33ED">
        <w:rPr>
          <w:rFonts w:ascii="Arial" w:hAnsi="Arial" w:cs="Arial"/>
          <w:sz w:val="24"/>
          <w:szCs w:val="24"/>
        </w:rPr>
        <w:t>резкого повышения тока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="00033D53">
        <w:rPr>
          <w:rFonts w:ascii="Arial" w:hAnsi="Arial" w:cs="Arial"/>
          <w:sz w:val="24"/>
          <w:szCs w:val="24"/>
        </w:rPr>
        <w:t xml:space="preserve">                         </w:t>
      </w:r>
      <w:r w:rsidR="009C1059" w:rsidRPr="00BD33ED">
        <w:rPr>
          <w:rFonts w:ascii="Arial" w:hAnsi="Arial" w:cs="Arial"/>
          <w:sz w:val="24"/>
          <w:szCs w:val="24"/>
        </w:rPr>
        <w:t xml:space="preserve">и </w:t>
      </w:r>
      <w:r w:rsidR="005647E8" w:rsidRPr="00BD33ED">
        <w:rPr>
          <w:rFonts w:ascii="Arial" w:hAnsi="Arial" w:cs="Arial"/>
          <w:sz w:val="24"/>
          <w:szCs w:val="24"/>
        </w:rPr>
        <w:t xml:space="preserve">скачков </w:t>
      </w:r>
      <w:r w:rsidRPr="00BD33ED">
        <w:rPr>
          <w:rFonts w:ascii="Arial" w:hAnsi="Arial" w:cs="Arial"/>
          <w:sz w:val="24"/>
          <w:szCs w:val="24"/>
        </w:rPr>
        <w:t xml:space="preserve">напряжения </w:t>
      </w:r>
      <w:r w:rsidR="005647E8" w:rsidRPr="00BD33ED">
        <w:rPr>
          <w:rFonts w:ascii="Arial" w:hAnsi="Arial" w:cs="Arial"/>
          <w:sz w:val="24"/>
          <w:szCs w:val="24"/>
        </w:rPr>
        <w:t>в электрической сети при</w:t>
      </w:r>
      <w:r w:rsidRPr="00BD33ED">
        <w:rPr>
          <w:rFonts w:ascii="Arial" w:hAnsi="Arial" w:cs="Arial"/>
          <w:sz w:val="24"/>
          <w:szCs w:val="24"/>
        </w:rPr>
        <w:t xml:space="preserve"> его включении.</w:t>
      </w:r>
      <w:r w:rsidR="00CC6ABE">
        <w:rPr>
          <w:rFonts w:ascii="Arial" w:hAnsi="Arial" w:cs="Arial"/>
          <w:sz w:val="24"/>
          <w:szCs w:val="24"/>
        </w:rPr>
        <w:t xml:space="preserve"> </w:t>
      </w:r>
    </w:p>
    <w:p w14:paraId="487E8D1C" w14:textId="7E26E82E" w:rsidR="000F7961" w:rsidRPr="003D0265" w:rsidRDefault="009C1059" w:rsidP="003D0265">
      <w:pPr>
        <w:pStyle w:val="ab"/>
        <w:autoSpaceDE w:val="0"/>
        <w:autoSpaceDN w:val="0"/>
        <w:adjustRightInd w:val="0"/>
        <w:spacing w:after="0" w:line="240" w:lineRule="auto"/>
        <w:ind w:left="284"/>
        <w:jc w:val="both"/>
        <w:rPr>
          <w:rFonts w:ascii="Arial" w:hAnsi="Arial" w:cs="Arial"/>
          <w:sz w:val="24"/>
          <w:szCs w:val="24"/>
        </w:rPr>
      </w:pPr>
      <w:r w:rsidRPr="00BD33ED">
        <w:rPr>
          <w:rFonts w:ascii="Arial" w:hAnsi="Arial" w:cs="Arial"/>
          <w:sz w:val="24"/>
          <w:szCs w:val="24"/>
        </w:rPr>
        <w:t xml:space="preserve">Плавное </w:t>
      </w:r>
      <w:r w:rsidR="00C47D5A" w:rsidRPr="00BD33ED">
        <w:rPr>
          <w:rFonts w:ascii="Arial" w:hAnsi="Arial" w:cs="Arial"/>
          <w:sz w:val="24"/>
          <w:szCs w:val="24"/>
        </w:rPr>
        <w:t>п</w:t>
      </w:r>
      <w:r w:rsidR="00C47D5A">
        <w:rPr>
          <w:rFonts w:ascii="Arial" w:hAnsi="Arial" w:cs="Arial"/>
          <w:sz w:val="24"/>
          <w:szCs w:val="24"/>
        </w:rPr>
        <w:t>овышение</w:t>
      </w:r>
      <w:r w:rsidR="00CC6ABE">
        <w:rPr>
          <w:rFonts w:ascii="Arial" w:hAnsi="Arial" w:cs="Arial"/>
          <w:sz w:val="24"/>
          <w:szCs w:val="24"/>
        </w:rPr>
        <w:t xml:space="preserve"> мощности электрокотла </w:t>
      </w:r>
      <w:r w:rsidRPr="00BD33ED">
        <w:rPr>
          <w:rFonts w:ascii="Arial" w:hAnsi="Arial" w:cs="Arial"/>
          <w:sz w:val="24"/>
          <w:szCs w:val="24"/>
        </w:rPr>
        <w:t>заключается в последовательном автоматическом подключении отдельных нагревательных элементов блок-ТЭНа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="00033D53">
        <w:rPr>
          <w:rFonts w:ascii="Arial" w:hAnsi="Arial" w:cs="Arial"/>
          <w:sz w:val="24"/>
          <w:szCs w:val="24"/>
        </w:rPr>
        <w:t xml:space="preserve">                           </w:t>
      </w:r>
      <w:r w:rsidRPr="00BD33ED">
        <w:rPr>
          <w:rFonts w:ascii="Arial" w:hAnsi="Arial" w:cs="Arial"/>
          <w:sz w:val="24"/>
          <w:szCs w:val="24"/>
        </w:rPr>
        <w:t>к электросети.</w:t>
      </w:r>
      <w:r w:rsidR="00CC6ABE">
        <w:rPr>
          <w:rFonts w:ascii="Arial" w:hAnsi="Arial" w:cs="Arial"/>
          <w:sz w:val="24"/>
          <w:szCs w:val="24"/>
        </w:rPr>
        <w:t xml:space="preserve"> </w:t>
      </w:r>
    </w:p>
    <w:p w14:paraId="36BAA83B" w14:textId="008FFAAE" w:rsidR="00271796" w:rsidRDefault="009C1059" w:rsidP="00440151">
      <w:pPr>
        <w:pStyle w:val="ab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BD33ED">
        <w:rPr>
          <w:rFonts w:ascii="Arial" w:hAnsi="Arial" w:cs="Arial"/>
          <w:sz w:val="24"/>
          <w:szCs w:val="24"/>
        </w:rPr>
        <w:t>В случае возникновения перебое</w:t>
      </w:r>
      <w:r w:rsidR="00670A66">
        <w:rPr>
          <w:rFonts w:ascii="Arial" w:hAnsi="Arial" w:cs="Arial"/>
          <w:sz w:val="24"/>
          <w:szCs w:val="24"/>
        </w:rPr>
        <w:t>в в электроснабжении электрокотё</w:t>
      </w:r>
      <w:r w:rsidRPr="00BD33ED">
        <w:rPr>
          <w:rFonts w:ascii="Arial" w:hAnsi="Arial" w:cs="Arial"/>
          <w:sz w:val="24"/>
          <w:szCs w:val="24"/>
        </w:rPr>
        <w:t>л выключится.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="00FE064B">
        <w:rPr>
          <w:rFonts w:ascii="Arial" w:hAnsi="Arial" w:cs="Arial"/>
          <w:sz w:val="24"/>
          <w:szCs w:val="24"/>
        </w:rPr>
        <w:t xml:space="preserve">                    </w:t>
      </w:r>
      <w:r w:rsidRPr="00BD33ED">
        <w:rPr>
          <w:rFonts w:ascii="Arial" w:hAnsi="Arial" w:cs="Arial"/>
          <w:sz w:val="24"/>
          <w:szCs w:val="24"/>
        </w:rPr>
        <w:t>При</w:t>
      </w:r>
      <w:r w:rsidR="00BD33ED">
        <w:rPr>
          <w:rFonts w:ascii="Arial" w:hAnsi="Arial" w:cs="Arial"/>
          <w:sz w:val="24"/>
          <w:szCs w:val="24"/>
        </w:rPr>
        <w:t xml:space="preserve"> </w:t>
      </w:r>
      <w:r w:rsidRPr="00BD33ED">
        <w:rPr>
          <w:rFonts w:ascii="Arial" w:hAnsi="Arial" w:cs="Arial"/>
          <w:sz w:val="24"/>
          <w:szCs w:val="24"/>
        </w:rPr>
        <w:t>возобновлении п</w:t>
      </w:r>
      <w:r w:rsidR="00670A66">
        <w:rPr>
          <w:rFonts w:ascii="Arial" w:hAnsi="Arial" w:cs="Arial"/>
          <w:sz w:val="24"/>
          <w:szCs w:val="24"/>
        </w:rPr>
        <w:t>одачи электроэнергии электрокотё</w:t>
      </w:r>
      <w:r w:rsidRPr="00BD33ED">
        <w:rPr>
          <w:rFonts w:ascii="Arial" w:hAnsi="Arial" w:cs="Arial"/>
          <w:sz w:val="24"/>
          <w:szCs w:val="24"/>
        </w:rPr>
        <w:t>л автоматически включится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="00FE064B">
        <w:rPr>
          <w:rFonts w:ascii="Arial" w:hAnsi="Arial" w:cs="Arial"/>
          <w:sz w:val="24"/>
          <w:szCs w:val="24"/>
        </w:rPr>
        <w:t xml:space="preserve">                   </w:t>
      </w:r>
      <w:r w:rsidRPr="00BD33ED">
        <w:rPr>
          <w:rFonts w:ascii="Arial" w:hAnsi="Arial" w:cs="Arial"/>
          <w:sz w:val="24"/>
          <w:szCs w:val="24"/>
        </w:rPr>
        <w:t>без потери ранее установленных значений рабочих параметров.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Pr="00BD33ED">
        <w:rPr>
          <w:rFonts w:ascii="Arial" w:hAnsi="Arial" w:cs="Arial"/>
          <w:sz w:val="24"/>
          <w:szCs w:val="24"/>
        </w:rPr>
        <w:t xml:space="preserve">Если после возобновления подачи электроэнергии </w:t>
      </w:r>
      <w:r w:rsidR="00670A66" w:rsidRPr="00BD33ED">
        <w:rPr>
          <w:rFonts w:ascii="Arial" w:hAnsi="Arial" w:cs="Arial"/>
          <w:sz w:val="24"/>
          <w:szCs w:val="24"/>
        </w:rPr>
        <w:t>котёл</w:t>
      </w:r>
      <w:r w:rsidRPr="00BD33ED">
        <w:rPr>
          <w:rFonts w:ascii="Arial" w:hAnsi="Arial" w:cs="Arial"/>
          <w:sz w:val="24"/>
          <w:szCs w:val="24"/>
        </w:rPr>
        <w:t xml:space="preserve"> не </w:t>
      </w:r>
      <w:r w:rsidR="00670A66" w:rsidRPr="00BD33ED">
        <w:rPr>
          <w:rFonts w:ascii="Arial" w:hAnsi="Arial" w:cs="Arial"/>
          <w:sz w:val="24"/>
          <w:szCs w:val="24"/>
        </w:rPr>
        <w:t>начнёт</w:t>
      </w:r>
      <w:r w:rsidRPr="00BD33ED">
        <w:rPr>
          <w:rFonts w:ascii="Arial" w:hAnsi="Arial" w:cs="Arial"/>
          <w:sz w:val="24"/>
          <w:szCs w:val="24"/>
        </w:rPr>
        <w:t xml:space="preserve"> работать, обратитесь </w:t>
      </w:r>
      <w:r w:rsidR="00FE064B">
        <w:rPr>
          <w:rFonts w:ascii="Arial" w:hAnsi="Arial" w:cs="Arial"/>
          <w:sz w:val="24"/>
          <w:szCs w:val="24"/>
        </w:rPr>
        <w:t xml:space="preserve">                                </w:t>
      </w:r>
      <w:r w:rsidRPr="00BD33ED">
        <w:rPr>
          <w:rFonts w:ascii="Arial" w:hAnsi="Arial" w:cs="Arial"/>
          <w:sz w:val="24"/>
          <w:szCs w:val="24"/>
        </w:rPr>
        <w:t>в специализированную сервисную организацию.</w:t>
      </w:r>
      <w:r w:rsidR="00CC6ABE">
        <w:rPr>
          <w:rFonts w:ascii="Arial" w:hAnsi="Arial" w:cs="Arial"/>
          <w:sz w:val="24"/>
          <w:szCs w:val="24"/>
        </w:rPr>
        <w:t xml:space="preserve"> </w:t>
      </w:r>
    </w:p>
    <w:p w14:paraId="141011AF" w14:textId="77777777" w:rsidR="00D26E50" w:rsidRPr="00033D53" w:rsidRDefault="00D26E50" w:rsidP="00D26E50">
      <w:pPr>
        <w:pStyle w:val="ab"/>
        <w:autoSpaceDE w:val="0"/>
        <w:autoSpaceDN w:val="0"/>
        <w:adjustRightInd w:val="0"/>
        <w:spacing w:after="0" w:line="240" w:lineRule="auto"/>
        <w:ind w:left="284"/>
        <w:jc w:val="both"/>
        <w:rPr>
          <w:rFonts w:ascii="Arial" w:hAnsi="Arial" w:cs="Arial"/>
          <w:sz w:val="24"/>
          <w:szCs w:val="24"/>
        </w:rPr>
      </w:pPr>
    </w:p>
    <w:p w14:paraId="4A863E7C" w14:textId="210CBCBD" w:rsidR="003B4665" w:rsidRPr="00033D53" w:rsidRDefault="007F575C" w:rsidP="00440151">
      <w:pPr>
        <w:pStyle w:val="Heading"/>
        <w:numPr>
          <w:ilvl w:val="0"/>
          <w:numId w:val="28"/>
        </w:numPr>
        <w:ind w:left="284" w:hanging="284"/>
        <w:jc w:val="both"/>
        <w:rPr>
          <w:rFonts w:cs="Arial"/>
          <w:b w:val="0"/>
          <w:i/>
          <w:sz w:val="24"/>
          <w:szCs w:val="24"/>
        </w:rPr>
      </w:pPr>
      <w:r w:rsidRPr="007F575C">
        <w:rPr>
          <w:rFonts w:cs="Arial"/>
          <w:sz w:val="24"/>
          <w:szCs w:val="24"/>
        </w:rPr>
        <w:t xml:space="preserve">Подключение электрокотла к </w:t>
      </w:r>
      <w:r w:rsidR="00C13263">
        <w:rPr>
          <w:rFonts w:cs="Arial"/>
          <w:sz w:val="24"/>
          <w:szCs w:val="24"/>
        </w:rPr>
        <w:t xml:space="preserve">однофазной </w:t>
      </w:r>
      <w:r w:rsidRPr="007F575C">
        <w:rPr>
          <w:rFonts w:cs="Arial"/>
          <w:sz w:val="24"/>
          <w:szCs w:val="24"/>
        </w:rPr>
        <w:t xml:space="preserve">сети электроснабжения </w:t>
      </w:r>
      <w:r w:rsidR="00C13263">
        <w:rPr>
          <w:rFonts w:cs="Arial"/>
          <w:sz w:val="24"/>
          <w:szCs w:val="24"/>
        </w:rPr>
        <w:t xml:space="preserve">переменного тока </w:t>
      </w:r>
      <w:r w:rsidR="00C13263" w:rsidRPr="001901F0">
        <w:rPr>
          <w:rFonts w:cs="Arial"/>
          <w:sz w:val="24"/>
          <w:szCs w:val="24"/>
        </w:rPr>
        <w:t>~</w:t>
      </w:r>
      <w:r w:rsidR="00F822A9">
        <w:rPr>
          <w:rFonts w:cs="Arial"/>
          <w:sz w:val="24"/>
          <w:szCs w:val="24"/>
        </w:rPr>
        <w:t>22</w:t>
      </w:r>
      <w:r w:rsidRPr="007F575C">
        <w:rPr>
          <w:rFonts w:cs="Arial"/>
          <w:sz w:val="24"/>
          <w:szCs w:val="24"/>
        </w:rPr>
        <w:t>0</w:t>
      </w:r>
      <w:r w:rsidR="00F822A9">
        <w:rPr>
          <w:rFonts w:cs="Arial"/>
          <w:sz w:val="24"/>
          <w:szCs w:val="24"/>
        </w:rPr>
        <w:t xml:space="preserve"> (</w:t>
      </w:r>
      <w:r w:rsidR="00F822A9" w:rsidRPr="001901F0">
        <w:rPr>
          <w:rFonts w:cs="Arial"/>
          <w:sz w:val="24"/>
          <w:szCs w:val="24"/>
        </w:rPr>
        <w:t>~</w:t>
      </w:r>
      <w:r w:rsidR="00F822A9">
        <w:rPr>
          <w:rFonts w:cs="Arial"/>
          <w:sz w:val="24"/>
          <w:szCs w:val="24"/>
        </w:rPr>
        <w:t>23</w:t>
      </w:r>
      <w:r w:rsidR="00F822A9" w:rsidRPr="007F575C">
        <w:rPr>
          <w:rFonts w:cs="Arial"/>
          <w:sz w:val="24"/>
          <w:szCs w:val="24"/>
        </w:rPr>
        <w:t>0</w:t>
      </w:r>
      <w:r w:rsidR="00F822A9">
        <w:rPr>
          <w:rFonts w:cs="Arial"/>
          <w:sz w:val="24"/>
          <w:szCs w:val="24"/>
        </w:rPr>
        <w:t>)</w:t>
      </w:r>
      <w:r w:rsidRPr="007F575C">
        <w:rPr>
          <w:rFonts w:cs="Arial"/>
          <w:sz w:val="24"/>
          <w:szCs w:val="24"/>
        </w:rPr>
        <w:t xml:space="preserve"> В.</w:t>
      </w:r>
      <w:r>
        <w:rPr>
          <w:rFonts w:cs="Arial"/>
          <w:b w:val="0"/>
          <w:sz w:val="24"/>
          <w:szCs w:val="24"/>
        </w:rPr>
        <w:t xml:space="preserve"> </w:t>
      </w:r>
      <w:r w:rsidR="00C13263">
        <w:rPr>
          <w:rFonts w:cs="Arial"/>
          <w:b w:val="0"/>
          <w:sz w:val="24"/>
          <w:szCs w:val="24"/>
        </w:rPr>
        <w:t>В</w:t>
      </w:r>
      <w:r w:rsidRPr="00E14912">
        <w:rPr>
          <w:rFonts w:cs="Arial"/>
          <w:b w:val="0"/>
          <w:sz w:val="24"/>
          <w:szCs w:val="24"/>
        </w:rPr>
        <w:t xml:space="preserve">ыполняется </w:t>
      </w:r>
      <w:r w:rsidR="002F0ECC">
        <w:rPr>
          <w:rFonts w:cs="Arial"/>
          <w:b w:val="0"/>
          <w:sz w:val="24"/>
          <w:szCs w:val="24"/>
        </w:rPr>
        <w:t>двух</w:t>
      </w:r>
      <w:r w:rsidRPr="00E14912">
        <w:rPr>
          <w:rFonts w:cs="Arial"/>
          <w:b w:val="0"/>
          <w:sz w:val="24"/>
          <w:szCs w:val="24"/>
        </w:rPr>
        <w:t>жильным (</w:t>
      </w:r>
      <w:r>
        <w:rPr>
          <w:rFonts w:cs="Arial"/>
          <w:b w:val="0"/>
          <w:sz w:val="24"/>
          <w:szCs w:val="24"/>
        </w:rPr>
        <w:t>бе</w:t>
      </w:r>
      <w:r w:rsidR="002F0ECC">
        <w:rPr>
          <w:rFonts w:cs="Arial"/>
          <w:b w:val="0"/>
          <w:sz w:val="24"/>
          <w:szCs w:val="24"/>
        </w:rPr>
        <w:t>з заземляющего провода) или т</w:t>
      </w:r>
      <w:r>
        <w:rPr>
          <w:rFonts w:cs="Arial"/>
          <w:b w:val="0"/>
          <w:sz w:val="24"/>
          <w:szCs w:val="24"/>
        </w:rPr>
        <w:t>рёх</w:t>
      </w:r>
      <w:r w:rsidRPr="00E14912">
        <w:rPr>
          <w:rFonts w:cs="Arial"/>
          <w:b w:val="0"/>
          <w:sz w:val="24"/>
          <w:szCs w:val="24"/>
        </w:rPr>
        <w:t xml:space="preserve">жильным </w:t>
      </w:r>
      <w:r w:rsidR="00033D53">
        <w:rPr>
          <w:rFonts w:cs="Arial"/>
          <w:b w:val="0"/>
          <w:sz w:val="24"/>
          <w:szCs w:val="24"/>
        </w:rPr>
        <w:t xml:space="preserve">                        </w:t>
      </w:r>
      <w:r w:rsidRPr="00E14912">
        <w:rPr>
          <w:rFonts w:cs="Arial"/>
          <w:b w:val="0"/>
          <w:sz w:val="24"/>
          <w:szCs w:val="24"/>
        </w:rPr>
        <w:t>(с заземляющим проводом) кабелем с медными жилами оп</w:t>
      </w:r>
      <w:r>
        <w:rPr>
          <w:rFonts w:cs="Arial"/>
          <w:b w:val="0"/>
          <w:sz w:val="24"/>
          <w:szCs w:val="24"/>
        </w:rPr>
        <w:t xml:space="preserve">ределённого сечения </w:t>
      </w:r>
      <w:r w:rsidR="00033D53">
        <w:rPr>
          <w:rFonts w:cs="Arial"/>
          <w:b w:val="0"/>
          <w:sz w:val="24"/>
          <w:szCs w:val="24"/>
        </w:rPr>
        <w:t xml:space="preserve">                      </w:t>
      </w:r>
      <w:r w:rsidR="00F822A9">
        <w:rPr>
          <w:rFonts w:cs="Arial"/>
          <w:b w:val="0"/>
          <w:sz w:val="24"/>
          <w:szCs w:val="24"/>
        </w:rPr>
        <w:t>(См. Табл. 8</w:t>
      </w:r>
      <w:r w:rsidR="00C13263">
        <w:rPr>
          <w:rFonts w:cs="Arial"/>
          <w:b w:val="0"/>
          <w:sz w:val="24"/>
          <w:szCs w:val="24"/>
        </w:rPr>
        <w:t xml:space="preserve">). </w:t>
      </w:r>
      <w:r w:rsidRPr="00E14912">
        <w:rPr>
          <w:rFonts w:cs="Arial"/>
          <w:b w:val="0"/>
          <w:sz w:val="24"/>
          <w:szCs w:val="24"/>
        </w:rPr>
        <w:t>Выбор каб</w:t>
      </w:r>
      <w:r>
        <w:rPr>
          <w:rFonts w:cs="Arial"/>
          <w:b w:val="0"/>
          <w:sz w:val="24"/>
          <w:szCs w:val="24"/>
        </w:rPr>
        <w:t>е</w:t>
      </w:r>
      <w:r w:rsidRPr="00E14912">
        <w:rPr>
          <w:rFonts w:cs="Arial"/>
          <w:b w:val="0"/>
          <w:sz w:val="24"/>
          <w:szCs w:val="24"/>
        </w:rPr>
        <w:t>ля зависит от применяемой в схеме электроснабжения системы заземления (Глава 1.7</w:t>
      </w:r>
      <w:r>
        <w:rPr>
          <w:rFonts w:cs="Arial"/>
          <w:b w:val="0"/>
          <w:sz w:val="24"/>
          <w:szCs w:val="24"/>
        </w:rPr>
        <w:t xml:space="preserve"> ПУЭ</w:t>
      </w:r>
      <w:r w:rsidRPr="00E14912">
        <w:rPr>
          <w:rFonts w:cs="Arial"/>
          <w:b w:val="0"/>
          <w:sz w:val="24"/>
          <w:szCs w:val="24"/>
        </w:rPr>
        <w:t>)</w:t>
      </w:r>
    </w:p>
    <w:p w14:paraId="52FB403C" w14:textId="77777777" w:rsidR="00033D53" w:rsidRPr="00033D53" w:rsidRDefault="00033D53" w:rsidP="00033D53">
      <w:pPr>
        <w:pStyle w:val="Heading"/>
        <w:ind w:left="284"/>
        <w:jc w:val="both"/>
        <w:rPr>
          <w:rFonts w:cs="Arial"/>
          <w:b w:val="0"/>
          <w:i/>
          <w:sz w:val="16"/>
          <w:szCs w:val="16"/>
        </w:rPr>
      </w:pPr>
    </w:p>
    <w:p w14:paraId="2F5D07E1" w14:textId="7A65EB15" w:rsidR="00206AF0" w:rsidRDefault="00846C0A" w:rsidP="00033D53">
      <w:pPr>
        <w:pStyle w:val="Heading"/>
        <w:jc w:val="both"/>
        <w:rPr>
          <w:rFonts w:cs="Arial"/>
          <w:b w:val="0"/>
          <w:i/>
          <w:sz w:val="24"/>
          <w:szCs w:val="24"/>
        </w:rPr>
      </w:pPr>
      <w:r w:rsidRPr="00D26E50">
        <w:rPr>
          <w:rFonts w:cs="Arial"/>
          <w:bCs/>
          <w:sz w:val="24"/>
          <w:szCs w:val="24"/>
        </w:rPr>
        <w:t>ВНИМАНИЕ!</w:t>
      </w:r>
      <w:r w:rsidRPr="00846C0A">
        <w:rPr>
          <w:rFonts w:cs="Arial"/>
          <w:b w:val="0"/>
          <w:sz w:val="24"/>
          <w:szCs w:val="24"/>
        </w:rPr>
        <w:t xml:space="preserve"> </w:t>
      </w:r>
      <w:r w:rsidRPr="00846C0A">
        <w:rPr>
          <w:rFonts w:cs="Arial"/>
          <w:b w:val="0"/>
          <w:i/>
          <w:sz w:val="24"/>
          <w:szCs w:val="24"/>
        </w:rPr>
        <w:t xml:space="preserve">В независимости от схемы электроснабжения к корпусу электрокотла </w:t>
      </w:r>
      <w:r w:rsidR="00FE064B">
        <w:rPr>
          <w:rFonts w:cs="Arial"/>
          <w:b w:val="0"/>
          <w:i/>
          <w:sz w:val="24"/>
          <w:szCs w:val="24"/>
        </w:rPr>
        <w:t xml:space="preserve">                     </w:t>
      </w:r>
      <w:r w:rsidRPr="00846C0A">
        <w:rPr>
          <w:rFonts w:cs="Arial"/>
          <w:b w:val="0"/>
          <w:i/>
          <w:sz w:val="24"/>
          <w:szCs w:val="24"/>
        </w:rPr>
        <w:t>в обязательном порядке необходимо подключить заземление.</w:t>
      </w:r>
    </w:p>
    <w:p w14:paraId="2A61963E" w14:textId="77777777" w:rsidR="00D26E50" w:rsidRPr="00D26E50" w:rsidRDefault="00D26E50" w:rsidP="00033D53">
      <w:pPr>
        <w:pStyle w:val="Heading"/>
        <w:jc w:val="both"/>
        <w:rPr>
          <w:rFonts w:cs="Arial"/>
          <w:b w:val="0"/>
          <w:sz w:val="16"/>
          <w:szCs w:val="16"/>
        </w:rPr>
      </w:pPr>
    </w:p>
    <w:p w14:paraId="7C366685" w14:textId="6C83A820" w:rsidR="00206AF0" w:rsidRPr="00206AF0" w:rsidRDefault="003D1E7C" w:rsidP="00206AF0">
      <w:pPr>
        <w:pStyle w:val="Heading"/>
        <w:ind w:left="720"/>
        <w:rPr>
          <w:rFonts w:cs="Arial"/>
          <w:b w:val="0"/>
          <w:i/>
          <w:sz w:val="24"/>
          <w:szCs w:val="24"/>
        </w:rPr>
      </w:pPr>
      <w:r>
        <w:rPr>
          <w:rFonts w:cs="Arial"/>
          <w:b w:val="0"/>
          <w:i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3367296" behindDoc="0" locked="0" layoutInCell="1" allowOverlap="1" wp14:anchorId="11D5D2B5" wp14:editId="1A168D7A">
                <wp:simplePos x="0" y="0"/>
                <wp:positionH relativeFrom="column">
                  <wp:posOffset>551271</wp:posOffset>
                </wp:positionH>
                <wp:positionV relativeFrom="paragraph">
                  <wp:posOffset>118291</wp:posOffset>
                </wp:positionV>
                <wp:extent cx="5589088" cy="2275115"/>
                <wp:effectExtent l="19050" t="0" r="50165" b="11430"/>
                <wp:wrapNone/>
                <wp:docPr id="4277" name="Группа 4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9088" cy="2275115"/>
                          <a:chOff x="0" y="0"/>
                          <a:chExt cx="5589088" cy="2275115"/>
                        </a:xfrm>
                      </wpg:grpSpPr>
                      <pic:pic xmlns:pic="http://schemas.openxmlformats.org/drawingml/2006/picture">
                        <pic:nvPicPr>
                          <pic:cNvPr id="4273" name="Рисунок 4273" descr="\\april\aprildocs\PRIVATEDOCS\SIndakov\Desktop\Открытый ВЕРНЫЙ — копия.png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886"/>
                            <a:ext cx="1567543" cy="2264229"/>
                          </a:xfrm>
                          <a:prstGeom prst="rect">
                            <a:avLst/>
                          </a:prstGeom>
                          <a:noFill/>
                          <a:ln w="22225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  <wpg:grpSp>
                        <wpg:cNvPr id="4276" name="Группа 4276"/>
                        <wpg:cNvGrpSpPr/>
                        <wpg:grpSpPr>
                          <a:xfrm>
                            <a:off x="3026228" y="0"/>
                            <a:ext cx="2562860" cy="2101850"/>
                            <a:chOff x="0" y="0"/>
                            <a:chExt cx="2562860" cy="2101850"/>
                          </a:xfrm>
                        </wpg:grpSpPr>
                        <wps:wsp>
                          <wps:cNvPr id="4271" name="Скругленная прямоугольная выноска 427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562860" cy="2101850"/>
                            </a:xfrm>
                            <a:prstGeom prst="wedgeRoundRectCallout">
                              <a:avLst>
                                <a:gd name="adj1" fmla="val -122628"/>
                                <a:gd name="adj2" fmla="val -27546"/>
                                <a:gd name="adj3" fmla="val 16667"/>
                              </a:avLst>
                            </a:prstGeom>
                            <a:noFill/>
                            <a:ln w="15875">
                              <a:solidFill>
                                <a:sysClr val="window" lastClr="FFFFFF">
                                  <a:lumMod val="50000"/>
                                </a:sysClr>
                              </a:solidFill>
                              <a:miter lim="800000"/>
                              <a:headEnd/>
                              <a:tailEnd type="none" w="med" len="lg"/>
                            </a:ln>
                            <a:effectLst>
                              <a:outerShdw dist="25400" algn="ctr" rotWithShape="0">
                                <a:sysClr val="window" lastClr="FFFFFF">
                                  <a:lumMod val="95000"/>
                                  <a:lumOff val="0"/>
                                </a:sysClr>
                              </a:outerShdw>
                            </a:effectLst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600FFDDC" w14:textId="77777777" w:rsidR="004B4EEB" w:rsidRDefault="004B4EEB" w:rsidP="003D1E7C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274" name="Рисунок 4274" descr="\\april\aprildocs\PRIVATEDOCS\SIndakov\Desktop\24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3029" y="239486"/>
                              <a:ext cx="2100943" cy="16655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4277" o:spid="_x0000_s1169" style="position:absolute;left:0;text-align:left;margin-left:43.4pt;margin-top:9.3pt;width:440.1pt;height:179.15pt;z-index:253367296" coordsize="55890,227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">
                <v:shape id="Рисунок 4273" o:spid="_x0000_s1170" type="#_x0000_t75" style="position:absolute;top:108;width:15675;height:226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VcwrGAAAA3QAAAA8AAABkcnMvZG93bnJldi54bWxEj91qAjEUhO+FvkM4hd6IZutvWY0ihRZR&#10;Cq4KvT1sjrtLNydLkmr69k1B6OUwM98wy3U0rbiS841lBc/DDARxaXXDlYLz6W3wAsIHZI2tZVLw&#10;Qx7Wq4feEnNtb1zQ9RgqkSDsc1RQh9DlUvqyJoN+aDvi5F2sMxiSdJXUDm8Jblo5yrKZNNhwWqix&#10;o9eayq/jt1Ew9tNDLKaf7mM/ibvte6wo9jdKPT3GzQJEoBj+w/f2ViuYjOZj+HuTnoBc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1VzCsYAAADdAAAADwAAAAAAAAAAAAAA&#10;AACfAgAAZHJzL2Rvd25yZXYueG1sUEsFBgAAAAAEAAQA9wAAAJIDAAAAAA==&#10;" stroked="t" strokecolor="windowText" strokeweight="1.75pt">
                  <v:imagedata r:id="rId108" o:title="Открытый ВЕРНЫЙ — копия"/>
                  <v:path arrowok="t"/>
                </v:shape>
                <v:group id="Группа 4276" o:spid="_x0000_s1171" style="position:absolute;left:30262;width:25628;height:21018" coordsize="25628,210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8UPOI8cAAADd&#10;AAAADwAAAAAAAAAAAAAAAACqAgAAZHJzL2Rvd25yZXYueG1sUEsFBgAAAAAEAAQA+gAAAJ4DAAAA&#10;AA==&#10;">
                  <v:shape id="Скругленная прямоугольная выноска 4271" o:spid="_x0000_s1172" type="#_x0000_t62" style="position:absolute;width:25628;height:210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uvpMUA&#10;AADdAAAADwAAAGRycy9kb3ducmV2LnhtbESPQYvCMBSE74L/ITzBm6YtrpZqFBGEPXhZt4LHZ/Ns&#10;q81LabJa/71ZWNjjMDPfMKtNbxrxoM7VlhXE0wgEcWF1zaWC/Hs/SUE4j6yxsUwKXuRgsx4OVphp&#10;++Qvehx9KQKEXYYKKu/bTEpXVGTQTW1LHLyr7Qz6ILtS6g6fAW4amUTRXBqsOSxU2NKuouJ+/DEK&#10;dqn1SZ6f5udbfFv054/0UrwOSo1H/XYJwlPv/8N/7U+tYJYsYvh9E56AXL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S6+kxQAAAN0AAAAPAAAAAAAAAAAAAAAAAJgCAABkcnMv&#10;ZG93bnJldi54bWxQSwUGAAAAAAQABAD1AAAAigMAAAAA&#10;" adj="-15688,4850" filled="f" strokecolor="#7f7f7f" strokeweight="1.25pt">
                    <v:stroke endarrowlength="long"/>
                    <v:shadow on="t" color="#f2f2f2" offset=",0"/>
                    <v:textbox>
                      <w:txbxContent>
                        <w:p w14:paraId="600FFDDC" w14:textId="77777777" w:rsidR="004B4EEB" w:rsidRDefault="004B4EEB" w:rsidP="003D1E7C"/>
                      </w:txbxContent>
                    </v:textbox>
                  </v:shape>
                  <v:shape id="Рисунок 4274" o:spid="_x0000_s1173" type="#_x0000_t75" style="position:absolute;left:2830;top:2394;width:21009;height:166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a9TDFAAAA3QAAAA8AAABkcnMvZG93bnJldi54bWxEj0GLwjAUhO8L/ofwBG+aKqJrNYoKggsr&#10;siro8dk822LzUppou/9+Iwh7HGbmG2a2aEwhnlS53LKCfi8CQZxYnXOq4HTcdD9BOI+ssbBMCn7J&#10;wWLe+phhrG3NP/Q8+FQECLsYFWTel7GULsnIoOvZkjh4N1sZ9EFWqdQV1gFuCjmIopE0mHNYyLCk&#10;dUbJ/fAwClZuN7nsR4+6+TpZPH/r/va63yjVaTfLKQhPjf8Pv9tbrWA4GA/h9SY8ATn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WvUwxQAAAN0AAAAPAAAAAAAAAAAAAAAA&#10;AJ8CAABkcnMvZG93bnJldi54bWxQSwUGAAAAAAQABAD3AAAAkQMAAAAA&#10;">
                    <v:imagedata r:id="rId111" o:title="24"/>
                    <v:path arrowok="t"/>
                  </v:shape>
                </v:group>
              </v:group>
            </w:pict>
          </mc:Fallback>
        </mc:AlternateContent>
      </w:r>
    </w:p>
    <w:p w14:paraId="4E07F8EC" w14:textId="27618847" w:rsidR="00206AF0" w:rsidRPr="00206AF0" w:rsidRDefault="00206AF0" w:rsidP="00206AF0">
      <w:pPr>
        <w:tabs>
          <w:tab w:val="left" w:pos="1155"/>
          <w:tab w:val="left" w:pos="9639"/>
        </w:tabs>
        <w:rPr>
          <w:rFonts w:ascii="Arial" w:hAnsi="Arial" w:cs="Arial"/>
          <w:noProof/>
          <w:sz w:val="36"/>
          <w:szCs w:val="36"/>
          <w:lang w:eastAsia="ru-RU"/>
        </w:rPr>
      </w:pPr>
    </w:p>
    <w:p w14:paraId="22E55246" w14:textId="790CF89A" w:rsidR="00206AF0" w:rsidRDefault="00206AF0" w:rsidP="00206AF0">
      <w:pPr>
        <w:tabs>
          <w:tab w:val="left" w:pos="1155"/>
        </w:tabs>
        <w:rPr>
          <w:rFonts w:ascii="Arial" w:hAnsi="Arial" w:cs="Arial"/>
          <w:sz w:val="40"/>
          <w:szCs w:val="40"/>
        </w:rPr>
      </w:pPr>
    </w:p>
    <w:p w14:paraId="5292076B" w14:textId="056BDDE6" w:rsidR="00206AF0" w:rsidRDefault="00206AF0" w:rsidP="00206AF0">
      <w:pPr>
        <w:tabs>
          <w:tab w:val="left" w:pos="1155"/>
        </w:tabs>
        <w:rPr>
          <w:rFonts w:ascii="Arial" w:hAnsi="Arial" w:cs="Arial"/>
          <w:sz w:val="40"/>
          <w:szCs w:val="40"/>
        </w:rPr>
      </w:pPr>
    </w:p>
    <w:p w14:paraId="4733725B" w14:textId="782786D5" w:rsidR="00206AF0" w:rsidRDefault="00206AF0" w:rsidP="00206AF0">
      <w:pPr>
        <w:tabs>
          <w:tab w:val="left" w:pos="1155"/>
        </w:tabs>
        <w:rPr>
          <w:rFonts w:ascii="Arial" w:hAnsi="Arial" w:cs="Arial"/>
          <w:sz w:val="40"/>
          <w:szCs w:val="40"/>
        </w:rPr>
      </w:pPr>
    </w:p>
    <w:p w14:paraId="2F29432A" w14:textId="77777777" w:rsidR="00AB5B27" w:rsidRPr="000C646A" w:rsidRDefault="00AB5B27" w:rsidP="00D26E50">
      <w:pPr>
        <w:tabs>
          <w:tab w:val="left" w:pos="567"/>
          <w:tab w:val="left" w:pos="1155"/>
        </w:tabs>
        <w:rPr>
          <w:rFonts w:ascii="Arial" w:hAnsi="Arial" w:cs="Arial"/>
          <w:i/>
          <w:sz w:val="16"/>
          <w:szCs w:val="16"/>
        </w:rPr>
      </w:pPr>
    </w:p>
    <w:p w14:paraId="5ADF776B" w14:textId="39EC569B" w:rsidR="00D26E50" w:rsidRDefault="00D26E50" w:rsidP="00931F7C">
      <w:pPr>
        <w:tabs>
          <w:tab w:val="left" w:pos="567"/>
          <w:tab w:val="left" w:pos="1155"/>
        </w:tabs>
        <w:jc w:val="center"/>
        <w:rPr>
          <w:rFonts w:ascii="Arial" w:hAnsi="Arial" w:cs="Arial"/>
          <w:i/>
          <w:sz w:val="24"/>
          <w:szCs w:val="24"/>
        </w:rPr>
      </w:pPr>
    </w:p>
    <w:p w14:paraId="5D0262B2" w14:textId="33C66B78" w:rsidR="0008185B" w:rsidRDefault="00D26E50" w:rsidP="00D26E50">
      <w:pPr>
        <w:tabs>
          <w:tab w:val="left" w:pos="567"/>
          <w:tab w:val="left" w:pos="1155"/>
        </w:tabs>
        <w:jc w:val="center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t>Рис. 11</w:t>
      </w:r>
      <w:r w:rsidR="0008185B">
        <w:rPr>
          <w:rFonts w:ascii="Arial" w:hAnsi="Arial" w:cs="Arial"/>
          <w:i/>
          <w:sz w:val="24"/>
          <w:szCs w:val="24"/>
        </w:rPr>
        <w:t xml:space="preserve"> Однофазное подключение</w:t>
      </w:r>
    </w:p>
    <w:p w14:paraId="49D948AC" w14:textId="28CD351F" w:rsidR="00271796" w:rsidRDefault="0008185B" w:rsidP="00F822A9">
      <w:pPr>
        <w:pStyle w:val="ab"/>
        <w:numPr>
          <w:ilvl w:val="0"/>
          <w:numId w:val="27"/>
        </w:num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Подключение электрокотла к </w:t>
      </w:r>
      <w:r w:rsidRPr="00351E99">
        <w:rPr>
          <w:rFonts w:ascii="Arial" w:hAnsi="Arial" w:cs="Arial"/>
          <w:sz w:val="24"/>
          <w:szCs w:val="24"/>
        </w:rPr>
        <w:t xml:space="preserve">сети </w:t>
      </w:r>
      <w:r>
        <w:rPr>
          <w:rFonts w:ascii="Arial" w:hAnsi="Arial" w:cs="Arial"/>
          <w:sz w:val="24"/>
          <w:szCs w:val="24"/>
        </w:rPr>
        <w:t xml:space="preserve">электроснабжения </w:t>
      </w:r>
      <w:r w:rsidRPr="00351E99">
        <w:rPr>
          <w:rFonts w:ascii="Arial" w:hAnsi="Arial" w:cs="Arial"/>
          <w:sz w:val="24"/>
          <w:szCs w:val="24"/>
        </w:rPr>
        <w:t>переменного тока</w:t>
      </w:r>
      <w:r w:rsidR="007B2EC0">
        <w:rPr>
          <w:rFonts w:ascii="Arial" w:hAnsi="Arial" w:cs="Arial"/>
          <w:sz w:val="24"/>
          <w:szCs w:val="24"/>
        </w:rPr>
        <w:t xml:space="preserve"> </w:t>
      </w:r>
      <w:r w:rsidR="00F822A9" w:rsidRPr="00F822A9">
        <w:rPr>
          <w:rFonts w:ascii="Arial" w:hAnsi="Arial" w:cs="Arial"/>
          <w:sz w:val="24"/>
          <w:szCs w:val="24"/>
        </w:rPr>
        <w:t xml:space="preserve">~220 (~230) В </w:t>
      </w:r>
      <w:r>
        <w:rPr>
          <w:rFonts w:ascii="Arial" w:hAnsi="Arial" w:cs="Arial"/>
          <w:sz w:val="24"/>
          <w:szCs w:val="24"/>
        </w:rPr>
        <w:t xml:space="preserve">следует проводить через </w:t>
      </w:r>
      <w:r w:rsidR="00467DEB">
        <w:rPr>
          <w:rFonts w:ascii="Arial" w:hAnsi="Arial" w:cs="Arial"/>
          <w:sz w:val="24"/>
          <w:szCs w:val="24"/>
        </w:rPr>
        <w:t xml:space="preserve">дифференциальный автоматический выключатель, </w:t>
      </w:r>
      <w:r w:rsidR="00467DEB" w:rsidRPr="00467DEB">
        <w:rPr>
          <w:rFonts w:ascii="Arial" w:hAnsi="Arial" w:cs="Arial"/>
          <w:sz w:val="24"/>
          <w:szCs w:val="24"/>
        </w:rPr>
        <w:t>совмещающий в себе функции авто</w:t>
      </w:r>
      <w:r w:rsidR="00467DEB">
        <w:rPr>
          <w:rFonts w:ascii="Arial" w:hAnsi="Arial" w:cs="Arial"/>
          <w:sz w:val="24"/>
          <w:szCs w:val="24"/>
        </w:rPr>
        <w:t>матического выключателя (АВ) и у</w:t>
      </w:r>
      <w:r w:rsidR="00467DEB" w:rsidRPr="00467DEB">
        <w:rPr>
          <w:rFonts w:ascii="Arial" w:hAnsi="Arial" w:cs="Arial"/>
          <w:sz w:val="24"/>
          <w:szCs w:val="24"/>
        </w:rPr>
        <w:t xml:space="preserve">стройства защитного отключения (УЗО). </w:t>
      </w:r>
      <w:r w:rsidR="00467DEB">
        <w:rPr>
          <w:rFonts w:ascii="Arial" w:hAnsi="Arial" w:cs="Arial"/>
          <w:sz w:val="24"/>
          <w:szCs w:val="24"/>
        </w:rPr>
        <w:t>Дифференциальный автоматический</w:t>
      </w:r>
      <w:r>
        <w:rPr>
          <w:rFonts w:ascii="Arial" w:hAnsi="Arial" w:cs="Arial"/>
          <w:sz w:val="24"/>
          <w:szCs w:val="24"/>
        </w:rPr>
        <w:t xml:space="preserve"> выключатель выбирает</w:t>
      </w:r>
      <w:r w:rsidR="00F822A9">
        <w:rPr>
          <w:rFonts w:ascii="Arial" w:hAnsi="Arial" w:cs="Arial"/>
          <w:sz w:val="24"/>
          <w:szCs w:val="24"/>
        </w:rPr>
        <w:t>ся по току нагрузки (См. Табл. 8</w:t>
      </w:r>
      <w:r>
        <w:rPr>
          <w:rFonts w:ascii="Arial" w:hAnsi="Arial" w:cs="Arial"/>
          <w:sz w:val="24"/>
          <w:szCs w:val="24"/>
        </w:rPr>
        <w:t xml:space="preserve">). </w:t>
      </w:r>
      <w:r w:rsidR="00801677">
        <w:rPr>
          <w:rFonts w:ascii="Arial" w:hAnsi="Arial" w:cs="Arial"/>
          <w:sz w:val="24"/>
          <w:szCs w:val="24"/>
        </w:rPr>
        <w:t xml:space="preserve">Для подключения </w:t>
      </w:r>
      <w:r w:rsidR="00B7240C">
        <w:rPr>
          <w:rFonts w:ascii="Arial" w:hAnsi="Arial" w:cs="Arial"/>
          <w:sz w:val="24"/>
          <w:szCs w:val="24"/>
        </w:rPr>
        <w:t>электро</w:t>
      </w:r>
      <w:r w:rsidR="00801677">
        <w:rPr>
          <w:rFonts w:ascii="Arial" w:hAnsi="Arial" w:cs="Arial"/>
          <w:sz w:val="24"/>
          <w:szCs w:val="24"/>
        </w:rPr>
        <w:t>котла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="00693A92">
        <w:rPr>
          <w:rFonts w:ascii="Arial" w:hAnsi="Arial" w:cs="Arial"/>
          <w:sz w:val="24"/>
          <w:szCs w:val="24"/>
        </w:rPr>
        <w:t xml:space="preserve">                                  </w:t>
      </w:r>
      <w:r w:rsidR="00801677">
        <w:rPr>
          <w:rFonts w:ascii="Arial" w:hAnsi="Arial" w:cs="Arial"/>
          <w:sz w:val="24"/>
          <w:szCs w:val="24"/>
        </w:rPr>
        <w:t xml:space="preserve">к однофазной сети </w:t>
      </w:r>
      <w:r w:rsidR="007B2EC0">
        <w:rPr>
          <w:rFonts w:ascii="Arial" w:hAnsi="Arial" w:cs="Arial"/>
          <w:sz w:val="24"/>
          <w:szCs w:val="24"/>
        </w:rPr>
        <w:t xml:space="preserve">переменного тока </w:t>
      </w:r>
      <w:r w:rsidR="00F822A9" w:rsidRPr="00F822A9">
        <w:rPr>
          <w:rFonts w:ascii="Arial" w:hAnsi="Arial" w:cs="Arial"/>
          <w:sz w:val="24"/>
          <w:szCs w:val="24"/>
        </w:rPr>
        <w:t xml:space="preserve">~220 (~230) В </w:t>
      </w:r>
      <w:r w:rsidR="00D61AE5">
        <w:rPr>
          <w:rFonts w:ascii="Arial" w:hAnsi="Arial" w:cs="Arial"/>
          <w:sz w:val="24"/>
          <w:szCs w:val="24"/>
        </w:rPr>
        <w:t>нео</w:t>
      </w:r>
      <w:r w:rsidR="004766A0">
        <w:rPr>
          <w:rFonts w:ascii="Arial" w:hAnsi="Arial" w:cs="Arial"/>
          <w:sz w:val="24"/>
          <w:szCs w:val="24"/>
        </w:rPr>
        <w:t>б</w:t>
      </w:r>
      <w:r w:rsidR="00D61AE5">
        <w:rPr>
          <w:rFonts w:ascii="Arial" w:hAnsi="Arial" w:cs="Arial"/>
          <w:sz w:val="24"/>
          <w:szCs w:val="24"/>
        </w:rPr>
        <w:t xml:space="preserve">ходимо </w:t>
      </w:r>
      <w:r w:rsidR="00C47D5A">
        <w:rPr>
          <w:rFonts w:ascii="Arial" w:hAnsi="Arial" w:cs="Arial"/>
          <w:sz w:val="24"/>
          <w:szCs w:val="24"/>
        </w:rPr>
        <w:t>подключать</w:t>
      </w:r>
      <w:r w:rsidR="00D61AE5">
        <w:rPr>
          <w:rFonts w:ascii="Arial" w:hAnsi="Arial" w:cs="Arial"/>
          <w:sz w:val="24"/>
          <w:szCs w:val="24"/>
        </w:rPr>
        <w:t xml:space="preserve"> фазный провод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="00D61AE5">
        <w:rPr>
          <w:rFonts w:ascii="Arial" w:hAnsi="Arial" w:cs="Arial"/>
          <w:sz w:val="24"/>
          <w:szCs w:val="24"/>
        </w:rPr>
        <w:t>к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="00D61AE5">
        <w:rPr>
          <w:rFonts w:ascii="Arial" w:hAnsi="Arial" w:cs="Arial"/>
          <w:sz w:val="24"/>
          <w:szCs w:val="24"/>
        </w:rPr>
        <w:t xml:space="preserve">клемме </w:t>
      </w:r>
      <w:r w:rsidR="00D61AE5" w:rsidRPr="00D61AE5">
        <w:rPr>
          <w:rFonts w:ascii="Arial" w:hAnsi="Arial" w:cs="Arial"/>
          <w:b/>
          <w:sz w:val="24"/>
          <w:szCs w:val="24"/>
          <w:lang w:val="en-US"/>
        </w:rPr>
        <w:t>L</w:t>
      </w:r>
      <w:r w:rsidR="00D61AE5" w:rsidRPr="00D61AE5">
        <w:rPr>
          <w:rFonts w:ascii="Arial" w:hAnsi="Arial" w:cs="Arial"/>
          <w:b/>
          <w:sz w:val="24"/>
          <w:szCs w:val="24"/>
        </w:rPr>
        <w:t>1</w:t>
      </w:r>
      <w:r w:rsidR="00D61AE5">
        <w:rPr>
          <w:rFonts w:ascii="Arial" w:hAnsi="Arial" w:cs="Arial"/>
          <w:sz w:val="24"/>
          <w:szCs w:val="24"/>
        </w:rPr>
        <w:t xml:space="preserve">, а нулевой провод </w:t>
      </w:r>
      <w:r w:rsidR="00D61AE5" w:rsidRPr="00D61AE5">
        <w:rPr>
          <w:rFonts w:ascii="Arial" w:hAnsi="Arial" w:cs="Arial"/>
          <w:sz w:val="24"/>
          <w:szCs w:val="24"/>
        </w:rPr>
        <w:t>(</w:t>
      </w:r>
      <w:r w:rsidR="00D61AE5">
        <w:rPr>
          <w:rFonts w:ascii="Arial" w:hAnsi="Arial" w:cs="Arial"/>
          <w:sz w:val="24"/>
          <w:szCs w:val="24"/>
        </w:rPr>
        <w:t>нейтраль</w:t>
      </w:r>
      <w:r w:rsidR="00D61AE5" w:rsidRPr="00D61AE5">
        <w:rPr>
          <w:rFonts w:ascii="Arial" w:hAnsi="Arial" w:cs="Arial"/>
          <w:sz w:val="24"/>
          <w:szCs w:val="24"/>
        </w:rPr>
        <w:t>)</w:t>
      </w:r>
      <w:r w:rsidR="00693A92">
        <w:rPr>
          <w:rFonts w:ascii="Arial" w:hAnsi="Arial" w:cs="Arial"/>
          <w:sz w:val="24"/>
          <w:szCs w:val="24"/>
        </w:rPr>
        <w:t xml:space="preserve"> </w:t>
      </w:r>
      <w:r w:rsidR="00D61AE5">
        <w:rPr>
          <w:rFonts w:ascii="Arial" w:hAnsi="Arial" w:cs="Arial"/>
          <w:sz w:val="24"/>
          <w:szCs w:val="24"/>
        </w:rPr>
        <w:t xml:space="preserve">к клемме </w:t>
      </w:r>
      <w:r w:rsidR="00D61AE5" w:rsidRPr="00D61AE5">
        <w:rPr>
          <w:rFonts w:ascii="Arial" w:hAnsi="Arial" w:cs="Arial"/>
          <w:b/>
          <w:sz w:val="24"/>
          <w:szCs w:val="24"/>
          <w:lang w:val="en-US"/>
        </w:rPr>
        <w:t>N</w:t>
      </w:r>
      <w:r w:rsidR="00D61AE5" w:rsidRPr="00D61AE5">
        <w:rPr>
          <w:rFonts w:ascii="Arial" w:hAnsi="Arial" w:cs="Arial"/>
          <w:sz w:val="24"/>
          <w:szCs w:val="24"/>
        </w:rPr>
        <w:t>.</w:t>
      </w:r>
    </w:p>
    <w:p w14:paraId="6DFC9AAE" w14:textId="4C9E9E61" w:rsidR="00DC68FD" w:rsidRDefault="00DC68FD" w:rsidP="00033D53">
      <w:pPr>
        <w:tabs>
          <w:tab w:val="left" w:pos="1155"/>
        </w:tabs>
        <w:ind w:left="851" w:hanging="851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lastRenderedPageBreak/>
        <w:t xml:space="preserve">10.6 </w:t>
      </w:r>
      <w:r w:rsidR="00751D27">
        <w:rPr>
          <w:rFonts w:ascii="Arial" w:hAnsi="Arial" w:cs="Arial"/>
          <w:sz w:val="36"/>
          <w:szCs w:val="36"/>
        </w:rPr>
        <w:t>Схемы</w:t>
      </w:r>
      <w:r w:rsidR="006507D5">
        <w:rPr>
          <w:rFonts w:ascii="Arial" w:hAnsi="Arial" w:cs="Arial"/>
          <w:sz w:val="36"/>
          <w:szCs w:val="36"/>
        </w:rPr>
        <w:t xml:space="preserve"> </w:t>
      </w:r>
      <w:r w:rsidR="00FD2569">
        <w:rPr>
          <w:rFonts w:ascii="Arial" w:hAnsi="Arial" w:cs="Arial"/>
          <w:sz w:val="36"/>
          <w:szCs w:val="36"/>
        </w:rPr>
        <w:t>подсоединения</w:t>
      </w:r>
      <w:r w:rsidR="006507D5">
        <w:rPr>
          <w:rFonts w:ascii="Arial" w:hAnsi="Arial" w:cs="Arial"/>
          <w:sz w:val="36"/>
          <w:szCs w:val="36"/>
        </w:rPr>
        <w:t xml:space="preserve"> блок - </w:t>
      </w:r>
      <w:r w:rsidR="00A41636">
        <w:rPr>
          <w:rFonts w:ascii="Arial" w:hAnsi="Arial" w:cs="Arial"/>
          <w:sz w:val="36"/>
          <w:szCs w:val="36"/>
        </w:rPr>
        <w:t>Т</w:t>
      </w:r>
      <w:r w:rsidR="00751D27">
        <w:rPr>
          <w:rFonts w:ascii="Arial" w:hAnsi="Arial" w:cs="Arial"/>
          <w:sz w:val="36"/>
          <w:szCs w:val="36"/>
        </w:rPr>
        <w:t>ЭНа к сетям</w:t>
      </w:r>
      <w:r w:rsidR="006507D5">
        <w:rPr>
          <w:rFonts w:ascii="Arial" w:hAnsi="Arial" w:cs="Arial"/>
          <w:sz w:val="36"/>
          <w:szCs w:val="36"/>
        </w:rPr>
        <w:t xml:space="preserve"> </w:t>
      </w:r>
      <w:r w:rsidR="00A41636">
        <w:rPr>
          <w:rFonts w:ascii="Arial" w:hAnsi="Arial" w:cs="Arial"/>
          <w:sz w:val="36"/>
          <w:szCs w:val="36"/>
        </w:rPr>
        <w:t>эле</w:t>
      </w:r>
      <w:r>
        <w:rPr>
          <w:rFonts w:ascii="Arial" w:hAnsi="Arial" w:cs="Arial"/>
          <w:sz w:val="36"/>
          <w:szCs w:val="36"/>
        </w:rPr>
        <w:t>ктроснабжения</w:t>
      </w:r>
      <w:r w:rsidR="00CC6ABE">
        <w:rPr>
          <w:rFonts w:ascii="Arial" w:hAnsi="Arial" w:cs="Arial"/>
          <w:sz w:val="36"/>
          <w:szCs w:val="36"/>
        </w:rPr>
        <w:t xml:space="preserve"> </w:t>
      </w:r>
    </w:p>
    <w:p w14:paraId="7B339EE7" w14:textId="7C2ECB2C" w:rsidR="00033D53" w:rsidRDefault="00693A92" w:rsidP="00033D53">
      <w:pPr>
        <w:tabs>
          <w:tab w:val="left" w:pos="1155"/>
        </w:tabs>
        <w:ind w:left="851" w:hanging="851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3015040" behindDoc="0" locked="0" layoutInCell="1" allowOverlap="1" wp14:anchorId="3101CFBD" wp14:editId="6E3E35D8">
                <wp:simplePos x="0" y="0"/>
                <wp:positionH relativeFrom="column">
                  <wp:posOffset>3390900</wp:posOffset>
                </wp:positionH>
                <wp:positionV relativeFrom="paragraph">
                  <wp:posOffset>-3810</wp:posOffset>
                </wp:positionV>
                <wp:extent cx="2461260" cy="563245"/>
                <wp:effectExtent l="0" t="0" r="0" b="0"/>
                <wp:wrapNone/>
                <wp:docPr id="149" name="Поле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1260" cy="5632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258E70" w14:textId="22BD971E" w:rsidR="004B4EEB" w:rsidRPr="00E20400" w:rsidRDefault="004B4EEB" w:rsidP="00E2040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  <w:t>~</w:t>
                            </w:r>
                            <w:r w:rsidRPr="00E20400"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  <w:t>380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  <w:t xml:space="preserve"> (~400)</w:t>
                            </w:r>
                            <w:r w:rsidRPr="00E20400"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  <w:t xml:space="preserve"> 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9" o:spid="_x0000_s1174" type="#_x0000_t202" style="position:absolute;left:0;text-align:left;margin-left:267pt;margin-top:-.3pt;width:193.8pt;height:44.35pt;z-index:25301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" filled="f" stroked="f" strokeweight=".5pt">
                <v:textbox>
                  <w:txbxContent>
                    <w:p w14:paraId="1F258E70" w14:textId="22BD971E" w:rsidR="004B4EEB" w:rsidRPr="00E20400" w:rsidRDefault="004B4EEB" w:rsidP="00E20400">
                      <w:pPr>
                        <w:jc w:val="center"/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  <w:t>~</w:t>
                      </w:r>
                      <w:r w:rsidRPr="00E20400"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  <w:t>380</w:t>
                      </w:r>
                      <w:r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  <w:t xml:space="preserve"> (~400)</w:t>
                      </w:r>
                      <w:r w:rsidRPr="00E20400"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  <w:t xml:space="preserve"> 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3131776" behindDoc="0" locked="0" layoutInCell="1" allowOverlap="1" wp14:anchorId="11758075" wp14:editId="63A485F8">
                <wp:simplePos x="0" y="0"/>
                <wp:positionH relativeFrom="column">
                  <wp:posOffset>223716</wp:posOffset>
                </wp:positionH>
                <wp:positionV relativeFrom="paragraph">
                  <wp:posOffset>6350</wp:posOffset>
                </wp:positionV>
                <wp:extent cx="2421255" cy="573405"/>
                <wp:effectExtent l="0" t="0" r="0" b="0"/>
                <wp:wrapNone/>
                <wp:docPr id="143" name="Поле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1255" cy="573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31C7421" w14:textId="596595F1" w:rsidR="004B4EEB" w:rsidRPr="00E20400" w:rsidRDefault="004B4EEB" w:rsidP="00B7240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  <w:t>~220 (~230)</w:t>
                            </w:r>
                            <w:r w:rsidRPr="00E20400"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  <w:t xml:space="preserve"> 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3" o:spid="_x0000_s1175" type="#_x0000_t202" style="position:absolute;left:0;text-align:left;margin-left:17.6pt;margin-top:.5pt;width:190.65pt;height:45.15pt;z-index:2531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" filled="f" stroked="f" strokeweight=".5pt">
                <v:textbox>
                  <w:txbxContent>
                    <w:p w14:paraId="331C7421" w14:textId="596595F1" w:rsidR="004B4EEB" w:rsidRPr="00E20400" w:rsidRDefault="004B4EEB" w:rsidP="00B7240C">
                      <w:pPr>
                        <w:jc w:val="center"/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  <w:t>~220 (~230)</w:t>
                      </w:r>
                      <w:r w:rsidRPr="00E20400"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  <w:t xml:space="preserve"> В</w:t>
                      </w:r>
                    </w:p>
                  </w:txbxContent>
                </v:textbox>
              </v:shape>
            </w:pict>
          </mc:Fallback>
        </mc:AlternateContent>
      </w:r>
    </w:p>
    <w:p w14:paraId="363E33A6" w14:textId="099AA72E" w:rsidR="00DC68FD" w:rsidRDefault="00096F3D" w:rsidP="009478B5">
      <w:pPr>
        <w:tabs>
          <w:tab w:val="left" w:pos="1155"/>
        </w:tabs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3132800" behindDoc="0" locked="0" layoutInCell="1" allowOverlap="1" wp14:anchorId="3FA5FE09" wp14:editId="39B46784">
            <wp:simplePos x="0" y="0"/>
            <wp:positionH relativeFrom="column">
              <wp:posOffset>224857</wp:posOffset>
            </wp:positionH>
            <wp:positionV relativeFrom="paragraph">
              <wp:posOffset>28575</wp:posOffset>
            </wp:positionV>
            <wp:extent cx="2322000" cy="1706400"/>
            <wp:effectExtent l="0" t="0" r="2540" b="8255"/>
            <wp:wrapNone/>
            <wp:docPr id="33" name="Рисунок 33" descr="C:\Users\Сергей\Рабочий стол\Рисуно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Рабочий стол\Рисунок3.pn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000" cy="17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6A90">
        <w:rPr>
          <w:rFonts w:ascii="Arial" w:hAnsi="Arial" w:cs="Arial"/>
          <w:noProof/>
          <w:sz w:val="36"/>
          <w:szCs w:val="36"/>
          <w:lang w:eastAsia="ru-RU"/>
        </w:rPr>
        <w:drawing>
          <wp:anchor distT="0" distB="0" distL="114300" distR="114300" simplePos="0" relativeHeight="253012992" behindDoc="0" locked="0" layoutInCell="1" allowOverlap="1" wp14:anchorId="7F7248D4" wp14:editId="58F4066C">
            <wp:simplePos x="0" y="0"/>
            <wp:positionH relativeFrom="column">
              <wp:posOffset>1351280</wp:posOffset>
            </wp:positionH>
            <wp:positionV relativeFrom="paragraph">
              <wp:posOffset>31750</wp:posOffset>
            </wp:positionV>
            <wp:extent cx="4827270" cy="6327775"/>
            <wp:effectExtent l="0" t="0" r="0" b="0"/>
            <wp:wrapNone/>
            <wp:docPr id="99343" name="Рисунок 99343" descr="C:\Users\Сергей\Desktop\Схема 2 подсоединения блока с 6-ю ТЭНами к 3 ф. сети 380 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43" name="Рисунок 99343" descr="C:\Users\Сергей\Desktop\Схема 2 подсоединения блока с 6-ю ТЭНами к 3 ф. сети 380 В.png"/>
                    <pic:cNvPicPr>
                      <a:picLocks noChangeAspect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4" r="6" b="1909"/>
                    <a:stretch/>
                  </pic:blipFill>
                  <pic:spPr bwMode="auto">
                    <a:xfrm>
                      <a:off x="0" y="0"/>
                      <a:ext cx="4827270" cy="632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502E1E" w14:textId="6A204578" w:rsidR="00DC68FD" w:rsidRDefault="00386A90" w:rsidP="00DD5D12">
      <w:pPr>
        <w:tabs>
          <w:tab w:val="left" w:pos="1155"/>
        </w:tabs>
        <w:jc w:val="center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3020160" behindDoc="0" locked="0" layoutInCell="1" allowOverlap="1" wp14:anchorId="17CD4CDA" wp14:editId="24A7446A">
                <wp:simplePos x="0" y="0"/>
                <wp:positionH relativeFrom="column">
                  <wp:posOffset>2665131</wp:posOffset>
                </wp:positionH>
                <wp:positionV relativeFrom="paragraph">
                  <wp:posOffset>194451</wp:posOffset>
                </wp:positionV>
                <wp:extent cx="1019522" cy="525734"/>
                <wp:effectExtent l="0" t="0" r="28575" b="27305"/>
                <wp:wrapNone/>
                <wp:docPr id="4121" name="Группа 4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9522" cy="525734"/>
                          <a:chOff x="0" y="0"/>
                          <a:chExt cx="1019555" cy="525780"/>
                        </a:xfrm>
                      </wpg:grpSpPr>
                      <wpg:grpSp>
                        <wpg:cNvPr id="43029" name="Группа 43029"/>
                        <wpg:cNvGrpSpPr/>
                        <wpg:grpSpPr>
                          <a:xfrm>
                            <a:off x="9144" y="324612"/>
                            <a:ext cx="1010411" cy="201168"/>
                            <a:chOff x="0" y="0"/>
                            <a:chExt cx="1010499" cy="201182"/>
                          </a:xfrm>
                        </wpg:grpSpPr>
                        <wps:wsp>
                          <wps:cNvPr id="152" name="AutoShape 21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67340" y="0"/>
                              <a:ext cx="543159" cy="201182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ysClr val="windowText" lastClr="000000">
                                  <a:lumMod val="100000"/>
                                  <a:lumOff val="0"/>
                                </a:sysClr>
                              </a:solidFill>
                              <a:round/>
                              <a:headEnd/>
                              <a:tailEnd type="none" w="med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3028" name="AutoShape 23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46863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ysClr val="windowText" lastClr="000000">
                                  <a:lumMod val="100000"/>
                                  <a:lumOff val="0"/>
                                </a:sysClr>
                              </a:solidFill>
                              <a:round/>
                              <a:headEnd/>
                              <a:tailEnd type="none" w="med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43039" name="Text Box 42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67995" cy="32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22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151D9B" w14:textId="3606E130" w:rsidR="004B4EEB" w:rsidRPr="00D238AD" w:rsidRDefault="004B4EEB" w:rsidP="003C3D60">
                              <w:pPr>
                                <w:jc w:val="center"/>
                                <w:rPr>
                                  <w:rFonts w:ascii="Arial" w:hAnsi="Arial" w:cs="Arial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36"/>
                                  <w:szCs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4121" o:spid="_x0000_s1176" style="position:absolute;left:0;text-align:left;margin-left:209.85pt;margin-top:15.3pt;width:80.3pt;height:41.4pt;z-index:253020160" coordsize="10195,52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">
                <v:group id="Группа 43029" o:spid="_x0000_s1177" style="position:absolute;left:91;top:3246;width:10104;height:2011" coordsize="10104,20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VbWEyccAAADe&#10;AAAADwAAAAAAAAAAAAAAAACqAgAAZHJzL2Rvd25yZXYueG1sUEsFBgAAAAAEAAQA+gAAAJ4DAAAA&#10;AA==&#10;">
                  <v:shape id="AutoShape 212" o:spid="_x0000_s1178" type="#_x0000_t32" style="position:absolute;left:4673;width:5431;height:201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YHJXcQAAADcAAAADwAAAGRycy9kb3ducmV2LnhtbERPS2sCMRC+F/wPYYReimZdfHU1Silt&#10;EcGDj0OP42bcXdxMlk2qsb++KQje5uN7znwZTC0u1LrKsoJBPwFBnFtdcaHgsP/sTUE4j6yxtkwK&#10;buRgueg8zTHT9spbuux8IWIIuwwVlN43mZQuL8mg69uGOHIn2xr0EbaF1C1eY7ipZZokY2mw4thQ&#10;YkPvJeXn3Y9RMP4eHENI1/7rY7N6xWo4+XUvE6Weu+FtBsJT8A/x3b3Scf4ohf9n4gVy8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gcldxAAAANwAAAAPAAAAAAAAAAAA&#10;AAAAAKECAABkcnMvZG93bnJldi54bWxQSwUGAAAAAAQABAD5AAAAkgMAAAAA&#10;">
                    <v:stroke endarrowlength="long"/>
                  </v:shape>
                  <v:shape id="AutoShape 230" o:spid="_x0000_s1179" type="#_x0000_t32" style="position:absolute;width:4686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Ahrt8YAAADeAAAADwAAAGRycy9kb3ducmV2LnhtbERPy2rCQBTdF/yH4Ra6KXWSKD5SJ1JK&#10;W0RwoXXh8jZzmwQzd0JmqmO/3lkILg/nvVgG04oT9a6xrCAdJiCIS6sbrhTsvz9fZiCcR9bYWiYF&#10;F3KwLAYPC8y1PfOWTjtfiRjCLkcFtfddLqUrazLohrYjjtyv7Q36CPtK6h7PMdy0MkuSiTTYcGyo&#10;saP3msrj7s8omBzSnxCytf/62Kzm2Iyn/+55qtTTY3h7BeEp+Lv45l5pBeNRksW98U68ArK4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QIa7fGAAAA3gAAAA8AAAAAAAAA&#10;AAAAAAAAoQIAAGRycy9kb3ducmV2LnhtbFBLBQYAAAAABAAEAPkAAACUAwAAAAA=&#10;">
                    <v:stroke endarrowlength="long"/>
                  </v:shape>
                </v:group>
                <v:shape id="Text Box 422" o:spid="_x0000_s1180" type="#_x0000_t202" style="position:absolute;width:4679;height:32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KH88cA&#10;AADeAAAADwAAAGRycy9kb3ducmV2LnhtbESPT2sCMRTE7wW/Q3iCt5ptlaqrUaRF7KUHV8Hrc/Pc&#10;Xbp5WZJ0//TTN4VCj8PM/IbZ7HpTi5acrywreJomIIhzqysuFFzOh8clCB+QNdaWScFAHnbb0cMG&#10;U207PlGbhUJECPsUFZQhNKmUPi/JoJ/ahjh6d+sMhihdIbXDLsJNLZ+T5EUarDgulNjQa0n5Z/Zl&#10;FCxcdTxn3PprP+yH7NZ+d6uPN6Um436/BhGoD//hv/a7VjCfJbMV/N6JV0B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0ih/PHAAAA3gAAAA8AAAAAAAAAAAAAAAAAmAIAAGRy&#10;cy9kb3ducmV2LnhtbFBLBQYAAAAABAAEAPUAAACMAwAAAAA=&#10;" filled="f" stroked="f" strokecolor="black [3213]" strokeweight="1.75pt">
                  <v:textbox>
                    <w:txbxContent>
                      <w:p w14:paraId="64151D9B" w14:textId="3606E130" w:rsidR="004B4EEB" w:rsidRPr="00D238AD" w:rsidRDefault="004B4EEB" w:rsidP="003C3D60">
                        <w:pPr>
                          <w:jc w:val="center"/>
                          <w:rPr>
                            <w:rFonts w:ascii="Arial" w:hAnsi="Arial" w:cs="Arial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/>
                            <w:sz w:val="36"/>
                            <w:szCs w:val="36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E05DAF7" w14:textId="4445C7FC" w:rsidR="00DC68FD" w:rsidRDefault="00DC68FD" w:rsidP="00DD5D12">
      <w:pPr>
        <w:tabs>
          <w:tab w:val="left" w:pos="1155"/>
        </w:tabs>
        <w:jc w:val="center"/>
        <w:rPr>
          <w:rFonts w:ascii="Arial" w:hAnsi="Arial" w:cs="Arial"/>
          <w:i/>
          <w:sz w:val="24"/>
          <w:szCs w:val="24"/>
        </w:rPr>
      </w:pPr>
    </w:p>
    <w:p w14:paraId="61ADF3B2" w14:textId="4178EAC3" w:rsidR="00DC68FD" w:rsidRDefault="00DC68FD" w:rsidP="00DD5D12">
      <w:pPr>
        <w:tabs>
          <w:tab w:val="left" w:pos="1155"/>
        </w:tabs>
        <w:jc w:val="center"/>
        <w:rPr>
          <w:rFonts w:ascii="Arial" w:hAnsi="Arial" w:cs="Arial"/>
          <w:i/>
          <w:sz w:val="24"/>
          <w:szCs w:val="24"/>
        </w:rPr>
      </w:pPr>
    </w:p>
    <w:p w14:paraId="696AD5D1" w14:textId="3E9D4C53" w:rsidR="00DC68FD" w:rsidRDefault="00DC68FD" w:rsidP="00DD5D12">
      <w:pPr>
        <w:tabs>
          <w:tab w:val="left" w:pos="1155"/>
        </w:tabs>
        <w:jc w:val="center"/>
        <w:rPr>
          <w:rFonts w:ascii="Arial" w:hAnsi="Arial" w:cs="Arial"/>
          <w:i/>
          <w:sz w:val="24"/>
          <w:szCs w:val="24"/>
        </w:rPr>
      </w:pPr>
    </w:p>
    <w:p w14:paraId="4299B12E" w14:textId="4CD38F72" w:rsidR="00DC68FD" w:rsidRDefault="00386A90" w:rsidP="00DD5D12">
      <w:pPr>
        <w:tabs>
          <w:tab w:val="left" w:pos="1155"/>
        </w:tabs>
        <w:jc w:val="center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3021184" behindDoc="0" locked="0" layoutInCell="1" allowOverlap="1" wp14:anchorId="6B32F6EE" wp14:editId="3FF84E8E">
                <wp:simplePos x="0" y="0"/>
                <wp:positionH relativeFrom="column">
                  <wp:posOffset>2665131</wp:posOffset>
                </wp:positionH>
                <wp:positionV relativeFrom="paragraph">
                  <wp:posOffset>48935</wp:posOffset>
                </wp:positionV>
                <wp:extent cx="1049646" cy="539957"/>
                <wp:effectExtent l="0" t="0" r="17780" b="31750"/>
                <wp:wrapNone/>
                <wp:docPr id="4131" name="Группа 4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9646" cy="539957"/>
                          <a:chOff x="0" y="0"/>
                          <a:chExt cx="1049680" cy="540004"/>
                        </a:xfrm>
                      </wpg:grpSpPr>
                      <wps:wsp>
                        <wps:cNvPr id="43038" name="Text Box 42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67995" cy="32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22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412843" w14:textId="4A3195B4" w:rsidR="004B4EEB" w:rsidRPr="00D238AD" w:rsidRDefault="004B4EEB" w:rsidP="003C3D60">
                              <w:pPr>
                                <w:jc w:val="center"/>
                                <w:rPr>
                                  <w:rFonts w:ascii="Arial" w:hAnsi="Arial" w:cs="Arial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36"/>
                                  <w:szCs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0" name="Группа 110"/>
                        <wpg:cNvGrpSpPr/>
                        <wpg:grpSpPr>
                          <a:xfrm>
                            <a:off x="13716" y="329184"/>
                            <a:ext cx="1035964" cy="210820"/>
                            <a:chOff x="0" y="0"/>
                            <a:chExt cx="1035964" cy="210820"/>
                          </a:xfrm>
                        </wpg:grpSpPr>
                        <wps:wsp>
                          <wps:cNvPr id="151" name="AutoShape 21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67639" y="0"/>
                              <a:ext cx="568325" cy="21082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ysClr val="windowText" lastClr="000000">
                                  <a:lumMod val="100000"/>
                                  <a:lumOff val="0"/>
                                </a:sysClr>
                              </a:solidFill>
                              <a:round/>
                              <a:headEnd/>
                              <a:tailEnd type="none" w="med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" name="AutoShape 23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467995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ysClr val="windowText" lastClr="000000">
                                  <a:lumMod val="100000"/>
                                  <a:lumOff val="0"/>
                                </a:sysClr>
                              </a:solidFill>
                              <a:round/>
                              <a:headEnd/>
                              <a:tailEnd type="none" w="med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4131" o:spid="_x0000_s1181" style="position:absolute;left:0;text-align:left;margin-left:209.85pt;margin-top:3.85pt;width:82.65pt;height:42.5pt;z-index:253021184" coordsize="10496,5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">
                <v:shape id="Text Box 422" o:spid="_x0000_s1182" type="#_x0000_t202" style="position:absolute;width:4679;height:32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4iaMQA&#10;AADeAAAADwAAAGRycy9kb3ducmV2LnhtbERPyW7CMBC9V+IfrEHqrTgsaiFgEGpVtZcemiBxHeIh&#10;iYjHke1m4evrQ6Uen96+OwymER05X1tWMJ8lIIgLq2suFZzy96c1CB+QNTaWScFIHg77ycMOU217&#10;/qYuC6WIIexTVFCF0KZS+qIig35mW+LIXa0zGCJ0pdQO+xhuGrlIkmdpsObYUGFLrxUVt+zHKHhx&#10;9UeecefPw3gcs0t37zdfb0o9TofjFkSgIfyL/9yfWsFqmSzj3ngnXgG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uImjEAAAA3gAAAA8AAAAAAAAAAAAAAAAAmAIAAGRycy9k&#10;b3ducmV2LnhtbFBLBQYAAAAABAAEAPUAAACJAwAAAAA=&#10;" filled="f" stroked="f" strokecolor="black [3213]" strokeweight="1.75pt">
                  <v:textbox>
                    <w:txbxContent>
                      <w:p w14:paraId="7E412843" w14:textId="4A3195B4" w:rsidR="004B4EEB" w:rsidRPr="00D238AD" w:rsidRDefault="004B4EEB" w:rsidP="003C3D60">
                        <w:pPr>
                          <w:jc w:val="center"/>
                          <w:rPr>
                            <w:rFonts w:ascii="Arial" w:hAnsi="Arial" w:cs="Arial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/>
                            <w:sz w:val="36"/>
                            <w:szCs w:val="36"/>
                          </w:rPr>
                          <w:t>3</w:t>
                        </w:r>
                      </w:p>
                    </w:txbxContent>
                  </v:textbox>
                </v:shape>
                <v:group id="Группа 110" o:spid="_x0000_s1183" style="position:absolute;left:137;top:3291;width:10359;height:2109" coordsize="10359,21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h0Mgc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OHQyBxgAAANwA&#10;AAAPAAAAAAAAAAAAAAAAAKoCAABkcnMvZG93bnJldi54bWxQSwUGAAAAAAQABAD6AAAAnQMAAAAA&#10;">
                  <v:shape id="AutoShape 212" o:spid="_x0000_s1184" type="#_x0000_t32" style="position:absolute;left:4676;width:5683;height:210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VNXKsUAAADcAAAADwAAAGRycy9kb3ducmV2LnhtbERPTWvCQBC9F/oflhG8lLqJWKOpq4io&#10;SKGHWg8ep9kxCc3Ohuyqq7++Wyj0No/3ObNFMI24UOdqywrSQQKCuLC65lLB4XPzPAHhPLLGxjIp&#10;uJGDxfzxYYa5tlf+oMvelyKGsMtRQeV9m0vpiooMuoFtiSN3sp1BH2FXSt3hNYabRg6TZCwN1hwb&#10;KmxpVVHxvT8bBeNj+hXC8M1v1++7Kdaj7O6eMqX6vbB8BeEp+H/xn3un4/yXFH6fiRfI+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VNXKsUAAADcAAAADwAAAAAAAAAA&#10;AAAAAAChAgAAZHJzL2Rvd25yZXYueG1sUEsFBgAAAAAEAAQA+QAAAJMDAAAAAA==&#10;">
                    <v:stroke endarrowlength="long"/>
                  </v:shape>
                  <v:shape id="AutoShape 230" o:spid="_x0000_s1185" type="#_x0000_t32" style="position:absolute;width:4679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0+9ZMQAAADaAAAADwAAAGRycy9kb3ducmV2LnhtbESPQWsCMRSE7wX/Q3hCL6VmlaJ1NYpI&#10;W0Tw4NpDj8/Nc3dx87JsUo3+eiMIHoeZ+YaZzoOpxYlaV1lW0O8lIIhzqysuFPzuvt8/QTiPrLG2&#10;TAou5GA+67xMMdX2zFs6Zb4QEcIuRQWl900qpctLMuh6tiGO3sG2Bn2UbSF1i+cIN7UcJMlQGqw4&#10;LpTY0LKk/Jj9GwXDv/4+hMHa/3xtVmOsPkZX9zZS6rUbFhMQnoJ/hh/tlVYwhvuVeAPk7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bT71kxAAAANoAAAAPAAAAAAAAAAAA&#10;AAAAAKECAABkcnMvZG93bnJldi54bWxQSwUGAAAAAAQABAD5AAAAkgMAAAAA&#10;">
                    <v:stroke endarrowlength="long"/>
                  </v:shape>
                </v:group>
              </v:group>
            </w:pict>
          </mc:Fallback>
        </mc:AlternateContent>
      </w:r>
    </w:p>
    <w:p w14:paraId="1D2F0E06" w14:textId="0AEAAFF7" w:rsidR="00DC68FD" w:rsidRDefault="00DC68FD" w:rsidP="00DD5D12">
      <w:pPr>
        <w:tabs>
          <w:tab w:val="left" w:pos="1155"/>
        </w:tabs>
        <w:jc w:val="center"/>
        <w:rPr>
          <w:rFonts w:ascii="Arial" w:hAnsi="Arial" w:cs="Arial"/>
          <w:i/>
          <w:sz w:val="24"/>
          <w:szCs w:val="24"/>
        </w:rPr>
      </w:pPr>
    </w:p>
    <w:p w14:paraId="3139CDA1" w14:textId="256AFB47" w:rsidR="00DC68FD" w:rsidRDefault="00386A90" w:rsidP="00DD5D12">
      <w:pPr>
        <w:tabs>
          <w:tab w:val="left" w:pos="1155"/>
        </w:tabs>
        <w:jc w:val="center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22208" behindDoc="0" locked="0" layoutInCell="1" allowOverlap="1" wp14:anchorId="77FCB794" wp14:editId="33EA7255">
                <wp:simplePos x="0" y="0"/>
                <wp:positionH relativeFrom="column">
                  <wp:posOffset>229870</wp:posOffset>
                </wp:positionH>
                <wp:positionV relativeFrom="paragraph">
                  <wp:posOffset>280670</wp:posOffset>
                </wp:positionV>
                <wp:extent cx="1226185" cy="1056640"/>
                <wp:effectExtent l="0" t="0" r="0" b="0"/>
                <wp:wrapNone/>
                <wp:docPr id="4097" name="Поле 4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6185" cy="1056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47AB9D" w14:textId="348B1396" w:rsidR="004B4EEB" w:rsidRPr="00D238AD" w:rsidRDefault="004B4EEB" w:rsidP="00D238AD">
                            <w:pPr>
                              <w:jc w:val="right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к модулю (блоку)       контроля</w:t>
                            </w:r>
                            <w:r w:rsidRPr="00D238AD">
                              <w:t xml:space="preserve"> </w:t>
                            </w:r>
                            <w:r w:rsidRPr="00D238A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и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238A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            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управления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4097" o:spid="_x0000_s1186" type="#_x0000_t202" style="position:absolute;left:0;text-align:left;margin-left:18.1pt;margin-top:22.1pt;width:96.55pt;height:83.2pt;z-index:25302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" filled="f" stroked="f" strokeweight=".5pt">
                <v:textbox>
                  <w:txbxContent>
                    <w:p w14:paraId="0847AB9D" w14:textId="348B1396" w:rsidR="004B4EEB" w:rsidRPr="00D238AD" w:rsidRDefault="004B4EEB" w:rsidP="00D238AD">
                      <w:pPr>
                        <w:jc w:val="right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к модулю (блоку)       контроля</w:t>
                      </w:r>
                      <w:r w:rsidRPr="00D238AD">
                        <w:t xml:space="preserve"> </w:t>
                      </w:r>
                      <w:r w:rsidRPr="00D238AD">
                        <w:rPr>
                          <w:rFonts w:ascii="Arial" w:hAnsi="Arial" w:cs="Arial"/>
                          <w:sz w:val="28"/>
                          <w:szCs w:val="28"/>
                        </w:rPr>
                        <w:t>и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r w:rsidRPr="00D238AD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            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управления</w:t>
                      </w:r>
                    </w:p>
                  </w:txbxContent>
                </v:textbox>
              </v:shape>
            </w:pict>
          </mc:Fallback>
        </mc:AlternateContent>
      </w:r>
    </w:p>
    <w:p w14:paraId="11925DFA" w14:textId="7BCA92B4" w:rsidR="00206AF0" w:rsidRDefault="00206AF0" w:rsidP="001E543D">
      <w:pPr>
        <w:tabs>
          <w:tab w:val="left" w:pos="1155"/>
        </w:tabs>
        <w:jc w:val="center"/>
        <w:rPr>
          <w:rFonts w:ascii="Arial" w:hAnsi="Arial" w:cs="Arial"/>
          <w:i/>
          <w:sz w:val="24"/>
          <w:szCs w:val="24"/>
        </w:rPr>
      </w:pPr>
    </w:p>
    <w:p w14:paraId="372BF40C" w14:textId="42680C9D" w:rsidR="00206AF0" w:rsidRDefault="00386A90" w:rsidP="001E543D">
      <w:pPr>
        <w:tabs>
          <w:tab w:val="left" w:pos="1155"/>
        </w:tabs>
        <w:jc w:val="center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3019136" behindDoc="0" locked="0" layoutInCell="1" allowOverlap="1" wp14:anchorId="71B4C940" wp14:editId="4430EB10">
                <wp:simplePos x="0" y="0"/>
                <wp:positionH relativeFrom="column">
                  <wp:posOffset>4594860</wp:posOffset>
                </wp:positionH>
                <wp:positionV relativeFrom="paragraph">
                  <wp:posOffset>319405</wp:posOffset>
                </wp:positionV>
                <wp:extent cx="746760" cy="416560"/>
                <wp:effectExtent l="0" t="0" r="34290" b="21590"/>
                <wp:wrapNone/>
                <wp:docPr id="4135" name="Группа 4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" cy="416560"/>
                          <a:chOff x="0" y="0"/>
                          <a:chExt cx="747395" cy="417195"/>
                        </a:xfrm>
                      </wpg:grpSpPr>
                      <wpg:grpSp>
                        <wpg:cNvPr id="4134" name="Группа 4134"/>
                        <wpg:cNvGrpSpPr/>
                        <wpg:grpSpPr>
                          <a:xfrm>
                            <a:off x="0" y="330200"/>
                            <a:ext cx="747395" cy="86995"/>
                            <a:chOff x="0" y="0"/>
                            <a:chExt cx="747395" cy="86995"/>
                          </a:xfrm>
                        </wpg:grpSpPr>
                        <wps:wsp>
                          <wps:cNvPr id="43024" name="AutoShape 23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79400" y="0"/>
                              <a:ext cx="467995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ysClr val="windowText" lastClr="000000">
                                  <a:lumMod val="100000"/>
                                  <a:lumOff val="0"/>
                                </a:sysClr>
                              </a:solidFill>
                              <a:round/>
                              <a:headEnd/>
                              <a:tailEnd type="none" w="med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3" name="AutoShape 21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0" y="0"/>
                              <a:ext cx="278765" cy="86995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ysClr val="windowText" lastClr="000000">
                                  <a:lumMod val="100000"/>
                                  <a:lumOff val="0"/>
                                </a:sysClr>
                              </a:solidFill>
                              <a:round/>
                              <a:headEnd/>
                              <a:tailEnd type="none" w="med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43037" name="Text Box 422"/>
                        <wps:cNvSpPr txBox="1">
                          <a:spLocks noChangeArrowheads="1"/>
                        </wps:cNvSpPr>
                        <wps:spPr bwMode="auto">
                          <a:xfrm>
                            <a:off x="279400" y="0"/>
                            <a:ext cx="467995" cy="32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22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D6221B" w14:textId="6BED6927" w:rsidR="004B4EEB" w:rsidRPr="00D238AD" w:rsidRDefault="004B4EEB" w:rsidP="003C3D60">
                              <w:pPr>
                                <w:jc w:val="center"/>
                                <w:rPr>
                                  <w:rFonts w:ascii="Arial" w:hAnsi="Arial" w:cs="Arial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36"/>
                                  <w:szCs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4135" o:spid="_x0000_s1187" style="position:absolute;left:0;text-align:left;margin-left:361.8pt;margin-top:25.15pt;width:58.8pt;height:32.8pt;z-index:253019136" coordsize="7473,4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">
                <v:group id="Группа 4134" o:spid="_x0000_s1188" style="position:absolute;top:3302;width:7473;height:869" coordsize="7473,8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5Itc8cAAADdAAAADwAAAGRycy9kb3ducmV2LnhtbESPQWvCQBSE7wX/w/IK&#10;3ppNNC2SZhWRKh5CoSqU3h7ZZxLMvg3ZbRL/fbdQ6HGYmW+YfDOZVgzUu8aygiSKQRCXVjdcKbic&#10;908rEM4ja2wtk4I7OdisZw85ZtqO/EHDyVciQNhlqKD2vsukdGVNBl1kO+LgXW1v0AfZV1L3OAa4&#10;aeUijl+kwYbDQo0d7Woqb6dvo+Aw4rhdJm9Dcbvu7l/n5/fPIiGl5o/T9hWEp8n/h//aR60gTZYp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I5Itc8cAAADd&#10;AAAADwAAAAAAAAAAAAAAAACqAgAAZHJzL2Rvd25yZXYueG1sUEsFBgAAAAAEAAQA+gAAAJ4DAAAA&#10;AA==&#10;">
                  <v:shape id="AutoShape 230" o:spid="_x0000_s1189" type="#_x0000_t32" style="position:absolute;left:2794;width:4679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UVhssgAAADeAAAADwAAAGRycy9kb3ducmV2LnhtbESPQWvCQBSE74X+h+UVeil1Ywxao6tI&#10;qUUED1UPPT6zzySYfRuyW93217sFweMwM98w03kwjThT52rLCvq9BARxYXXNpYL9bvn6BsJ5ZI2N&#10;ZVLwSw7ms8eHKebaXviLzltfighhl6OCyvs2l9IVFRl0PdsSR+9oO4M+yq6UusNLhJtGpkkylAZr&#10;jgsVtvReUXHa/hgFw+/+IYR07T8/Nqsx1tnoz72MlHp+CosJCE/B38O39koryAZJmsH/nXgF5OwK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FUVhssgAAADeAAAADwAAAAAA&#10;AAAAAAAAAAChAgAAZHJzL2Rvd25yZXYueG1sUEsFBgAAAAAEAAQA+QAAAJYDAAAAAA==&#10;">
                    <v:stroke endarrowlength="long"/>
                  </v:shape>
                  <v:shape id="AutoShape 212" o:spid="_x0000_s1190" type="#_x0000_t32" style="position:absolute;width:2787;height:869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PPB+sIAAADcAAAADwAAAGRycy9kb3ducmV2LnhtbERPTWvCQBC9C/0PyxR6CbppxSLRTZDS&#10;gnhrFHodsmM2NDsbs9sk9td3C4K3ebzP2RaTbcVAvW8cK3hepCCIK6cbrhWcjh/zNQgfkDW2jknB&#10;lTwU+cNsi5l2I3/SUIZaxBD2GSowIXSZlL4yZNEvXEccubPrLYYI+1rqHscYblv5kqav0mLDscFg&#10;R2+Gqu/yxyr4Nbvh4vRokoN7P5RfS0yS9KLU0+O024AINIW7+Obe6zh/tYT/Z+IFMv8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PPB+sIAAADcAAAADwAAAAAAAAAAAAAA&#10;AAChAgAAZHJzL2Rvd25yZXYueG1sUEsFBgAAAAAEAAQA+QAAAJADAAAAAA==&#10;">
                    <v:stroke endarrowlength="long"/>
                  </v:shape>
                </v:group>
                <v:shape id="Text Box 422" o:spid="_x0000_s1191" type="#_x0000_t202" style="position:absolute;left:2794;width:4679;height:32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G2GscA&#10;AADeAAAADwAAAGRycy9kb3ducmV2LnhtbESPT2sCMRTE70K/Q3hCb5q1Fq1bo0hLqRcPXQteXzfP&#10;3cXNy5Kk+6ef3ghCj8PM/IZZb3tTi5acrywrmE0TEMS51RUXCr6PH5MXED4ga6wtk4KBPGw3D6M1&#10;ptp2/EVtFgoRIexTVFCG0KRS+rwkg35qG+Lona0zGKJ0hdQOuwg3tXxKkoU0WHFcKLGht5LyS/Zr&#10;FCxd9XnMuPWnftgN2U/7160O70o9jvvdK4hAffgP39t7reB5nsyXcLsTr4DcX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PxthrHAAAA3gAAAA8AAAAAAAAAAAAAAAAAmAIAAGRy&#10;cy9kb3ducmV2LnhtbFBLBQYAAAAABAAEAPUAAACMAwAAAAA=&#10;" filled="f" stroked="f" strokecolor="black [3213]" strokeweight="1.75pt">
                  <v:textbox>
                    <w:txbxContent>
                      <w:p w14:paraId="74D6221B" w14:textId="6BED6927" w:rsidR="004B4EEB" w:rsidRPr="00D238AD" w:rsidRDefault="004B4EEB" w:rsidP="003C3D60">
                        <w:pPr>
                          <w:jc w:val="center"/>
                          <w:rPr>
                            <w:rFonts w:ascii="Arial" w:hAnsi="Arial" w:cs="Arial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/>
                            <w:sz w:val="36"/>
                            <w:szCs w:val="36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C3E3AFD" w14:textId="2B8FB038" w:rsidR="00206AF0" w:rsidRDefault="00206AF0" w:rsidP="001E543D">
      <w:pPr>
        <w:tabs>
          <w:tab w:val="left" w:pos="1155"/>
        </w:tabs>
        <w:jc w:val="center"/>
        <w:rPr>
          <w:rFonts w:ascii="Arial" w:hAnsi="Arial" w:cs="Arial"/>
          <w:i/>
          <w:sz w:val="24"/>
          <w:szCs w:val="24"/>
        </w:rPr>
      </w:pPr>
    </w:p>
    <w:p w14:paraId="6A69D273" w14:textId="3E6D55FD" w:rsidR="00206AF0" w:rsidRDefault="00206AF0" w:rsidP="001E543D">
      <w:pPr>
        <w:tabs>
          <w:tab w:val="left" w:pos="1155"/>
        </w:tabs>
        <w:jc w:val="center"/>
        <w:rPr>
          <w:rFonts w:ascii="Arial" w:hAnsi="Arial" w:cs="Arial"/>
          <w:i/>
          <w:sz w:val="24"/>
          <w:szCs w:val="24"/>
        </w:rPr>
      </w:pPr>
    </w:p>
    <w:p w14:paraId="78BB7E1C" w14:textId="4502FB01" w:rsidR="00206AF0" w:rsidRDefault="00386A90" w:rsidP="001E543D">
      <w:pPr>
        <w:tabs>
          <w:tab w:val="left" w:pos="1155"/>
        </w:tabs>
        <w:jc w:val="center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3017088" behindDoc="0" locked="0" layoutInCell="1" allowOverlap="1" wp14:anchorId="59946A14" wp14:editId="23B6A9E5">
                <wp:simplePos x="0" y="0"/>
                <wp:positionH relativeFrom="column">
                  <wp:posOffset>1355725</wp:posOffset>
                </wp:positionH>
                <wp:positionV relativeFrom="paragraph">
                  <wp:posOffset>132715</wp:posOffset>
                </wp:positionV>
                <wp:extent cx="1511935" cy="720090"/>
                <wp:effectExtent l="0" t="0" r="12065" b="41910"/>
                <wp:wrapNone/>
                <wp:docPr id="4302" name="Группа 4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11935" cy="720090"/>
                          <a:chOff x="0" y="0"/>
                          <a:chExt cx="1512331" cy="720655"/>
                        </a:xfrm>
                      </wpg:grpSpPr>
                      <wpg:grpSp>
                        <wpg:cNvPr id="43031" name="Группа 43031"/>
                        <wpg:cNvGrpSpPr/>
                        <wpg:grpSpPr>
                          <a:xfrm>
                            <a:off x="17623" y="335279"/>
                            <a:ext cx="1494708" cy="385376"/>
                            <a:chOff x="2383" y="-769"/>
                            <a:chExt cx="1494979" cy="386011"/>
                          </a:xfrm>
                        </wpg:grpSpPr>
                        <wps:wsp>
                          <wps:cNvPr id="92" name="AutoShape 21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50457" y="-768"/>
                              <a:ext cx="1046905" cy="38601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ysClr val="windowText" lastClr="000000">
                                  <a:lumMod val="100000"/>
                                  <a:lumOff val="0"/>
                                </a:sysClr>
                              </a:solidFill>
                              <a:round/>
                              <a:headEnd/>
                              <a:tailEnd type="none" w="med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3026" name="AutoShape 23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383" y="-769"/>
                              <a:ext cx="451185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ysClr val="windowText" lastClr="000000">
                                  <a:lumMod val="100000"/>
                                  <a:lumOff val="0"/>
                                </a:sysClr>
                              </a:solidFill>
                              <a:round/>
                              <a:headEnd/>
                              <a:tailEnd type="none" w="med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43035" name="Text Box 42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68589" cy="328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22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52F620" w14:textId="12E83133" w:rsidR="004B4EEB" w:rsidRPr="00D238AD" w:rsidRDefault="004B4EEB" w:rsidP="003C3D60">
                              <w:pPr>
                                <w:jc w:val="center"/>
                                <w:rPr>
                                  <w:rFonts w:ascii="Arial" w:hAnsi="Arial" w:cs="Arial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36"/>
                                  <w:szCs w:val="36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4302" o:spid="_x0000_s1192" style="position:absolute;left:0;text-align:left;margin-left:106.75pt;margin-top:10.45pt;width:119.05pt;height:56.7pt;z-index:253017088" coordsize="15123,72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">
                <v:group id="Группа 43031" o:spid="_x0000_s1193" style="position:absolute;left:176;top:3352;width:14947;height:3854" coordorigin="23,-7" coordsize="14949,38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LhoeEscAAADe&#10;AAAADwAAAAAAAAAAAAAAAACqAgAAZHJzL2Rvd25yZXYueG1sUEsFBgAAAAAEAAQA+gAAAJ4DAAAA&#10;AA==&#10;">
                  <v:shape id="AutoShape 212" o:spid="_x0000_s1194" type="#_x0000_t32" style="position:absolute;left:4504;top:-7;width:10469;height:385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3IB5MYAAADbAAAADwAAAGRycy9kb3ducmV2LnhtbESPT2sCMRTE70K/Q3gFL6JZF/HPapRS&#10;VKTQQ60Hj8/N6+7SzcuyiRr99EYo9DjMzG+YxSqYWlyodZVlBcNBAoI4t7riQsHhe9OfgnAeWWNt&#10;mRTcyMFq+dJZYKbtlb/osveFiBB2GSoovW8yKV1ekkE3sA1x9H5sa9BH2RZSt3iNcFPLNEnG0mDF&#10;caHEht5Lyn/3Z6NgfByeQkg//Hb9uZthNZrcXW+iVPc1vM1BeAr+P/zX3mkFsxSeX+IPkMsH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9yAeTGAAAA2wAAAA8AAAAAAAAA&#10;AAAAAAAAoQIAAGRycy9kb3ducmV2LnhtbFBLBQYAAAAABAAEAPkAAACUAwAAAAA=&#10;">
                    <v:stroke endarrowlength="long"/>
                  </v:shape>
                  <v:shape id="AutoShape 230" o:spid="_x0000_s1195" type="#_x0000_t32" style="position:absolute;left:23;top:-7;width:4512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ttaXsgAAADeAAAADwAAAGRycy9kb3ducmV2LnhtbESPQWvCQBSE74X+h+UVeil1YyqxRleR&#10;YkUED1UPPT6zzySYfRuyq6799d1CweMwM98wk1kwjbhQ52rLCvq9BARxYXXNpYL97vP1HYTzyBob&#10;y6TgRg5m08eHCebaXvmLLltfighhl6OCyvs2l9IVFRl0PdsSR+9oO4M+yq6UusNrhJtGpkmSSYM1&#10;x4UKW/qoqDhtz0ZB9t0/hJCu/XKxWY2wHgx/3MtQqeenMB+D8BT8PfzfXmkFg7ckzeDvTrwCcvoL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ittaXsgAAADeAAAADwAAAAAA&#10;AAAAAAAAAAChAgAAZHJzL2Rvd25yZXYueG1sUEsFBgAAAAAEAAQA+QAAAJYDAAAAAA==&#10;">
                    <v:stroke endarrowlength="long"/>
                  </v:shape>
                </v:group>
                <v:shape id="Text Box 422" o:spid="_x0000_s1196" type="#_x0000_t202" style="position:absolute;width:4685;height:32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+N9sgA&#10;AADeAAAADwAAAGRycy9kb3ducmV2LnhtbESPS0/DMBCE70j9D9ZW6o06fQAl1K2qoqpcOJAgcd3G&#10;SxIRryPb5NFfj5GQOI5m5hvNdj+YRnTkfG1ZwWKegCAurK65VPCen243IHxA1thYJgUjedjvJjdb&#10;TLXt+Y26LJQiQtinqKAKoU2l9EVFBv3ctsTR+7TOYIjSlVI77CPcNHKZJPfSYM1xocKWjhUVX9m3&#10;UfDg6nOecec/hvEwZpfu2j++Pis1mw6HJxCBhvAf/mu/aAXrVbK6g9878QrI3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b432yAAAAN4AAAAPAAAAAAAAAAAAAAAAAJgCAABk&#10;cnMvZG93bnJldi54bWxQSwUGAAAAAAQABAD1AAAAjQMAAAAA&#10;" filled="f" stroked="f" strokecolor="black [3213]" strokeweight="1.75pt">
                  <v:textbox>
                    <w:txbxContent>
                      <w:p w14:paraId="6B52F620" w14:textId="12E83133" w:rsidR="004B4EEB" w:rsidRPr="00D238AD" w:rsidRDefault="004B4EEB" w:rsidP="003C3D60">
                        <w:pPr>
                          <w:jc w:val="center"/>
                          <w:rPr>
                            <w:rFonts w:ascii="Arial" w:hAnsi="Arial" w:cs="Arial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/>
                            <w:sz w:val="36"/>
                            <w:szCs w:val="36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BE1ED6F" w14:textId="685D4E6A" w:rsidR="005D3A51" w:rsidRDefault="00386A90" w:rsidP="00206AF0">
      <w:pPr>
        <w:tabs>
          <w:tab w:val="left" w:pos="1155"/>
        </w:tabs>
        <w:jc w:val="center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3016064" behindDoc="0" locked="0" layoutInCell="1" allowOverlap="1" wp14:anchorId="5204B43C" wp14:editId="31A06AF1">
                <wp:simplePos x="0" y="0"/>
                <wp:positionH relativeFrom="column">
                  <wp:posOffset>5588000</wp:posOffset>
                </wp:positionH>
                <wp:positionV relativeFrom="paragraph">
                  <wp:posOffset>47625</wp:posOffset>
                </wp:positionV>
                <wp:extent cx="878840" cy="475615"/>
                <wp:effectExtent l="0" t="0" r="16510" b="38735"/>
                <wp:wrapNone/>
                <wp:docPr id="4294" name="Группа 42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8840" cy="475615"/>
                          <a:chOff x="0" y="0"/>
                          <a:chExt cx="879475" cy="475680"/>
                        </a:xfrm>
                      </wpg:grpSpPr>
                      <wps:wsp>
                        <wps:cNvPr id="99346" name="Text Box 422"/>
                        <wps:cNvSpPr txBox="1">
                          <a:spLocks noChangeArrowheads="1"/>
                        </wps:cNvSpPr>
                        <wps:spPr bwMode="auto">
                          <a:xfrm>
                            <a:off x="411480" y="0"/>
                            <a:ext cx="467995" cy="32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22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E8CFDA" w14:textId="4BAE7582" w:rsidR="004B4EEB" w:rsidRPr="00D238AD" w:rsidRDefault="004B4EEB" w:rsidP="00F65F18">
                              <w:pPr>
                                <w:jc w:val="center"/>
                                <w:rPr>
                                  <w:rFonts w:ascii="Arial" w:hAnsi="Arial" w:cs="Arial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36"/>
                                  <w:szCs w:val="36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9356" name="Группа 99356"/>
                        <wpg:cNvGrpSpPr/>
                        <wpg:grpSpPr>
                          <a:xfrm>
                            <a:off x="0" y="335280"/>
                            <a:ext cx="878400" cy="140400"/>
                            <a:chOff x="0" y="0"/>
                            <a:chExt cx="877513" cy="139055"/>
                          </a:xfrm>
                        </wpg:grpSpPr>
                        <wps:wsp>
                          <wps:cNvPr id="158" name="AutoShape 21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0" y="0"/>
                              <a:ext cx="408270" cy="139055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ysClr val="windowText" lastClr="000000">
                                  <a:lumMod val="100000"/>
                                  <a:lumOff val="0"/>
                                </a:sysClr>
                              </a:solidFill>
                              <a:round/>
                              <a:headEnd/>
                              <a:tailEnd type="none" w="med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72" name="AutoShape 23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08924" y="0"/>
                              <a:ext cx="468589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ysClr val="windowText" lastClr="000000">
                                  <a:lumMod val="100000"/>
                                  <a:lumOff val="0"/>
                                </a:sysClr>
                              </a:solidFill>
                              <a:round/>
                              <a:headEnd/>
                              <a:tailEnd type="none" w="med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4294" o:spid="_x0000_s1197" style="position:absolute;left:0;text-align:left;margin-left:440pt;margin-top:3.75pt;width:69.2pt;height:37.45pt;z-index:253016064" coordsize="8794,4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">
                <v:shape id="Text Box 422" o:spid="_x0000_s1198" type="#_x0000_t202" style="position:absolute;left:4114;width:4680;height:32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FE7scA&#10;AADeAAAADwAAAGRycy9kb3ducmV2LnhtbESPT2vCQBTE70K/w/IK3nRTLbZJXUUspV48NBZ6fc2+&#10;JqHZt2F3mz/99K4geBxm5jfMejuYRnTkfG1ZwcM8AUFcWF1zqeDz9DZ7BuEDssbGMikYycN2czdZ&#10;Y6Ztzx/U5aEUEcI+QwVVCG0mpS8qMujntiWO3o91BkOUrpTaYR/hppGLJFlJgzXHhQpb2ldU/OZ/&#10;RsGTq99POXf+axh3Y/7d/ffp8VWp6f2wewERaAi38LV90ArSdPm4gsudeAXk5gw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ChRO7HAAAA3gAAAA8AAAAAAAAAAAAAAAAAmAIAAGRy&#10;cy9kb3ducmV2LnhtbFBLBQYAAAAABAAEAPUAAACMAwAAAAA=&#10;" filled="f" stroked="f" strokecolor="black [3213]" strokeweight="1.75pt">
                  <v:textbox>
                    <w:txbxContent>
                      <w:p w14:paraId="69E8CFDA" w14:textId="4BAE7582" w:rsidR="004B4EEB" w:rsidRPr="00D238AD" w:rsidRDefault="004B4EEB" w:rsidP="00F65F18">
                        <w:pPr>
                          <w:jc w:val="center"/>
                          <w:rPr>
                            <w:rFonts w:ascii="Arial" w:hAnsi="Arial" w:cs="Arial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/>
                            <w:sz w:val="36"/>
                            <w:szCs w:val="36"/>
                          </w:rPr>
                          <w:t>5</w:t>
                        </w:r>
                      </w:p>
                    </w:txbxContent>
                  </v:textbox>
                </v:shape>
                <v:group id="Группа 99356" o:spid="_x0000_s1199" style="position:absolute;top:3352;width:8784;height:1404" coordsize="8775,13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oNkfUxgAAAN4A&#10;AAAPAAAAAAAAAAAAAAAAAKoCAABkcnMvZG93bnJldi54bWxQSwUGAAAAAAQABAD6AAAAnQMAAAAA&#10;">
                  <v:shape id="AutoShape 212" o:spid="_x0000_s1200" type="#_x0000_t32" style="position:absolute;width:4082;height:139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ldTi8UAAADcAAAADwAAAGRycy9kb3ducmV2LnhtbESPQWvDMAyF74P9B6PCLqF1trJR0rql&#10;jA1Gb80Gu4pYjUNjOY29JNuvnw6F3iTe03ufNrvJt2qgPjaBDTwuclDEVbAN1wa+Pt/nK1AxIVts&#10;A5OBX4qw297fbbCwYeQjDWWqlYRwLNCAS6krtI6VI49xETpi0U6h95hk7Wttexwl3Lf6Kc9ftMeG&#10;pcFhR6+OqnP54w38uf1wCXZ02SG8HcrvJWZZfjHmYTbt16ASTelmvl5/WMF/Flp5RibQ2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ldTi8UAAADcAAAADwAAAAAAAAAA&#10;AAAAAAChAgAAZHJzL2Rvd25yZXYueG1sUEsFBgAAAAAEAAQA+QAAAJMDAAAAAA==&#10;">
                    <v:stroke endarrowlength="long"/>
                  </v:shape>
                  <v:shape id="AutoShape 230" o:spid="_x0000_s1201" type="#_x0000_t32" style="position:absolute;left:4089;width:4686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aFubcUAAADdAAAADwAAAGRycy9kb3ducmV2LnhtbERPTWvCQBC9C/6HZYRepG4MYmx0lVKq&#10;SMFDtYcex+yYBLOzIbvqtr/eFQq9zeN9zmIVTCOu1LnasoLxKAFBXFhdc6ng67B+noFwHlljY5kU&#10;/JCD1bLfW2Cu7Y0/6br3pYgh7HJUUHnf5lK6oiKDbmRb4sidbGfQR9iVUnd4i+GmkWmSTKXBmmND&#10;hS29VVSc9xejYPo9PoaQfvjN+277gvUk+3XDTKmnQXidg/AU/L/4z73VcX6SpfD4Jp4gl3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aFubcUAAADdAAAADwAAAAAAAAAA&#10;AAAAAAChAgAAZHJzL2Rvd25yZXYueG1sUEsFBgAAAAAEAAQA+QAAAJMDAAAAAA==&#10;">
                    <v:stroke endarrowlength="long"/>
                  </v:shape>
                </v:group>
              </v:group>
            </w:pict>
          </mc:Fallback>
        </mc:AlternateContent>
      </w:r>
    </w:p>
    <w:p w14:paraId="0DFFD22C" w14:textId="14ED7480" w:rsidR="00D238AD" w:rsidRDefault="00386A90" w:rsidP="00D238AD">
      <w:pPr>
        <w:tabs>
          <w:tab w:val="left" w:pos="276"/>
          <w:tab w:val="left" w:pos="1155"/>
        </w:tabs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3018112" behindDoc="0" locked="0" layoutInCell="1" allowOverlap="1" wp14:anchorId="6BE9F7DE" wp14:editId="72337497">
                <wp:simplePos x="0" y="0"/>
                <wp:positionH relativeFrom="column">
                  <wp:posOffset>1306195</wp:posOffset>
                </wp:positionH>
                <wp:positionV relativeFrom="paragraph">
                  <wp:posOffset>249555</wp:posOffset>
                </wp:positionV>
                <wp:extent cx="1561465" cy="743585"/>
                <wp:effectExtent l="0" t="0" r="38735" b="37465"/>
                <wp:wrapNone/>
                <wp:docPr id="4305" name="Группа 4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1465" cy="743585"/>
                          <a:chOff x="0" y="0"/>
                          <a:chExt cx="1561528" cy="744036"/>
                        </a:xfrm>
                      </wpg:grpSpPr>
                      <wpg:grpSp>
                        <wpg:cNvPr id="99357" name="Группа 99357"/>
                        <wpg:cNvGrpSpPr/>
                        <wpg:grpSpPr>
                          <a:xfrm>
                            <a:off x="0" y="335280"/>
                            <a:ext cx="1561528" cy="408756"/>
                            <a:chOff x="0" y="0"/>
                            <a:chExt cx="1561528" cy="408756"/>
                          </a:xfrm>
                        </wpg:grpSpPr>
                        <wps:wsp>
                          <wps:cNvPr id="147" name="AutoShape 21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68726" y="0"/>
                              <a:ext cx="1092802" cy="408756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ysClr val="windowText" lastClr="000000">
                                  <a:lumMod val="100000"/>
                                  <a:lumOff val="0"/>
                                </a:sysClr>
                              </a:solidFill>
                              <a:round/>
                              <a:headEnd/>
                              <a:tailEnd type="none" w="med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3027" name="AutoShape 23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467995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ysClr val="windowText" lastClr="000000">
                                  <a:lumMod val="100000"/>
                                  <a:lumOff val="0"/>
                                </a:sysClr>
                              </a:solidFill>
                              <a:round/>
                              <a:headEnd/>
                              <a:tailEnd type="none" w="med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43036" name="Text Box 42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68589" cy="328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222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A22344" w14:textId="4473EB1C" w:rsidR="004B4EEB" w:rsidRPr="00D238AD" w:rsidRDefault="004B4EEB" w:rsidP="003C3D60">
                              <w:pPr>
                                <w:jc w:val="center"/>
                                <w:rPr>
                                  <w:rFonts w:ascii="Arial" w:hAnsi="Arial" w:cs="Arial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36"/>
                                  <w:szCs w:val="36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4305" o:spid="_x0000_s1202" style="position:absolute;margin-left:102.85pt;margin-top:19.65pt;width:122.95pt;height:58.55pt;z-index:253018112" coordsize="15615,7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">
                <v:group id="Группа 99357" o:spid="_x0000_s1203" style="position:absolute;top:3352;width:15615;height:4088" coordsize="15615,40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h3riT8cAAADe&#10;AAAADwAAAAAAAAAAAAAAAACqAgAAZHJzL2Rvd25yZXYueG1sUEsFBgAAAAAEAAQA+gAAAJ4DAAAA&#10;AA==&#10;">
                  <v:shape id="AutoShape 212" o:spid="_x0000_s1204" type="#_x0000_t32" style="position:absolute;left:4687;width:10928;height:408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C/8GMQAAADcAAAADwAAAGRycy9kb3ducmV2LnhtbERPTWsCMRC9C/0PYQQvollFXN0apZQq&#10;UvBQ68HjuJnuLm4myyZq9Nc3hYK3ebzPWayCqcWVWldZVjAaJiCIc6srLhQcvteDGQjnkTXWlknB&#10;nRysli+dBWba3viLrntfiBjCLkMFpfdNJqXLSzLohrYhjtyPbQ36CNtC6hZvMdzUcpwkU2mw4thQ&#10;YkPvJeXn/cUomB5HpxDGn37zsdvOsZqkD9dPlep1w9srCE/BP8X/7q2O8ycp/D0TL5D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L/wYxAAAANwAAAAPAAAAAAAAAAAA&#10;AAAAAKECAABkcnMvZG93bnJldi54bWxQSwUGAAAAAAQABAD5AAAAkgMAAAAA&#10;">
                    <v:stroke endarrowlength="long"/>
                  </v:shape>
                  <v:shape id="AutoShape 230" o:spid="_x0000_s1205" type="#_x0000_t32" style="position:absolute;width:4679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Zf/xckAAADeAAAADwAAAGRycy9kb3ducmV2LnhtbESPT2vCQBTE70K/w/IKXkQ3pmJs6ioi&#10;bRHBg38OHl+zr0kw+zZkt7rtp+8WCh6HmfkNM18G04grda62rGA8SkAQF1bXXCo4Hd+GMxDOI2ts&#10;LJOCb3KwXDz05phre+M9XQ++FBHCLkcFlfdtLqUrKjLoRrYljt6n7Qz6KLtS6g5vEW4amSbJVBqs&#10;OS5U2NK6ouJy+DIKpufxRwjp1r+/7jbPWE+yHzfIlOo/htULCE/B38P/7Y1WMHlK0gz+7sQrIBe/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OWX/8XJAAAA3gAAAA8AAAAA&#10;AAAAAAAAAAAAoQIAAGRycy9kb3ducmV2LnhtbFBLBQYAAAAABAAEAPkAAACXAwAAAAA=&#10;">
                    <v:stroke endarrowlength="long"/>
                  </v:shape>
                </v:group>
                <v:shape id="Text Box 422" o:spid="_x0000_s1206" type="#_x0000_t202" style="position:absolute;width:4685;height:32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0TgccA&#10;AADeAAAADwAAAGRycy9kb3ducmV2LnhtbESPT2sCMRTE70K/Q3hCb5q1Flu3RpGWUi8euha8vm6e&#10;u4ublyVJ908/vREEj8PM/IZZbXpTi5acrywrmE0TEMS51RUXCn4On5NXED4ga6wtk4KBPGzWD6MV&#10;ptp2/E1tFgoRIexTVFCG0KRS+rwkg35qG+LonawzGKJ0hdQOuwg3tXxKkoU0WHFcKLGh95Lyc/Zn&#10;FLy46uuQceuP/bAdst/2v1vuP5R6HPfbNxCB+nAP39o7reB5nswXcL0Tr4B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y9E4HHAAAA3gAAAA8AAAAAAAAAAAAAAAAAmAIAAGRy&#10;cy9kb3ducmV2LnhtbFBLBQYAAAAABAAEAPUAAACMAwAAAAA=&#10;" filled="f" stroked="f" strokecolor="black [3213]" strokeweight="1.75pt">
                  <v:textbox>
                    <w:txbxContent>
                      <w:p w14:paraId="2DA22344" w14:textId="4473EB1C" w:rsidR="004B4EEB" w:rsidRPr="00D238AD" w:rsidRDefault="004B4EEB" w:rsidP="003C3D60">
                        <w:pPr>
                          <w:jc w:val="center"/>
                          <w:rPr>
                            <w:rFonts w:ascii="Arial" w:hAnsi="Arial" w:cs="Arial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/>
                            <w:sz w:val="36"/>
                            <w:szCs w:val="36"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238AD">
        <w:rPr>
          <w:rFonts w:ascii="Arial" w:hAnsi="Arial" w:cs="Arial"/>
          <w:i/>
          <w:sz w:val="24"/>
          <w:szCs w:val="24"/>
        </w:rPr>
        <w:tab/>
      </w:r>
    </w:p>
    <w:p w14:paraId="1F82C1C4" w14:textId="42419965" w:rsidR="005D3A51" w:rsidRDefault="00386A90" w:rsidP="00D238AD">
      <w:pPr>
        <w:tabs>
          <w:tab w:val="left" w:pos="276"/>
          <w:tab w:val="left" w:pos="1155"/>
        </w:tabs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014016" behindDoc="0" locked="0" layoutInCell="1" allowOverlap="1" wp14:anchorId="6E81F56E" wp14:editId="3B0CCB47">
                <wp:simplePos x="0" y="0"/>
                <wp:positionH relativeFrom="column">
                  <wp:posOffset>3121025</wp:posOffset>
                </wp:positionH>
                <wp:positionV relativeFrom="paragraph">
                  <wp:posOffset>270942</wp:posOffset>
                </wp:positionV>
                <wp:extent cx="2216785" cy="720090"/>
                <wp:effectExtent l="0" t="0" r="0" b="3810"/>
                <wp:wrapNone/>
                <wp:docPr id="99359" name="Поле 99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6785" cy="72009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85D68A" w14:textId="3E0FAA4A" w:rsidR="004B4EEB" w:rsidRPr="00386A90" w:rsidRDefault="004B4EEB" w:rsidP="00061A21"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386A90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Теплообменник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                     </w:t>
                            </w:r>
                            <w:r w:rsidRPr="00386A90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(блок </w:t>
                            </w:r>
                            <w:proofErr w:type="spellStart"/>
                            <w:r w:rsidRPr="00386A90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ТЭНов</w:t>
                            </w:r>
                            <w:proofErr w:type="spellEnd"/>
                            <w:r w:rsidRPr="00386A90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9359" o:spid="_x0000_s1207" type="#_x0000_t202" style="position:absolute;margin-left:245.75pt;margin-top:21.35pt;width:174.55pt;height:56.7pt;z-index:25301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" fillcolor="#d8d8d8 [2732]" stroked="f" strokeweight=".5pt">
                <v:textbox>
                  <w:txbxContent>
                    <w:p w14:paraId="3285D68A" w14:textId="3E0FAA4A" w:rsidR="004B4EEB" w:rsidRPr="00386A90" w:rsidRDefault="004B4EEB" w:rsidP="00061A21"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 w:rsidRPr="00386A90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Теплообменник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                     </w:t>
                      </w:r>
                      <w:r w:rsidRPr="00386A90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(блок </w:t>
                      </w:r>
                      <w:proofErr w:type="spellStart"/>
                      <w:r w:rsidRPr="00386A90">
                        <w:rPr>
                          <w:rFonts w:ascii="Arial" w:hAnsi="Arial" w:cs="Arial"/>
                          <w:sz w:val="36"/>
                          <w:szCs w:val="36"/>
                        </w:rPr>
                        <w:t>ТЭНов</w:t>
                      </w:r>
                      <w:proofErr w:type="spellEnd"/>
                      <w:r w:rsidRPr="00386A90">
                        <w:rPr>
                          <w:rFonts w:ascii="Arial" w:hAnsi="Arial" w:cs="Arial"/>
                          <w:sz w:val="36"/>
                          <w:szCs w:val="36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238AD">
        <w:rPr>
          <w:rFonts w:ascii="Arial" w:hAnsi="Arial" w:cs="Arial"/>
          <w:i/>
          <w:sz w:val="24"/>
          <w:szCs w:val="24"/>
        </w:rPr>
        <w:tab/>
      </w:r>
    </w:p>
    <w:p w14:paraId="5189A970" w14:textId="22BBAD20" w:rsidR="004C07E9" w:rsidRDefault="004C07E9" w:rsidP="005D3A51">
      <w:pPr>
        <w:tabs>
          <w:tab w:val="left" w:pos="1155"/>
        </w:tabs>
        <w:jc w:val="center"/>
        <w:rPr>
          <w:rFonts w:ascii="Arial" w:hAnsi="Arial" w:cs="Arial"/>
          <w:i/>
          <w:sz w:val="24"/>
          <w:szCs w:val="24"/>
        </w:rPr>
      </w:pPr>
    </w:p>
    <w:p w14:paraId="17B4C443" w14:textId="63816D3B" w:rsidR="004C07E9" w:rsidRDefault="004C07E9" w:rsidP="005D3A51">
      <w:pPr>
        <w:tabs>
          <w:tab w:val="left" w:pos="1155"/>
        </w:tabs>
        <w:jc w:val="center"/>
        <w:rPr>
          <w:rFonts w:ascii="Arial" w:hAnsi="Arial" w:cs="Arial"/>
          <w:i/>
          <w:sz w:val="24"/>
          <w:szCs w:val="24"/>
        </w:rPr>
      </w:pPr>
    </w:p>
    <w:p w14:paraId="22777592" w14:textId="77777777" w:rsidR="004C07E9" w:rsidRDefault="004C07E9" w:rsidP="005D3A51">
      <w:pPr>
        <w:tabs>
          <w:tab w:val="left" w:pos="1155"/>
        </w:tabs>
        <w:jc w:val="center"/>
        <w:rPr>
          <w:rFonts w:ascii="Arial" w:hAnsi="Arial" w:cs="Arial"/>
          <w:i/>
          <w:sz w:val="24"/>
          <w:szCs w:val="24"/>
        </w:rPr>
      </w:pPr>
    </w:p>
    <w:p w14:paraId="1724A73B" w14:textId="247B6FD5" w:rsidR="001523DF" w:rsidRDefault="001523DF" w:rsidP="007D6815">
      <w:pPr>
        <w:tabs>
          <w:tab w:val="left" w:pos="1155"/>
        </w:tabs>
        <w:rPr>
          <w:rFonts w:ascii="Arial" w:hAnsi="Arial" w:cs="Arial"/>
          <w:i/>
          <w:sz w:val="24"/>
          <w:szCs w:val="24"/>
        </w:rPr>
      </w:pP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604"/>
        <w:gridCol w:w="8707"/>
      </w:tblGrid>
      <w:tr w:rsidR="00D238AD" w14:paraId="3623CF2D" w14:textId="77777777" w:rsidTr="008436DD">
        <w:trPr>
          <w:trHeight w:val="406"/>
          <w:jc w:val="center"/>
        </w:trPr>
        <w:tc>
          <w:tcPr>
            <w:tcW w:w="604" w:type="dxa"/>
            <w:vAlign w:val="center"/>
          </w:tcPr>
          <w:p w14:paraId="4BD91C8C" w14:textId="7BDE3E66" w:rsidR="00D238AD" w:rsidRPr="00386A90" w:rsidRDefault="00386A90" w:rsidP="005D0E4C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1</w:t>
            </w:r>
          </w:p>
        </w:tc>
        <w:tc>
          <w:tcPr>
            <w:tcW w:w="8707" w:type="dxa"/>
            <w:vAlign w:val="center"/>
          </w:tcPr>
          <w:p w14:paraId="6328FAA1" w14:textId="143DD174" w:rsidR="00D238AD" w:rsidRPr="008B4798" w:rsidRDefault="00386A90" w:rsidP="005D0E4C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Arial" w:eastAsia="Calibri" w:hAnsi="Arial" w:cs="Arial"/>
                <w:color w:val="000000"/>
                <w:kern w:val="24"/>
                <w:sz w:val="24"/>
                <w:szCs w:val="24"/>
              </w:rPr>
              <w:t>Перемычка</w:t>
            </w:r>
          </w:p>
        </w:tc>
      </w:tr>
      <w:tr w:rsidR="00386A90" w14:paraId="24C82DAF" w14:textId="77777777" w:rsidTr="008436DD">
        <w:trPr>
          <w:trHeight w:val="406"/>
          <w:jc w:val="center"/>
        </w:trPr>
        <w:tc>
          <w:tcPr>
            <w:tcW w:w="604" w:type="dxa"/>
            <w:vAlign w:val="center"/>
          </w:tcPr>
          <w:p w14:paraId="30DEA409" w14:textId="3C55C14C" w:rsidR="00386A90" w:rsidRPr="00386A90" w:rsidRDefault="00386A90" w:rsidP="005D0E4C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8707" w:type="dxa"/>
            <w:vAlign w:val="center"/>
          </w:tcPr>
          <w:p w14:paraId="6847C7C8" w14:textId="6A2A224D" w:rsidR="00386A90" w:rsidRPr="00EE2115" w:rsidRDefault="00386A90" w:rsidP="005D0E4C">
            <w:pPr>
              <w:rPr>
                <w:rFonts w:ascii="Arial" w:hAnsi="Arial" w:cs="Arial"/>
                <w:sz w:val="24"/>
                <w:szCs w:val="24"/>
              </w:rPr>
            </w:pPr>
            <w:r w:rsidRPr="00EE2115">
              <w:rPr>
                <w:rFonts w:ascii="Arial" w:hAnsi="Arial" w:cs="Arial"/>
                <w:sz w:val="24"/>
                <w:szCs w:val="24"/>
              </w:rPr>
              <w:t>Блок зажимов БЗН 4,5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EE2115">
              <w:rPr>
                <w:rFonts w:ascii="Arial" w:hAnsi="Arial" w:cs="Arial"/>
                <w:sz w:val="24"/>
                <w:szCs w:val="24"/>
              </w:rPr>
              <w:t>кв.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EE2115">
              <w:rPr>
                <w:rFonts w:ascii="Arial" w:hAnsi="Arial" w:cs="Arial"/>
                <w:sz w:val="24"/>
                <w:szCs w:val="24"/>
              </w:rPr>
              <w:t>мм</w:t>
            </w:r>
            <w:r>
              <w:rPr>
                <w:rFonts w:ascii="Arial" w:hAnsi="Arial" w:cs="Arial"/>
                <w:sz w:val="24"/>
                <w:szCs w:val="24"/>
              </w:rPr>
              <w:t>,</w:t>
            </w:r>
            <w:r w:rsidRPr="00EE2115">
              <w:rPr>
                <w:rFonts w:ascii="Arial" w:hAnsi="Arial" w:cs="Arial"/>
                <w:sz w:val="24"/>
                <w:szCs w:val="24"/>
              </w:rPr>
              <w:t xml:space="preserve"> 45</w:t>
            </w:r>
            <w:r w:rsidR="00484031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EE2115">
              <w:rPr>
                <w:rFonts w:ascii="Arial" w:hAnsi="Arial" w:cs="Arial"/>
                <w:sz w:val="24"/>
                <w:szCs w:val="24"/>
              </w:rPr>
              <w:t>А, 4 пары</w:t>
            </w:r>
            <w:r>
              <w:rPr>
                <w:rFonts w:ascii="Arial" w:hAnsi="Arial" w:cs="Arial"/>
                <w:sz w:val="24"/>
                <w:szCs w:val="24"/>
              </w:rPr>
              <w:t xml:space="preserve"> (клеммная колодка)</w:t>
            </w:r>
          </w:p>
        </w:tc>
      </w:tr>
      <w:tr w:rsidR="00D238AD" w14:paraId="3311C0F2" w14:textId="77777777" w:rsidTr="008436DD">
        <w:trPr>
          <w:trHeight w:val="406"/>
          <w:jc w:val="center"/>
        </w:trPr>
        <w:tc>
          <w:tcPr>
            <w:tcW w:w="604" w:type="dxa"/>
            <w:vAlign w:val="center"/>
          </w:tcPr>
          <w:p w14:paraId="16CFBF47" w14:textId="3761BB41" w:rsidR="00D238AD" w:rsidRPr="00386A90" w:rsidRDefault="00386A90" w:rsidP="005D0E4C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3</w:t>
            </w:r>
          </w:p>
        </w:tc>
        <w:tc>
          <w:tcPr>
            <w:tcW w:w="8707" w:type="dxa"/>
            <w:vAlign w:val="center"/>
          </w:tcPr>
          <w:p w14:paraId="3AE9B6AC" w14:textId="58038EAB" w:rsidR="00D238AD" w:rsidRPr="00A46916" w:rsidRDefault="009C4129" w:rsidP="00A46916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color w:val="000000"/>
                <w:kern w:val="24"/>
                <w:sz w:val="24"/>
                <w:szCs w:val="24"/>
              </w:rPr>
              <w:t xml:space="preserve">Термостат механический, </w:t>
            </w:r>
            <w:r w:rsidR="00A46916" w:rsidRPr="00A46916">
              <w:rPr>
                <w:rFonts w:ascii="Arial" w:eastAsia="Times New Roman" w:hAnsi="Arial" w:cs="Arial"/>
                <w:color w:val="000000"/>
                <w:kern w:val="24"/>
                <w:sz w:val="24"/>
                <w:szCs w:val="24"/>
              </w:rPr>
              <w:t xml:space="preserve">защитный, силовой, </w:t>
            </w:r>
            <w:r w:rsidR="00A46916" w:rsidRPr="00F32E8D">
              <w:rPr>
                <w:rFonts w:ascii="Arial" w:eastAsia="Times New Roman" w:hAnsi="Arial" w:cs="Arial"/>
                <w:color w:val="000000"/>
                <w:kern w:val="24"/>
                <w:sz w:val="24"/>
                <w:szCs w:val="24"/>
              </w:rPr>
              <w:t xml:space="preserve">трёхфазный, </w:t>
            </w:r>
            <w:r w:rsidR="00A46916" w:rsidRPr="00A46916">
              <w:rPr>
                <w:rFonts w:ascii="Arial" w:eastAsia="Times New Roman" w:hAnsi="Arial" w:cs="Arial"/>
                <w:color w:val="000000"/>
                <w:kern w:val="24"/>
                <w:sz w:val="24"/>
                <w:szCs w:val="24"/>
              </w:rPr>
              <w:t xml:space="preserve">несамовозвратный, </w:t>
            </w:r>
            <w:r w:rsidR="00E95CF7">
              <w:rPr>
                <w:rFonts w:ascii="Arial" w:eastAsia="Times New Roman" w:hAnsi="Arial" w:cs="Arial"/>
                <w:color w:val="000000"/>
                <w:kern w:val="24"/>
                <w:sz w:val="24"/>
                <w:szCs w:val="24"/>
              </w:rPr>
              <w:t>11</w:t>
            </w:r>
            <w:r w:rsidR="00A46916" w:rsidRPr="00F32E8D">
              <w:rPr>
                <w:rFonts w:ascii="Arial" w:eastAsia="Times New Roman" w:hAnsi="Arial" w:cs="Arial"/>
                <w:color w:val="000000"/>
                <w:kern w:val="24"/>
                <w:sz w:val="24"/>
                <w:szCs w:val="24"/>
              </w:rPr>
              <w:t>0˚С</w:t>
            </w:r>
            <w:r w:rsidR="00A46916" w:rsidRPr="00A46916">
              <w:rPr>
                <w:rFonts w:ascii="Arial" w:eastAsia="Times New Roman" w:hAnsi="Arial" w:cs="Arial"/>
                <w:color w:val="000000"/>
                <w:kern w:val="24"/>
                <w:sz w:val="24"/>
                <w:szCs w:val="24"/>
              </w:rPr>
              <w:t xml:space="preserve">, </w:t>
            </w:r>
            <w:r w:rsidR="00A46916" w:rsidRPr="00A46916">
              <w:rPr>
                <w:rFonts w:ascii="Arial" w:hAnsi="Arial" w:cs="Arial"/>
                <w:sz w:val="24"/>
                <w:szCs w:val="24"/>
              </w:rPr>
              <w:t>400</w:t>
            </w:r>
            <w:r w:rsidR="00693A92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46916" w:rsidRPr="00A46916">
              <w:rPr>
                <w:rFonts w:ascii="Arial" w:hAnsi="Arial" w:cs="Arial"/>
                <w:sz w:val="24"/>
                <w:szCs w:val="24"/>
              </w:rPr>
              <w:t>В, 50</w:t>
            </w:r>
            <w:r w:rsidR="00693A92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46916" w:rsidRPr="00A46916">
              <w:rPr>
                <w:rFonts w:ascii="Arial" w:hAnsi="Arial" w:cs="Arial"/>
                <w:sz w:val="24"/>
                <w:szCs w:val="24"/>
              </w:rPr>
              <w:t>A</w:t>
            </w:r>
            <w:r>
              <w:rPr>
                <w:rFonts w:ascii="Arial" w:hAnsi="Arial" w:cs="Arial"/>
                <w:sz w:val="24"/>
                <w:szCs w:val="24"/>
              </w:rPr>
              <w:t xml:space="preserve"> (</w:t>
            </w:r>
            <w:r w:rsidR="00B53497">
              <w:rPr>
                <w:rFonts w:ascii="Arial" w:hAnsi="Arial" w:cs="Arial"/>
                <w:sz w:val="24"/>
                <w:szCs w:val="24"/>
              </w:rPr>
              <w:t>датчик перегрева теплообменника</w:t>
            </w:r>
            <w:r>
              <w:rPr>
                <w:rFonts w:ascii="Arial" w:hAnsi="Arial" w:cs="Arial"/>
                <w:sz w:val="24"/>
                <w:szCs w:val="24"/>
              </w:rPr>
              <w:t>)</w:t>
            </w:r>
          </w:p>
        </w:tc>
      </w:tr>
      <w:tr w:rsidR="00386A90" w14:paraId="5BA075CA" w14:textId="77777777" w:rsidTr="008436DD">
        <w:trPr>
          <w:trHeight w:val="406"/>
          <w:jc w:val="center"/>
        </w:trPr>
        <w:tc>
          <w:tcPr>
            <w:tcW w:w="604" w:type="dxa"/>
            <w:vAlign w:val="center"/>
          </w:tcPr>
          <w:p w14:paraId="6DDE06C2" w14:textId="6FF30FBB" w:rsidR="00386A90" w:rsidRDefault="00386A90" w:rsidP="005D0E4C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4</w:t>
            </w:r>
          </w:p>
        </w:tc>
        <w:tc>
          <w:tcPr>
            <w:tcW w:w="8707" w:type="dxa"/>
            <w:vAlign w:val="center"/>
          </w:tcPr>
          <w:p w14:paraId="79B6246D" w14:textId="5FB9B93D" w:rsidR="00386A90" w:rsidRDefault="00484031" w:rsidP="00484031">
            <w:pPr>
              <w:rPr>
                <w:rFonts w:ascii="Arial" w:eastAsia="Times New Roman" w:hAnsi="Arial" w:cs="Arial"/>
                <w:color w:val="000000"/>
                <w:kern w:val="24"/>
                <w:sz w:val="24"/>
                <w:szCs w:val="24"/>
              </w:rPr>
            </w:pPr>
            <w:r>
              <w:rPr>
                <w:rFonts w:ascii="Arial" w:eastAsia="Calibri" w:hAnsi="Arial" w:cs="Arial"/>
                <w:color w:val="000000"/>
                <w:kern w:val="24"/>
                <w:sz w:val="24"/>
                <w:szCs w:val="24"/>
              </w:rPr>
              <w:t>Симистор</w:t>
            </w:r>
            <w:r w:rsidR="00386A90">
              <w:rPr>
                <w:rFonts w:ascii="Arial" w:hAnsi="Arial" w:cs="Arial"/>
                <w:sz w:val="24"/>
                <w:szCs w:val="24"/>
              </w:rPr>
              <w:t xml:space="preserve"> 800</w:t>
            </w:r>
            <w:r>
              <w:rPr>
                <w:rFonts w:ascii="Arial" w:hAnsi="Arial" w:cs="Arial"/>
                <w:sz w:val="24"/>
                <w:szCs w:val="24"/>
              </w:rPr>
              <w:t xml:space="preserve"> В</w:t>
            </w:r>
            <w:r w:rsidR="00386A90">
              <w:rPr>
                <w:rFonts w:ascii="Arial" w:hAnsi="Arial" w:cs="Arial"/>
                <w:sz w:val="24"/>
                <w:szCs w:val="24"/>
              </w:rPr>
              <w:t>, 40</w:t>
            </w:r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386A90">
              <w:rPr>
                <w:rFonts w:ascii="Arial" w:hAnsi="Arial" w:cs="Arial"/>
                <w:sz w:val="24"/>
                <w:szCs w:val="24"/>
              </w:rPr>
              <w:t>А</w:t>
            </w:r>
          </w:p>
        </w:tc>
      </w:tr>
      <w:tr w:rsidR="00386A90" w14:paraId="680EC251" w14:textId="77777777" w:rsidTr="008436DD">
        <w:trPr>
          <w:trHeight w:val="406"/>
          <w:jc w:val="center"/>
        </w:trPr>
        <w:tc>
          <w:tcPr>
            <w:tcW w:w="604" w:type="dxa"/>
            <w:vAlign w:val="center"/>
          </w:tcPr>
          <w:p w14:paraId="4B23E34C" w14:textId="140CDBFC" w:rsidR="00386A90" w:rsidRPr="00A46916" w:rsidRDefault="00386A90" w:rsidP="005D0E4C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5</w:t>
            </w:r>
          </w:p>
        </w:tc>
        <w:tc>
          <w:tcPr>
            <w:tcW w:w="8707" w:type="dxa"/>
            <w:vAlign w:val="center"/>
          </w:tcPr>
          <w:p w14:paraId="3AD3BD37" w14:textId="382B5DF9" w:rsidR="00386A90" w:rsidRPr="005D0E4C" w:rsidRDefault="00386A90" w:rsidP="005D0E4C">
            <w:pPr>
              <w:rPr>
                <w:rFonts w:eastAsia="Times New Roman"/>
                <w:sz w:val="24"/>
                <w:szCs w:val="24"/>
              </w:rPr>
            </w:pPr>
            <w:r w:rsidRPr="005D0E4C">
              <w:rPr>
                <w:rFonts w:ascii="Arial" w:eastAsia="Times New Roman" w:hAnsi="Arial" w:cs="Arial"/>
                <w:color w:val="000000"/>
                <w:kern w:val="24"/>
                <w:sz w:val="24"/>
                <w:szCs w:val="24"/>
              </w:rPr>
              <w:t>Контакты ТЭНов</w:t>
            </w:r>
          </w:p>
        </w:tc>
      </w:tr>
      <w:tr w:rsidR="00386A90" w14:paraId="6C2753C1" w14:textId="77777777" w:rsidTr="008436DD">
        <w:trPr>
          <w:trHeight w:val="406"/>
          <w:jc w:val="center"/>
        </w:trPr>
        <w:tc>
          <w:tcPr>
            <w:tcW w:w="604" w:type="dxa"/>
            <w:vAlign w:val="center"/>
          </w:tcPr>
          <w:p w14:paraId="19418761" w14:textId="1E23DFB4" w:rsidR="00386A90" w:rsidRPr="00D51E62" w:rsidRDefault="00386A90" w:rsidP="005D0E4C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6</w:t>
            </w:r>
          </w:p>
        </w:tc>
        <w:tc>
          <w:tcPr>
            <w:tcW w:w="8707" w:type="dxa"/>
            <w:vAlign w:val="center"/>
          </w:tcPr>
          <w:p w14:paraId="01F34193" w14:textId="4C186AFF" w:rsidR="00386A90" w:rsidRPr="002F1C2B" w:rsidRDefault="00386A90" w:rsidP="005D0E4C">
            <w:pPr>
              <w:rPr>
                <w:rFonts w:ascii="Arial" w:hAnsi="Arial" w:cs="Arial"/>
                <w:sz w:val="24"/>
                <w:szCs w:val="24"/>
              </w:rPr>
            </w:pPr>
            <w:r w:rsidRPr="002F1C2B">
              <w:rPr>
                <w:rFonts w:ascii="Arial" w:hAnsi="Arial" w:cs="Arial"/>
                <w:sz w:val="24"/>
                <w:szCs w:val="24"/>
              </w:rPr>
              <w:t>Теплообменник</w:t>
            </w:r>
            <w:r>
              <w:rPr>
                <w:rFonts w:ascii="Arial" w:hAnsi="Arial" w:cs="Arial"/>
                <w:sz w:val="24"/>
                <w:szCs w:val="24"/>
              </w:rPr>
              <w:t xml:space="preserve"> (блок ТЭНов)</w:t>
            </w:r>
          </w:p>
        </w:tc>
      </w:tr>
    </w:tbl>
    <w:p w14:paraId="0B0C5B60" w14:textId="7DD79B34" w:rsidR="004C07E9" w:rsidRPr="008436DD" w:rsidRDefault="001523DF" w:rsidP="008436DD">
      <w:pPr>
        <w:tabs>
          <w:tab w:val="left" w:pos="1155"/>
        </w:tabs>
        <w:jc w:val="center"/>
        <w:rPr>
          <w:rFonts w:ascii="Arial" w:hAnsi="Arial" w:cs="Arial"/>
          <w:i/>
          <w:sz w:val="24"/>
          <w:szCs w:val="24"/>
        </w:rPr>
      </w:pPr>
      <w:r w:rsidRPr="008436DD">
        <w:rPr>
          <w:rFonts w:ascii="Arial" w:hAnsi="Arial" w:cs="Arial"/>
          <w:i/>
          <w:sz w:val="16"/>
          <w:szCs w:val="16"/>
        </w:rPr>
        <w:t xml:space="preserve">                                                                                                                                                                             </w:t>
      </w:r>
      <w:r w:rsidR="008436DD" w:rsidRPr="008436DD">
        <w:rPr>
          <w:rFonts w:ascii="Arial" w:hAnsi="Arial" w:cs="Arial"/>
          <w:i/>
          <w:sz w:val="16"/>
          <w:szCs w:val="16"/>
        </w:rPr>
        <w:t xml:space="preserve">        </w:t>
      </w:r>
      <w:r w:rsidR="008436DD">
        <w:rPr>
          <w:rFonts w:ascii="Arial" w:hAnsi="Arial" w:cs="Arial"/>
          <w:i/>
          <w:sz w:val="16"/>
          <w:szCs w:val="16"/>
        </w:rPr>
        <w:t xml:space="preserve">                                                                    </w:t>
      </w:r>
      <w:r w:rsidR="00236C79" w:rsidRPr="008436DD">
        <w:rPr>
          <w:rFonts w:ascii="Arial" w:hAnsi="Arial" w:cs="Arial"/>
          <w:i/>
          <w:sz w:val="24"/>
          <w:szCs w:val="24"/>
        </w:rPr>
        <w:t xml:space="preserve">Рис. </w:t>
      </w:r>
      <w:r w:rsidR="00386A90">
        <w:rPr>
          <w:rFonts w:ascii="Arial" w:hAnsi="Arial" w:cs="Arial"/>
          <w:i/>
          <w:sz w:val="24"/>
          <w:szCs w:val="24"/>
        </w:rPr>
        <w:t>12</w:t>
      </w:r>
      <w:r w:rsidR="004C07E9" w:rsidRPr="008436DD">
        <w:rPr>
          <w:rFonts w:ascii="Arial" w:hAnsi="Arial" w:cs="Arial"/>
          <w:i/>
          <w:sz w:val="24"/>
          <w:szCs w:val="24"/>
        </w:rPr>
        <w:br w:type="page"/>
      </w:r>
    </w:p>
    <w:p w14:paraId="08138807" w14:textId="2D6DEF86" w:rsidR="00864D8F" w:rsidRPr="00864D8F" w:rsidRDefault="00864D8F" w:rsidP="00864D8F">
      <w:pPr>
        <w:tabs>
          <w:tab w:val="left" w:pos="1155"/>
        </w:tabs>
        <w:ind w:left="993" w:hanging="993"/>
        <w:jc w:val="both"/>
        <w:rPr>
          <w:rFonts w:ascii="Arial" w:hAnsi="Arial" w:cs="Arial"/>
          <w:sz w:val="40"/>
          <w:szCs w:val="40"/>
        </w:rPr>
      </w:pPr>
      <w:r w:rsidRPr="00864D8F">
        <w:rPr>
          <w:rFonts w:ascii="Arial" w:hAnsi="Arial" w:cs="Arial"/>
          <w:sz w:val="36"/>
          <w:szCs w:val="36"/>
        </w:rPr>
        <w:lastRenderedPageBreak/>
        <w:t xml:space="preserve">10.7 Подключение электрокотла к трубопроводам системы отопления (СО) </w:t>
      </w:r>
    </w:p>
    <w:p w14:paraId="70562338" w14:textId="77777777" w:rsidR="00864D8F" w:rsidRPr="00864D8F" w:rsidRDefault="00864D8F" w:rsidP="00864D8F">
      <w:pPr>
        <w:tabs>
          <w:tab w:val="left" w:pos="4275"/>
        </w:tabs>
        <w:jc w:val="both"/>
        <w:rPr>
          <w:rFonts w:ascii="Arial" w:hAnsi="Arial" w:cs="Arial"/>
          <w:sz w:val="36"/>
          <w:szCs w:val="36"/>
        </w:rPr>
      </w:pPr>
      <w:r w:rsidRPr="00864D8F">
        <w:rPr>
          <w:rFonts w:ascii="Arial" w:hAnsi="Arial" w:cs="Arial"/>
          <w:sz w:val="32"/>
          <w:szCs w:val="32"/>
        </w:rPr>
        <w:t xml:space="preserve">10.7.1 Общие указания </w:t>
      </w:r>
    </w:p>
    <w:p w14:paraId="3C2ADEB9" w14:textId="77777777" w:rsidR="00864D8F" w:rsidRPr="00864D8F" w:rsidRDefault="00864D8F" w:rsidP="00D54138">
      <w:pPr>
        <w:numPr>
          <w:ilvl w:val="0"/>
          <w:numId w:val="42"/>
        </w:numPr>
        <w:spacing w:after="0" w:line="240" w:lineRule="auto"/>
        <w:ind w:left="284" w:hanging="284"/>
        <w:jc w:val="both"/>
        <w:rPr>
          <w:rFonts w:ascii="Arial" w:eastAsiaTheme="minorEastAsia" w:hAnsi="Arial" w:cs="Arial"/>
          <w:sz w:val="24"/>
          <w:szCs w:val="24"/>
          <w:lang w:eastAsia="ru-RU"/>
        </w:rPr>
      </w:pPr>
      <w:r w:rsidRPr="00864D8F">
        <w:rPr>
          <w:rFonts w:ascii="Arial" w:eastAsiaTheme="minorEastAsia" w:hAnsi="Arial" w:cs="Arial"/>
          <w:sz w:val="24"/>
          <w:szCs w:val="24"/>
          <w:lang w:eastAsia="ru-RU"/>
        </w:rPr>
        <w:t xml:space="preserve">Подключение электрокотла к контуру отопления </w:t>
      </w:r>
      <w:r w:rsidRPr="00864D8F">
        <w:rPr>
          <w:rFonts w:ascii="Arial" w:eastAsiaTheme="minorEastAsia" w:hAnsi="Arial" w:cs="Arial"/>
          <w:b/>
          <w:sz w:val="24"/>
          <w:szCs w:val="24"/>
          <w:lang w:eastAsia="ru-RU"/>
        </w:rPr>
        <w:t xml:space="preserve">необходимо </w:t>
      </w:r>
      <w:r w:rsidRPr="00864D8F">
        <w:rPr>
          <w:rFonts w:ascii="Arial" w:eastAsiaTheme="minorEastAsia" w:hAnsi="Arial" w:cs="Arial"/>
          <w:sz w:val="24"/>
          <w:szCs w:val="24"/>
          <w:lang w:eastAsia="ru-RU"/>
        </w:rPr>
        <w:t xml:space="preserve">производить трубами                     или гибкими шлангами, имеющими необходимые прочностные характеристики                             при долговременном воздействии на них теплоносителя при заданных величинах давления и температуры. </w:t>
      </w:r>
    </w:p>
    <w:p w14:paraId="53AF262A" w14:textId="77777777" w:rsidR="00864D8F" w:rsidRPr="00864D8F" w:rsidRDefault="00864D8F" w:rsidP="00D54138">
      <w:pPr>
        <w:numPr>
          <w:ilvl w:val="0"/>
          <w:numId w:val="42"/>
        </w:numPr>
        <w:spacing w:after="0" w:line="240" w:lineRule="auto"/>
        <w:ind w:left="284" w:hanging="284"/>
        <w:jc w:val="both"/>
        <w:rPr>
          <w:rFonts w:ascii="Arial" w:eastAsiaTheme="minorEastAsia" w:hAnsi="Arial" w:cs="Arial"/>
          <w:sz w:val="24"/>
          <w:szCs w:val="24"/>
          <w:lang w:eastAsia="ru-RU"/>
        </w:rPr>
      </w:pPr>
      <w:r w:rsidRPr="00864D8F">
        <w:rPr>
          <w:rFonts w:ascii="Arial" w:eastAsiaTheme="minorEastAsia" w:hAnsi="Arial" w:cs="Arial"/>
          <w:sz w:val="24"/>
          <w:szCs w:val="24"/>
          <w:lang w:eastAsia="ru-RU"/>
        </w:rPr>
        <w:t xml:space="preserve">Длина гибкого шланга </w:t>
      </w:r>
      <w:r w:rsidRPr="00864D8F">
        <w:rPr>
          <w:rFonts w:ascii="Arial" w:eastAsiaTheme="minorEastAsia" w:hAnsi="Arial" w:cs="Arial"/>
          <w:b/>
          <w:sz w:val="24"/>
          <w:szCs w:val="24"/>
          <w:lang w:eastAsia="ru-RU"/>
        </w:rPr>
        <w:t>должна</w:t>
      </w:r>
      <w:r w:rsidRPr="00864D8F">
        <w:rPr>
          <w:rFonts w:ascii="Arial" w:eastAsiaTheme="minorEastAsia" w:hAnsi="Arial" w:cs="Arial"/>
          <w:sz w:val="24"/>
          <w:szCs w:val="24"/>
          <w:lang w:eastAsia="ru-RU"/>
        </w:rPr>
        <w:t xml:space="preserve"> быть не более 2,5 м. Трубы отопления подключают                         к патрубкам котла, с которых предварительно необходимо снять транспортные, защитные заглушки. </w:t>
      </w:r>
    </w:p>
    <w:p w14:paraId="0157F3A0" w14:textId="77777777" w:rsidR="00864D8F" w:rsidRPr="00864D8F" w:rsidRDefault="00864D8F" w:rsidP="00D54138">
      <w:pPr>
        <w:numPr>
          <w:ilvl w:val="0"/>
          <w:numId w:val="42"/>
        </w:numPr>
        <w:spacing w:after="0" w:line="240" w:lineRule="auto"/>
        <w:ind w:left="284" w:hanging="284"/>
        <w:jc w:val="both"/>
        <w:rPr>
          <w:rFonts w:ascii="Arial" w:eastAsiaTheme="minorEastAsia" w:hAnsi="Arial" w:cs="Arial"/>
          <w:sz w:val="24"/>
          <w:szCs w:val="24"/>
          <w:lang w:eastAsia="ru-RU"/>
        </w:rPr>
      </w:pPr>
      <w:r w:rsidRPr="00864D8F">
        <w:rPr>
          <w:rFonts w:ascii="Arial" w:eastAsiaTheme="minorEastAsia" w:hAnsi="Arial" w:cs="Arial"/>
          <w:sz w:val="24"/>
          <w:szCs w:val="24"/>
          <w:lang w:eastAsia="ru-RU"/>
        </w:rPr>
        <w:t xml:space="preserve">Для осуществления ТО электрокотла, </w:t>
      </w:r>
      <w:r w:rsidRPr="00864D8F">
        <w:rPr>
          <w:rFonts w:ascii="Arial" w:eastAsiaTheme="minorEastAsia" w:hAnsi="Arial" w:cs="Arial"/>
          <w:b/>
          <w:sz w:val="24"/>
          <w:szCs w:val="24"/>
          <w:lang w:eastAsia="ru-RU"/>
        </w:rPr>
        <w:t>рекомендуется</w:t>
      </w:r>
      <w:r w:rsidRPr="00864D8F">
        <w:rPr>
          <w:rFonts w:ascii="Arial" w:eastAsiaTheme="minorEastAsia" w:hAnsi="Arial" w:cs="Arial"/>
          <w:sz w:val="24"/>
          <w:szCs w:val="24"/>
          <w:lang w:eastAsia="ru-RU"/>
        </w:rPr>
        <w:t xml:space="preserve"> перед присоединительными патрубками котла установить запорные краны, которые </w:t>
      </w:r>
      <w:r w:rsidRPr="00864D8F">
        <w:rPr>
          <w:rFonts w:ascii="Arial" w:eastAsiaTheme="minorEastAsia" w:hAnsi="Arial" w:cs="Arial"/>
          <w:b/>
          <w:sz w:val="24"/>
          <w:szCs w:val="24"/>
          <w:lang w:eastAsia="ru-RU"/>
        </w:rPr>
        <w:t xml:space="preserve">должны </w:t>
      </w:r>
      <w:r w:rsidRPr="00864D8F">
        <w:rPr>
          <w:rFonts w:ascii="Arial" w:eastAsiaTheme="minorEastAsia" w:hAnsi="Arial" w:cs="Arial"/>
          <w:sz w:val="24"/>
          <w:szCs w:val="24"/>
          <w:lang w:eastAsia="ru-RU"/>
        </w:rPr>
        <w:t xml:space="preserve">быть расположены так, чтобы их поворотные ручки были доступны. </w:t>
      </w:r>
    </w:p>
    <w:p w14:paraId="2629F6DA" w14:textId="77777777" w:rsidR="00864D8F" w:rsidRPr="00864D8F" w:rsidRDefault="00864D8F" w:rsidP="00D54138">
      <w:pPr>
        <w:numPr>
          <w:ilvl w:val="0"/>
          <w:numId w:val="42"/>
        </w:numPr>
        <w:spacing w:after="0" w:line="240" w:lineRule="auto"/>
        <w:ind w:left="284" w:hanging="284"/>
        <w:jc w:val="both"/>
        <w:rPr>
          <w:rFonts w:ascii="Arial" w:eastAsiaTheme="minorEastAsia" w:hAnsi="Arial" w:cs="Arial"/>
          <w:sz w:val="24"/>
          <w:szCs w:val="24"/>
          <w:lang w:eastAsia="ru-RU"/>
        </w:rPr>
      </w:pPr>
      <w:r w:rsidRPr="00864D8F">
        <w:rPr>
          <w:rFonts w:ascii="Arial" w:eastAsiaTheme="minorEastAsia" w:hAnsi="Arial" w:cs="Arial"/>
          <w:sz w:val="24"/>
          <w:szCs w:val="24"/>
          <w:lang w:eastAsia="ru-RU"/>
        </w:rPr>
        <w:t xml:space="preserve">Габаритные размеры присоединительных патрубков электрокотла указаны в таблице с ТХ (См. Табл. 1). </w:t>
      </w:r>
    </w:p>
    <w:p w14:paraId="32EFC5BD" w14:textId="2E325C29" w:rsidR="00864D8F" w:rsidRPr="00864D8F" w:rsidRDefault="00864D8F" w:rsidP="00D54138">
      <w:pPr>
        <w:numPr>
          <w:ilvl w:val="0"/>
          <w:numId w:val="42"/>
        </w:numPr>
        <w:spacing w:after="0" w:line="240" w:lineRule="auto"/>
        <w:ind w:left="284" w:hanging="284"/>
        <w:jc w:val="both"/>
        <w:rPr>
          <w:rFonts w:ascii="Arial" w:eastAsiaTheme="minorEastAsia" w:hAnsi="Arial" w:cs="Arial"/>
          <w:i/>
          <w:sz w:val="24"/>
          <w:szCs w:val="24"/>
          <w:lang w:eastAsia="ru-RU"/>
        </w:rPr>
      </w:pPr>
      <w:r w:rsidRPr="00864D8F">
        <w:rPr>
          <w:rFonts w:ascii="Arial" w:eastAsiaTheme="minorEastAsia" w:hAnsi="Arial" w:cs="Arial"/>
          <w:sz w:val="24"/>
          <w:szCs w:val="24"/>
          <w:lang w:eastAsia="ru-RU"/>
        </w:rPr>
        <w:t>После подключения электрокотла к трубам</w:t>
      </w:r>
      <w:r w:rsidR="00693A92">
        <w:rPr>
          <w:rFonts w:ascii="Arial" w:eastAsiaTheme="minorEastAsia" w:hAnsi="Arial" w:cs="Arial"/>
          <w:sz w:val="24"/>
          <w:szCs w:val="24"/>
          <w:lang w:eastAsia="ru-RU"/>
        </w:rPr>
        <w:t xml:space="preserve"> СО</w:t>
      </w:r>
      <w:r w:rsidRPr="00864D8F">
        <w:rPr>
          <w:rFonts w:ascii="Arial" w:eastAsiaTheme="minorEastAsia" w:hAnsi="Arial" w:cs="Arial"/>
          <w:sz w:val="24"/>
          <w:szCs w:val="24"/>
          <w:lang w:eastAsia="ru-RU"/>
        </w:rPr>
        <w:t xml:space="preserve">, </w:t>
      </w:r>
      <w:r w:rsidRPr="00864D8F">
        <w:rPr>
          <w:rFonts w:ascii="Arial" w:eastAsiaTheme="minorEastAsia" w:hAnsi="Arial" w:cs="Arial"/>
          <w:b/>
          <w:sz w:val="24"/>
          <w:szCs w:val="24"/>
          <w:lang w:eastAsia="ru-RU"/>
        </w:rPr>
        <w:t xml:space="preserve">необходимо </w:t>
      </w:r>
      <w:r w:rsidRPr="00864D8F">
        <w:rPr>
          <w:rFonts w:ascii="Arial" w:eastAsiaTheme="minorEastAsia" w:hAnsi="Arial" w:cs="Arial"/>
          <w:sz w:val="24"/>
          <w:szCs w:val="24"/>
          <w:lang w:eastAsia="ru-RU"/>
        </w:rPr>
        <w:t xml:space="preserve">проверить герметичность мест соединений. </w:t>
      </w:r>
    </w:p>
    <w:p w14:paraId="3381C003" w14:textId="77777777" w:rsidR="00864D8F" w:rsidRPr="00864D8F" w:rsidRDefault="00864D8F" w:rsidP="00D54138">
      <w:pPr>
        <w:numPr>
          <w:ilvl w:val="0"/>
          <w:numId w:val="42"/>
        </w:numPr>
        <w:spacing w:after="0" w:line="240" w:lineRule="auto"/>
        <w:ind w:left="284" w:hanging="284"/>
        <w:jc w:val="both"/>
        <w:rPr>
          <w:rFonts w:ascii="Arial" w:eastAsiaTheme="minorEastAsia" w:hAnsi="Arial" w:cs="Arial"/>
          <w:i/>
          <w:sz w:val="24"/>
          <w:szCs w:val="24"/>
          <w:lang w:eastAsia="ru-RU"/>
        </w:rPr>
      </w:pPr>
      <w:r w:rsidRPr="00864D8F">
        <w:rPr>
          <w:rFonts w:ascii="Arial" w:eastAsiaTheme="minorEastAsia" w:hAnsi="Arial" w:cs="Arial"/>
          <w:sz w:val="24"/>
          <w:szCs w:val="24"/>
          <w:lang w:eastAsia="ru-RU"/>
        </w:rPr>
        <w:t xml:space="preserve">Во избежание повреждений не прикладывайте чрезмерных усилий при затяжке. </w:t>
      </w:r>
    </w:p>
    <w:p w14:paraId="13AFF4D8" w14:textId="77777777" w:rsidR="00864D8F" w:rsidRPr="00864D8F" w:rsidRDefault="00864D8F" w:rsidP="00D54138">
      <w:pPr>
        <w:numPr>
          <w:ilvl w:val="0"/>
          <w:numId w:val="42"/>
        </w:numPr>
        <w:spacing w:after="0" w:line="240" w:lineRule="auto"/>
        <w:ind w:left="284" w:hanging="284"/>
        <w:jc w:val="both"/>
        <w:rPr>
          <w:rFonts w:ascii="Arial" w:eastAsiaTheme="minorEastAsia" w:hAnsi="Arial" w:cs="Arial"/>
          <w:sz w:val="24"/>
          <w:szCs w:val="24"/>
          <w:lang w:eastAsia="ru-RU"/>
        </w:rPr>
      </w:pPr>
      <w:r w:rsidRPr="00864D8F">
        <w:rPr>
          <w:rFonts w:ascii="Arial" w:eastAsiaTheme="minorEastAsia" w:hAnsi="Arial" w:cs="Arial"/>
          <w:sz w:val="24"/>
          <w:szCs w:val="24"/>
          <w:lang w:eastAsia="ru-RU"/>
        </w:rPr>
        <w:t xml:space="preserve">Также </w:t>
      </w:r>
      <w:r w:rsidRPr="00864D8F">
        <w:rPr>
          <w:rFonts w:ascii="Arial" w:eastAsiaTheme="minorEastAsia" w:hAnsi="Arial" w:cs="Arial"/>
          <w:b/>
          <w:sz w:val="24"/>
          <w:szCs w:val="24"/>
          <w:lang w:eastAsia="ru-RU"/>
        </w:rPr>
        <w:t>рекомендуется</w:t>
      </w:r>
      <w:r w:rsidRPr="00864D8F">
        <w:rPr>
          <w:rFonts w:ascii="Arial" w:eastAsiaTheme="minorEastAsia" w:hAnsi="Arial" w:cs="Arial"/>
          <w:sz w:val="24"/>
          <w:szCs w:val="24"/>
          <w:lang w:eastAsia="ru-RU"/>
        </w:rPr>
        <w:t xml:space="preserve"> осмотреть места соединения труб водяной арматуры в самом электрокотле, так как возможно нарушение их герметичности из-за причин стороннего характера (несоблюдения условий транспортировки и/или хранения).</w:t>
      </w:r>
    </w:p>
    <w:p w14:paraId="6050B1B6" w14:textId="77777777" w:rsidR="00864D8F" w:rsidRPr="00864D8F" w:rsidRDefault="00864D8F" w:rsidP="00D54138">
      <w:pPr>
        <w:numPr>
          <w:ilvl w:val="0"/>
          <w:numId w:val="42"/>
        </w:numPr>
        <w:spacing w:after="0" w:line="240" w:lineRule="auto"/>
        <w:ind w:left="284" w:hanging="284"/>
        <w:jc w:val="both"/>
        <w:rPr>
          <w:rFonts w:ascii="Arial" w:eastAsiaTheme="minorEastAsia" w:hAnsi="Arial" w:cs="Arial"/>
          <w:sz w:val="24"/>
          <w:szCs w:val="24"/>
          <w:lang w:eastAsia="ru-RU"/>
        </w:rPr>
      </w:pPr>
      <w:r w:rsidRPr="00864D8F">
        <w:rPr>
          <w:rFonts w:ascii="Arial" w:eastAsiaTheme="minorEastAsia" w:hAnsi="Arial" w:cs="Arial"/>
          <w:sz w:val="24"/>
          <w:szCs w:val="24"/>
          <w:lang w:eastAsia="ru-RU"/>
        </w:rPr>
        <w:t xml:space="preserve">Трубы СО </w:t>
      </w:r>
      <w:r w:rsidRPr="00864D8F">
        <w:rPr>
          <w:rFonts w:ascii="Arial" w:eastAsiaTheme="minorEastAsia" w:hAnsi="Arial" w:cs="Arial"/>
          <w:b/>
          <w:sz w:val="24"/>
          <w:szCs w:val="24"/>
          <w:lang w:eastAsia="ru-RU"/>
        </w:rPr>
        <w:t xml:space="preserve">должны </w:t>
      </w:r>
      <w:r w:rsidRPr="00864D8F">
        <w:rPr>
          <w:rFonts w:ascii="Arial" w:eastAsiaTheme="minorEastAsia" w:hAnsi="Arial" w:cs="Arial"/>
          <w:sz w:val="24"/>
          <w:szCs w:val="24"/>
          <w:lang w:eastAsia="ru-RU"/>
        </w:rPr>
        <w:t xml:space="preserve">проходить через внутренние отапливаемые помещения, в ином случае при использовании ОВ в качестве теплоносителя возможно её замерзание                                  при отрицательной температуре окружающего воздуха. </w:t>
      </w:r>
    </w:p>
    <w:p w14:paraId="12BE6DE5" w14:textId="3B71FEBD" w:rsidR="00864D8F" w:rsidRPr="00864D8F" w:rsidRDefault="00864D8F" w:rsidP="00D54138">
      <w:pPr>
        <w:numPr>
          <w:ilvl w:val="0"/>
          <w:numId w:val="42"/>
        </w:numPr>
        <w:spacing w:after="0" w:line="240" w:lineRule="auto"/>
        <w:ind w:left="284" w:hanging="284"/>
        <w:jc w:val="both"/>
        <w:rPr>
          <w:rFonts w:ascii="Arial" w:eastAsiaTheme="minorEastAsia" w:hAnsi="Arial" w:cs="Arial"/>
          <w:sz w:val="24"/>
          <w:szCs w:val="24"/>
          <w:lang w:eastAsia="ru-RU"/>
        </w:rPr>
      </w:pPr>
      <w:r w:rsidRPr="00864D8F">
        <w:rPr>
          <w:rFonts w:ascii="Arial" w:eastAsiaTheme="minorEastAsia" w:hAnsi="Arial" w:cs="Arial"/>
          <w:sz w:val="24"/>
          <w:szCs w:val="24"/>
          <w:lang w:eastAsia="ru-RU"/>
        </w:rPr>
        <w:t xml:space="preserve">При необходимости </w:t>
      </w:r>
      <w:r w:rsidRPr="00864D8F">
        <w:rPr>
          <w:rFonts w:ascii="Arial" w:eastAsiaTheme="minorEastAsia" w:hAnsi="Arial" w:cs="Arial"/>
          <w:b/>
          <w:sz w:val="24"/>
          <w:szCs w:val="24"/>
          <w:lang w:eastAsia="ru-RU"/>
        </w:rPr>
        <w:t>рекомендуется</w:t>
      </w:r>
      <w:r w:rsidRPr="00864D8F">
        <w:rPr>
          <w:rFonts w:ascii="Arial" w:eastAsiaTheme="minorEastAsia" w:hAnsi="Arial" w:cs="Arial"/>
          <w:sz w:val="24"/>
          <w:szCs w:val="24"/>
          <w:lang w:eastAsia="ru-RU"/>
        </w:rPr>
        <w:t xml:space="preserve"> теплоизолировать трубы СО,</w:t>
      </w:r>
      <w:r w:rsidR="00693A92">
        <w:rPr>
          <w:rFonts w:ascii="Arial" w:eastAsiaTheme="minorEastAsia" w:hAnsi="Arial" w:cs="Arial"/>
          <w:sz w:val="24"/>
          <w:szCs w:val="24"/>
          <w:lang w:eastAsia="ru-RU"/>
        </w:rPr>
        <w:t xml:space="preserve"> не несущие функцию теплоотдачи</w:t>
      </w:r>
      <w:r w:rsidRPr="00864D8F">
        <w:rPr>
          <w:rFonts w:ascii="Arial" w:eastAsiaTheme="minorEastAsia" w:hAnsi="Arial" w:cs="Arial"/>
          <w:sz w:val="24"/>
          <w:szCs w:val="24"/>
          <w:lang w:eastAsia="ru-RU"/>
        </w:rPr>
        <w:t xml:space="preserve">. </w:t>
      </w:r>
    </w:p>
    <w:p w14:paraId="2E8AB319" w14:textId="77777777" w:rsidR="00864D8F" w:rsidRPr="00864D8F" w:rsidRDefault="00864D8F" w:rsidP="00864D8F">
      <w:pPr>
        <w:spacing w:after="0" w:line="240" w:lineRule="auto"/>
        <w:ind w:left="284"/>
        <w:rPr>
          <w:rFonts w:ascii="Arial" w:eastAsiaTheme="minorEastAsia" w:hAnsi="Arial" w:cs="Arial"/>
          <w:sz w:val="24"/>
          <w:szCs w:val="24"/>
          <w:lang w:eastAsia="ru-RU"/>
        </w:rPr>
      </w:pPr>
    </w:p>
    <w:p w14:paraId="1A0595CF" w14:textId="77777777" w:rsidR="00864D8F" w:rsidRPr="00864D8F" w:rsidRDefault="00864D8F" w:rsidP="00864D8F">
      <w:pPr>
        <w:tabs>
          <w:tab w:val="left" w:pos="4275"/>
        </w:tabs>
        <w:jc w:val="both"/>
        <w:rPr>
          <w:rFonts w:ascii="Arial" w:hAnsi="Arial" w:cs="Arial"/>
          <w:sz w:val="32"/>
          <w:szCs w:val="32"/>
        </w:rPr>
      </w:pPr>
    </w:p>
    <w:p w14:paraId="6350E3DD" w14:textId="77777777" w:rsidR="00864D8F" w:rsidRPr="00864D8F" w:rsidRDefault="00864D8F" w:rsidP="00864D8F">
      <w:pPr>
        <w:tabs>
          <w:tab w:val="left" w:pos="4275"/>
        </w:tabs>
        <w:jc w:val="both"/>
        <w:rPr>
          <w:rFonts w:ascii="Arial" w:hAnsi="Arial" w:cs="Arial"/>
          <w:sz w:val="32"/>
          <w:szCs w:val="32"/>
          <w:lang w:val="en-US"/>
        </w:rPr>
      </w:pPr>
      <w:r w:rsidRPr="00864D8F">
        <w:rPr>
          <w:rFonts w:ascii="Arial" w:hAnsi="Arial" w:cs="Arial"/>
          <w:sz w:val="32"/>
          <w:szCs w:val="32"/>
        </w:rPr>
        <w:t>10.7.2 Монтаж трубопроводов системы отопления</w:t>
      </w:r>
    </w:p>
    <w:p w14:paraId="314281EF" w14:textId="77777777" w:rsidR="00864D8F" w:rsidRPr="00864D8F" w:rsidRDefault="00864D8F" w:rsidP="00864D8F">
      <w:pPr>
        <w:numPr>
          <w:ilvl w:val="0"/>
          <w:numId w:val="6"/>
        </w:numPr>
        <w:tabs>
          <w:tab w:val="left" w:pos="4275"/>
        </w:tabs>
        <w:spacing w:after="0" w:line="240" w:lineRule="auto"/>
        <w:ind w:left="284" w:hanging="284"/>
        <w:contextualSpacing/>
        <w:jc w:val="both"/>
        <w:rPr>
          <w:rFonts w:ascii="Arial" w:hAnsi="Arial" w:cs="Arial"/>
          <w:sz w:val="24"/>
          <w:szCs w:val="24"/>
        </w:rPr>
      </w:pPr>
      <w:r w:rsidRPr="00864D8F">
        <w:rPr>
          <w:rFonts w:ascii="Arial" w:hAnsi="Arial" w:cs="Arial"/>
          <w:sz w:val="24"/>
          <w:szCs w:val="24"/>
        </w:rPr>
        <w:t xml:space="preserve">Трубопроводы систем внутреннего теплоснабжения следует предусматривать из стальных, медных, латунных, полимерных (в том числе металлополимерных) труб, разрешённых                    к применению в строительстве. </w:t>
      </w:r>
    </w:p>
    <w:p w14:paraId="5F7F6FD6" w14:textId="0EA0A56A" w:rsidR="00864D8F" w:rsidRPr="00864D8F" w:rsidRDefault="00864D8F" w:rsidP="00864D8F">
      <w:pPr>
        <w:numPr>
          <w:ilvl w:val="0"/>
          <w:numId w:val="6"/>
        </w:numPr>
        <w:tabs>
          <w:tab w:val="left" w:pos="4275"/>
        </w:tabs>
        <w:spacing w:after="0" w:line="240" w:lineRule="auto"/>
        <w:ind w:left="284" w:hanging="284"/>
        <w:contextualSpacing/>
        <w:jc w:val="both"/>
        <w:rPr>
          <w:rFonts w:ascii="Arial" w:hAnsi="Arial" w:cs="Arial"/>
          <w:sz w:val="24"/>
          <w:szCs w:val="24"/>
        </w:rPr>
      </w:pPr>
      <w:r w:rsidRPr="00864D8F">
        <w:rPr>
          <w:rFonts w:ascii="Arial" w:hAnsi="Arial" w:cs="Arial"/>
          <w:b/>
          <w:sz w:val="24"/>
          <w:szCs w:val="24"/>
        </w:rPr>
        <w:t>Настоятельно</w:t>
      </w:r>
      <w:r w:rsidRPr="00864D8F">
        <w:rPr>
          <w:rFonts w:ascii="Arial" w:hAnsi="Arial" w:cs="Arial"/>
          <w:sz w:val="24"/>
          <w:szCs w:val="24"/>
        </w:rPr>
        <w:t xml:space="preserve"> </w:t>
      </w:r>
      <w:r w:rsidRPr="00864D8F">
        <w:rPr>
          <w:rFonts w:ascii="Arial" w:hAnsi="Arial" w:cs="Arial"/>
          <w:b/>
          <w:sz w:val="24"/>
          <w:szCs w:val="24"/>
        </w:rPr>
        <w:t>рекомендуется</w:t>
      </w:r>
      <w:r w:rsidRPr="00864D8F">
        <w:t xml:space="preserve"> </w:t>
      </w:r>
      <w:r w:rsidRPr="00864D8F">
        <w:rPr>
          <w:rFonts w:ascii="Arial" w:hAnsi="Arial" w:cs="Arial"/>
          <w:sz w:val="24"/>
          <w:szCs w:val="24"/>
        </w:rPr>
        <w:t>на обратном трубопроводе СО, на входе ОВ                                    в электрокотёл установить косой сетчатый фильтр для очистки ОВ от нежелательных примесей и отложений</w:t>
      </w:r>
      <w:r w:rsidR="00F61C0A">
        <w:rPr>
          <w:rFonts w:ascii="Arial" w:hAnsi="Arial" w:cs="Arial"/>
          <w:sz w:val="24"/>
          <w:szCs w:val="24"/>
        </w:rPr>
        <w:t>. Р</w:t>
      </w:r>
      <w:r w:rsidRPr="00864D8F">
        <w:rPr>
          <w:rFonts w:ascii="Arial" w:hAnsi="Arial" w:cs="Arial"/>
          <w:sz w:val="24"/>
          <w:szCs w:val="24"/>
        </w:rPr>
        <w:t>екомендуется устана</w:t>
      </w:r>
      <w:r w:rsidR="00F61C0A">
        <w:rPr>
          <w:rFonts w:ascii="Arial" w:hAnsi="Arial" w:cs="Arial"/>
          <w:sz w:val="24"/>
          <w:szCs w:val="24"/>
        </w:rPr>
        <w:t xml:space="preserve">вливать косой фильтр «грязевик» </w:t>
      </w:r>
      <w:r w:rsidRPr="00864D8F">
        <w:rPr>
          <w:rFonts w:ascii="Arial" w:hAnsi="Arial" w:cs="Arial"/>
          <w:sz w:val="24"/>
          <w:szCs w:val="24"/>
        </w:rPr>
        <w:t>с сеткой (фильтрующим элементом), у которо</w:t>
      </w:r>
      <w:r w:rsidR="00F61C0A">
        <w:rPr>
          <w:rFonts w:ascii="Arial" w:hAnsi="Arial" w:cs="Arial"/>
          <w:sz w:val="24"/>
          <w:szCs w:val="24"/>
        </w:rPr>
        <w:t xml:space="preserve">й размеры ячеек </w:t>
      </w:r>
      <w:r w:rsidR="00693A92">
        <w:rPr>
          <w:rFonts w:ascii="Arial" w:hAnsi="Arial" w:cs="Arial"/>
          <w:sz w:val="24"/>
          <w:szCs w:val="24"/>
        </w:rPr>
        <w:t xml:space="preserve">300 - </w:t>
      </w:r>
      <w:r w:rsidRPr="00864D8F">
        <w:rPr>
          <w:rFonts w:ascii="Arial" w:hAnsi="Arial" w:cs="Arial"/>
          <w:sz w:val="24"/>
          <w:szCs w:val="24"/>
        </w:rPr>
        <w:t xml:space="preserve">500 микрон. </w:t>
      </w:r>
    </w:p>
    <w:p w14:paraId="36F23F8E" w14:textId="3A5E0CD8" w:rsidR="00864D8F" w:rsidRPr="00864D8F" w:rsidRDefault="00864D8F" w:rsidP="00864D8F">
      <w:pPr>
        <w:numPr>
          <w:ilvl w:val="0"/>
          <w:numId w:val="6"/>
        </w:numPr>
        <w:tabs>
          <w:tab w:val="left" w:pos="4275"/>
        </w:tabs>
        <w:spacing w:after="0" w:line="240" w:lineRule="auto"/>
        <w:ind w:left="284" w:hanging="284"/>
        <w:contextualSpacing/>
        <w:jc w:val="both"/>
        <w:rPr>
          <w:rFonts w:ascii="Arial" w:hAnsi="Arial" w:cs="Arial"/>
          <w:sz w:val="24"/>
          <w:szCs w:val="24"/>
        </w:rPr>
      </w:pPr>
      <w:r w:rsidRPr="00864D8F">
        <w:rPr>
          <w:rFonts w:ascii="Arial" w:hAnsi="Arial" w:cs="Arial"/>
          <w:sz w:val="24"/>
          <w:szCs w:val="24"/>
        </w:rPr>
        <w:t xml:space="preserve">Диаметры труб СО определяются проектом, поэтому диаметры патрубков электрокотла,                 к которым присоединяют трубы СО не являются основанием для выбора диаметра труб СО. В случае отсутствия проекта </w:t>
      </w:r>
      <w:r w:rsidRPr="00864D8F">
        <w:rPr>
          <w:rFonts w:ascii="Arial" w:hAnsi="Arial" w:cs="Arial"/>
          <w:b/>
          <w:sz w:val="24"/>
          <w:szCs w:val="24"/>
        </w:rPr>
        <w:t>рекомендуется</w:t>
      </w:r>
      <w:r w:rsidRPr="00864D8F">
        <w:rPr>
          <w:rFonts w:ascii="Arial" w:hAnsi="Arial" w:cs="Arial"/>
          <w:sz w:val="24"/>
          <w:szCs w:val="24"/>
        </w:rPr>
        <w:t xml:space="preserve"> монтировать СО трубами диаметром                   не менее диаметров патрубков электрокотла.</w:t>
      </w:r>
    </w:p>
    <w:p w14:paraId="6BC662F4" w14:textId="77777777" w:rsidR="00864D8F" w:rsidRPr="00421960" w:rsidRDefault="00864D8F" w:rsidP="00931D47">
      <w:pPr>
        <w:tabs>
          <w:tab w:val="left" w:pos="4275"/>
        </w:tabs>
        <w:rPr>
          <w:rFonts w:ascii="Arial" w:hAnsi="Arial" w:cs="Arial"/>
          <w:sz w:val="40"/>
          <w:szCs w:val="40"/>
        </w:rPr>
      </w:pPr>
    </w:p>
    <w:p w14:paraId="5E924923" w14:textId="77777777" w:rsidR="00864D8F" w:rsidRDefault="00864D8F" w:rsidP="00931D47">
      <w:pPr>
        <w:tabs>
          <w:tab w:val="left" w:pos="4275"/>
        </w:tabs>
        <w:rPr>
          <w:rFonts w:ascii="Arial" w:hAnsi="Arial" w:cs="Arial"/>
          <w:sz w:val="40"/>
          <w:szCs w:val="40"/>
        </w:rPr>
      </w:pPr>
    </w:p>
    <w:p w14:paraId="43F6997E" w14:textId="77777777" w:rsidR="00693A92" w:rsidRDefault="00693A92" w:rsidP="00931D47">
      <w:pPr>
        <w:tabs>
          <w:tab w:val="left" w:pos="4275"/>
        </w:tabs>
        <w:rPr>
          <w:rFonts w:ascii="Arial" w:hAnsi="Arial" w:cs="Arial"/>
          <w:sz w:val="40"/>
          <w:szCs w:val="40"/>
        </w:rPr>
      </w:pPr>
    </w:p>
    <w:p w14:paraId="666B4346" w14:textId="77777777" w:rsidR="00693A92" w:rsidRPr="00421960" w:rsidRDefault="00693A92" w:rsidP="00931D47">
      <w:pPr>
        <w:tabs>
          <w:tab w:val="left" w:pos="4275"/>
        </w:tabs>
        <w:rPr>
          <w:rFonts w:ascii="Arial" w:hAnsi="Arial" w:cs="Arial"/>
          <w:sz w:val="40"/>
          <w:szCs w:val="40"/>
        </w:rPr>
      </w:pPr>
    </w:p>
    <w:p w14:paraId="3147A7BA" w14:textId="28E893D7" w:rsidR="00AC4B6F" w:rsidRPr="00AC4B6F" w:rsidRDefault="000109E3" w:rsidP="00AC4B6F">
      <w:pPr>
        <w:tabs>
          <w:tab w:val="left" w:pos="4275"/>
        </w:tabs>
        <w:rPr>
          <w:rFonts w:ascii="Arial" w:hAnsi="Arial" w:cs="Arial"/>
          <w:sz w:val="40"/>
          <w:szCs w:val="40"/>
        </w:rPr>
      </w:pPr>
      <w:r w:rsidRPr="002F1D31">
        <w:rPr>
          <w:rFonts w:ascii="Arial" w:hAnsi="Arial" w:cs="Arial"/>
          <w:sz w:val="40"/>
          <w:szCs w:val="40"/>
        </w:rPr>
        <w:lastRenderedPageBreak/>
        <w:t>11</w:t>
      </w:r>
      <w:r w:rsidR="00306BA5" w:rsidRPr="002F1D31">
        <w:rPr>
          <w:rFonts w:ascii="Arial" w:hAnsi="Arial" w:cs="Arial"/>
          <w:sz w:val="40"/>
          <w:szCs w:val="40"/>
        </w:rPr>
        <w:t>.</w:t>
      </w:r>
      <w:r w:rsidRPr="002F1D31">
        <w:rPr>
          <w:rFonts w:ascii="Arial" w:hAnsi="Arial" w:cs="Arial"/>
          <w:sz w:val="40"/>
          <w:szCs w:val="40"/>
        </w:rPr>
        <w:t xml:space="preserve"> </w:t>
      </w:r>
      <w:r w:rsidR="00931D47" w:rsidRPr="002F1D31">
        <w:rPr>
          <w:rFonts w:ascii="Arial" w:hAnsi="Arial" w:cs="Arial"/>
          <w:sz w:val="40"/>
          <w:szCs w:val="40"/>
        </w:rPr>
        <w:t>Заполнение системы отопления</w:t>
      </w:r>
      <w:r w:rsidR="00B76D1A" w:rsidRPr="002F1D31">
        <w:rPr>
          <w:rFonts w:ascii="Arial" w:hAnsi="Arial" w:cs="Arial"/>
          <w:sz w:val="40"/>
          <w:szCs w:val="40"/>
        </w:rPr>
        <w:t xml:space="preserve"> </w:t>
      </w:r>
      <w:r w:rsidR="00AC4B6F">
        <w:rPr>
          <w:rFonts w:ascii="Arial" w:hAnsi="Arial" w:cs="Arial"/>
          <w:sz w:val="40"/>
          <w:szCs w:val="40"/>
        </w:rPr>
        <w:t>теплоносителем</w:t>
      </w:r>
    </w:p>
    <w:p w14:paraId="25C90BDF" w14:textId="77777777" w:rsidR="00651041" w:rsidRPr="002F1D31" w:rsidRDefault="00651041" w:rsidP="00AA0827">
      <w:pPr>
        <w:tabs>
          <w:tab w:val="left" w:pos="4275"/>
        </w:tabs>
        <w:jc w:val="both"/>
        <w:rPr>
          <w:rFonts w:ascii="Arial" w:hAnsi="Arial" w:cs="Arial"/>
          <w:sz w:val="36"/>
          <w:szCs w:val="36"/>
        </w:rPr>
      </w:pPr>
      <w:r w:rsidRPr="002F1D31">
        <w:rPr>
          <w:rFonts w:ascii="Arial" w:hAnsi="Arial" w:cs="Arial"/>
          <w:sz w:val="36"/>
          <w:szCs w:val="36"/>
        </w:rPr>
        <w:t>11.1 Общие указания</w:t>
      </w:r>
      <w:r w:rsidR="00D416F9" w:rsidRPr="002F1D31">
        <w:rPr>
          <w:rFonts w:ascii="Arial" w:hAnsi="Arial" w:cs="Arial"/>
          <w:sz w:val="36"/>
          <w:szCs w:val="36"/>
        </w:rPr>
        <w:t xml:space="preserve"> </w:t>
      </w:r>
    </w:p>
    <w:p w14:paraId="2CD936F7" w14:textId="265EBD53" w:rsidR="00931D47" w:rsidRPr="00790D75" w:rsidRDefault="00931D47" w:rsidP="00D54138">
      <w:pPr>
        <w:pStyle w:val="ac"/>
        <w:numPr>
          <w:ilvl w:val="0"/>
          <w:numId w:val="44"/>
        </w:numPr>
        <w:ind w:left="284" w:hanging="284"/>
        <w:jc w:val="both"/>
        <w:rPr>
          <w:rFonts w:ascii="Arial" w:hAnsi="Arial" w:cs="Arial"/>
          <w:sz w:val="24"/>
          <w:szCs w:val="24"/>
        </w:rPr>
      </w:pPr>
      <w:r w:rsidRPr="00790D75">
        <w:rPr>
          <w:rFonts w:ascii="Arial" w:hAnsi="Arial" w:cs="Arial"/>
          <w:sz w:val="24"/>
          <w:szCs w:val="24"/>
        </w:rPr>
        <w:t>Перед началом эксплуатации</w:t>
      </w:r>
      <w:r w:rsidR="004853E6" w:rsidRPr="00790D75">
        <w:rPr>
          <w:rFonts w:ascii="Arial" w:hAnsi="Arial" w:cs="Arial"/>
          <w:sz w:val="24"/>
          <w:szCs w:val="24"/>
        </w:rPr>
        <w:t xml:space="preserve"> </w:t>
      </w:r>
      <w:r w:rsidR="00306BA5" w:rsidRPr="00790D75">
        <w:rPr>
          <w:rFonts w:ascii="Arial" w:hAnsi="Arial" w:cs="Arial"/>
          <w:sz w:val="24"/>
          <w:szCs w:val="24"/>
        </w:rPr>
        <w:t>электро</w:t>
      </w:r>
      <w:r w:rsidRPr="00790D75">
        <w:rPr>
          <w:rFonts w:ascii="Arial" w:hAnsi="Arial" w:cs="Arial"/>
          <w:sz w:val="24"/>
          <w:szCs w:val="24"/>
        </w:rPr>
        <w:t xml:space="preserve">котёл и СО </w:t>
      </w:r>
      <w:r w:rsidRPr="00790D75">
        <w:rPr>
          <w:rFonts w:ascii="Arial" w:hAnsi="Arial" w:cs="Arial"/>
          <w:b/>
          <w:sz w:val="24"/>
          <w:szCs w:val="24"/>
        </w:rPr>
        <w:t>необходимо</w:t>
      </w:r>
      <w:r w:rsidRPr="00790D75">
        <w:rPr>
          <w:rFonts w:ascii="Arial" w:hAnsi="Arial" w:cs="Arial"/>
          <w:sz w:val="24"/>
          <w:szCs w:val="24"/>
        </w:rPr>
        <w:t xml:space="preserve"> заполнить </w:t>
      </w:r>
      <w:r w:rsidR="00F950A7" w:rsidRPr="00790D75">
        <w:rPr>
          <w:rFonts w:ascii="Arial" w:hAnsi="Arial" w:cs="Arial"/>
          <w:sz w:val="24"/>
          <w:szCs w:val="24"/>
        </w:rPr>
        <w:t xml:space="preserve">теплоносителем </w:t>
      </w:r>
      <w:r w:rsidRPr="00790D75">
        <w:rPr>
          <w:rFonts w:ascii="Arial" w:hAnsi="Arial" w:cs="Arial"/>
          <w:sz w:val="24"/>
          <w:szCs w:val="24"/>
        </w:rPr>
        <w:t xml:space="preserve">и поднять в них давление до </w:t>
      </w:r>
      <w:r w:rsidR="007D5B18" w:rsidRPr="00790D75">
        <w:rPr>
          <w:rFonts w:ascii="Arial" w:hAnsi="Arial" w:cs="Arial"/>
          <w:sz w:val="24"/>
          <w:szCs w:val="24"/>
        </w:rPr>
        <w:t>0,13</w:t>
      </w:r>
      <w:r w:rsidRPr="00790D75">
        <w:rPr>
          <w:rFonts w:ascii="Arial" w:hAnsi="Arial" w:cs="Arial"/>
          <w:sz w:val="24"/>
          <w:szCs w:val="24"/>
        </w:rPr>
        <w:t xml:space="preserve"> </w:t>
      </w:r>
      <w:r w:rsidR="007D5B18" w:rsidRPr="00790D75">
        <w:rPr>
          <w:rFonts w:ascii="Arial" w:hAnsi="Arial" w:cs="Arial"/>
          <w:sz w:val="24"/>
          <w:szCs w:val="24"/>
        </w:rPr>
        <w:t>–</w:t>
      </w:r>
      <w:r w:rsidRPr="00790D75">
        <w:rPr>
          <w:rFonts w:ascii="Arial" w:hAnsi="Arial" w:cs="Arial"/>
          <w:sz w:val="24"/>
          <w:szCs w:val="24"/>
        </w:rPr>
        <w:t xml:space="preserve"> </w:t>
      </w:r>
      <w:r w:rsidR="007D5B18" w:rsidRPr="00790D75">
        <w:rPr>
          <w:rFonts w:ascii="Arial" w:hAnsi="Arial" w:cs="Arial"/>
          <w:sz w:val="24"/>
          <w:szCs w:val="24"/>
        </w:rPr>
        <w:t>0,15</w:t>
      </w:r>
      <w:r w:rsidRPr="00790D75">
        <w:rPr>
          <w:rFonts w:ascii="Arial" w:hAnsi="Arial" w:cs="Arial"/>
          <w:sz w:val="24"/>
          <w:szCs w:val="24"/>
        </w:rPr>
        <w:t xml:space="preserve"> </w:t>
      </w:r>
      <w:r w:rsidR="00521A9E" w:rsidRPr="00790D75">
        <w:rPr>
          <w:rFonts w:ascii="Arial" w:hAnsi="Arial" w:cs="Arial"/>
          <w:sz w:val="24"/>
          <w:szCs w:val="24"/>
        </w:rPr>
        <w:t>МПа</w:t>
      </w:r>
      <w:r w:rsidRPr="00790D75">
        <w:rPr>
          <w:rFonts w:ascii="Arial" w:hAnsi="Arial" w:cs="Arial"/>
          <w:sz w:val="24"/>
          <w:szCs w:val="24"/>
        </w:rPr>
        <w:t xml:space="preserve">. </w:t>
      </w:r>
    </w:p>
    <w:p w14:paraId="241E6A1D" w14:textId="44992DD2" w:rsidR="00931D47" w:rsidRPr="00790D75" w:rsidRDefault="00931D47" w:rsidP="00D54138">
      <w:pPr>
        <w:pStyle w:val="ac"/>
        <w:numPr>
          <w:ilvl w:val="0"/>
          <w:numId w:val="44"/>
        </w:numPr>
        <w:ind w:left="284" w:hanging="284"/>
        <w:jc w:val="both"/>
        <w:rPr>
          <w:rFonts w:ascii="Arial" w:hAnsi="Arial" w:cs="Arial"/>
          <w:sz w:val="24"/>
          <w:szCs w:val="24"/>
        </w:rPr>
      </w:pPr>
      <w:r w:rsidRPr="00790D75">
        <w:rPr>
          <w:rFonts w:ascii="Arial" w:hAnsi="Arial" w:cs="Arial"/>
          <w:sz w:val="24"/>
          <w:szCs w:val="24"/>
        </w:rPr>
        <w:t>Для систем отопления в качестве теплоносителя следует применять, как правило,</w:t>
      </w:r>
      <w:r w:rsidR="004853E6" w:rsidRPr="00790D75">
        <w:rPr>
          <w:rFonts w:ascii="Arial" w:hAnsi="Arial" w:cs="Arial"/>
          <w:sz w:val="24"/>
          <w:szCs w:val="24"/>
        </w:rPr>
        <w:t xml:space="preserve"> </w:t>
      </w:r>
      <w:r w:rsidR="00430BB3" w:rsidRPr="00790D75">
        <w:rPr>
          <w:rFonts w:ascii="Arial" w:hAnsi="Arial" w:cs="Arial"/>
          <w:sz w:val="24"/>
          <w:szCs w:val="24"/>
        </w:rPr>
        <w:t xml:space="preserve">                      </w:t>
      </w:r>
      <w:r w:rsidRPr="00790D75">
        <w:rPr>
          <w:rFonts w:ascii="Arial" w:hAnsi="Arial" w:cs="Arial"/>
          <w:sz w:val="24"/>
          <w:szCs w:val="24"/>
        </w:rPr>
        <w:t xml:space="preserve">воду (ОВ). </w:t>
      </w:r>
    </w:p>
    <w:p w14:paraId="3DD99FD8" w14:textId="77777777" w:rsidR="00931D47" w:rsidRPr="00790D75" w:rsidRDefault="00931D47" w:rsidP="00D54138">
      <w:pPr>
        <w:pStyle w:val="ac"/>
        <w:numPr>
          <w:ilvl w:val="0"/>
          <w:numId w:val="44"/>
        </w:numPr>
        <w:ind w:left="284" w:hanging="284"/>
        <w:jc w:val="both"/>
        <w:rPr>
          <w:rFonts w:ascii="Arial" w:hAnsi="Arial" w:cs="Arial"/>
          <w:sz w:val="24"/>
          <w:szCs w:val="24"/>
        </w:rPr>
      </w:pPr>
      <w:r w:rsidRPr="00790D75">
        <w:rPr>
          <w:rFonts w:ascii="Arial" w:hAnsi="Arial" w:cs="Arial"/>
          <w:sz w:val="24"/>
          <w:szCs w:val="24"/>
        </w:rPr>
        <w:t xml:space="preserve">ОВ </w:t>
      </w:r>
      <w:r w:rsidRPr="00790D75">
        <w:rPr>
          <w:rFonts w:ascii="Arial" w:hAnsi="Arial" w:cs="Arial"/>
          <w:b/>
          <w:sz w:val="24"/>
          <w:szCs w:val="24"/>
        </w:rPr>
        <w:t>должна</w:t>
      </w:r>
      <w:r w:rsidRPr="00790D75">
        <w:rPr>
          <w:rFonts w:ascii="Arial" w:hAnsi="Arial" w:cs="Arial"/>
          <w:sz w:val="24"/>
          <w:szCs w:val="24"/>
        </w:rPr>
        <w:t xml:space="preserve"> соответствовать следующим требованиям:</w:t>
      </w:r>
      <w:r w:rsidR="00D416F9" w:rsidRPr="00790D75">
        <w:rPr>
          <w:rFonts w:ascii="Arial" w:hAnsi="Arial" w:cs="Arial"/>
          <w:sz w:val="24"/>
          <w:szCs w:val="24"/>
        </w:rPr>
        <w:t xml:space="preserve"> </w:t>
      </w:r>
    </w:p>
    <w:p w14:paraId="60D5FBFB" w14:textId="322DCD70" w:rsidR="00931D47" w:rsidRPr="00790D75" w:rsidRDefault="00931D47" w:rsidP="00D54138">
      <w:pPr>
        <w:pStyle w:val="ac"/>
        <w:numPr>
          <w:ilvl w:val="0"/>
          <w:numId w:val="45"/>
        </w:numPr>
        <w:ind w:left="567" w:hanging="283"/>
        <w:jc w:val="both"/>
        <w:rPr>
          <w:rFonts w:ascii="Arial" w:hAnsi="Arial" w:cs="Arial"/>
          <w:sz w:val="24"/>
          <w:szCs w:val="24"/>
        </w:rPr>
      </w:pPr>
      <w:r w:rsidRPr="00790D75">
        <w:rPr>
          <w:rFonts w:ascii="Arial" w:hAnsi="Arial" w:cs="Arial"/>
          <w:sz w:val="24"/>
          <w:szCs w:val="24"/>
        </w:rPr>
        <w:t>водородный показатель pH</w:t>
      </w:r>
      <w:r w:rsidR="004853E6" w:rsidRPr="00790D75">
        <w:rPr>
          <w:rFonts w:ascii="Arial" w:hAnsi="Arial" w:cs="Arial"/>
          <w:sz w:val="24"/>
          <w:szCs w:val="24"/>
          <w:vertAlign w:val="subscript"/>
        </w:rPr>
        <w:t xml:space="preserve"> </w:t>
      </w:r>
      <w:r w:rsidRPr="00790D75">
        <w:rPr>
          <w:rFonts w:ascii="Arial" w:hAnsi="Arial" w:cs="Arial"/>
          <w:sz w:val="24"/>
          <w:szCs w:val="24"/>
        </w:rPr>
        <w:t>6-9;</w:t>
      </w:r>
      <w:r w:rsidR="00D416F9" w:rsidRPr="00790D75">
        <w:rPr>
          <w:rFonts w:ascii="Arial" w:hAnsi="Arial" w:cs="Arial"/>
          <w:sz w:val="24"/>
          <w:szCs w:val="24"/>
        </w:rPr>
        <w:t xml:space="preserve"> </w:t>
      </w:r>
    </w:p>
    <w:p w14:paraId="0C30B636" w14:textId="77777777" w:rsidR="00931D47" w:rsidRPr="00790D75" w:rsidRDefault="00931D47" w:rsidP="00D54138">
      <w:pPr>
        <w:pStyle w:val="ac"/>
        <w:numPr>
          <w:ilvl w:val="0"/>
          <w:numId w:val="45"/>
        </w:numPr>
        <w:ind w:left="567" w:hanging="283"/>
        <w:jc w:val="both"/>
        <w:rPr>
          <w:rFonts w:ascii="Arial" w:hAnsi="Arial" w:cs="Arial"/>
          <w:sz w:val="24"/>
          <w:szCs w:val="24"/>
        </w:rPr>
      </w:pPr>
      <w:r w:rsidRPr="00790D75">
        <w:rPr>
          <w:rFonts w:ascii="Arial" w:hAnsi="Arial" w:cs="Arial"/>
          <w:sz w:val="24"/>
          <w:szCs w:val="24"/>
        </w:rPr>
        <w:t>содержание солей жёсткости не более 5 мг- экв/л;</w:t>
      </w:r>
      <w:r w:rsidR="00D416F9" w:rsidRPr="00790D75">
        <w:rPr>
          <w:rFonts w:ascii="Arial" w:hAnsi="Arial" w:cs="Arial"/>
          <w:sz w:val="24"/>
          <w:szCs w:val="24"/>
        </w:rPr>
        <w:t xml:space="preserve"> </w:t>
      </w:r>
    </w:p>
    <w:p w14:paraId="43CAE9EB" w14:textId="77777777" w:rsidR="00931D47" w:rsidRPr="00790D75" w:rsidRDefault="00931D47" w:rsidP="00D54138">
      <w:pPr>
        <w:pStyle w:val="ac"/>
        <w:numPr>
          <w:ilvl w:val="0"/>
          <w:numId w:val="45"/>
        </w:numPr>
        <w:ind w:left="567" w:hanging="283"/>
        <w:jc w:val="both"/>
        <w:rPr>
          <w:rFonts w:ascii="Arial" w:hAnsi="Arial" w:cs="Arial"/>
          <w:sz w:val="24"/>
          <w:szCs w:val="24"/>
        </w:rPr>
      </w:pPr>
      <w:r w:rsidRPr="00790D75">
        <w:rPr>
          <w:rFonts w:ascii="Arial" w:hAnsi="Arial" w:cs="Arial"/>
          <w:sz w:val="24"/>
          <w:szCs w:val="24"/>
        </w:rPr>
        <w:t xml:space="preserve">содержание железа не более 0,3 мг/л; </w:t>
      </w:r>
    </w:p>
    <w:p w14:paraId="5A7CADF7" w14:textId="77777777" w:rsidR="00931D47" w:rsidRPr="00790D75" w:rsidRDefault="00931D47" w:rsidP="00D54138">
      <w:pPr>
        <w:pStyle w:val="ac"/>
        <w:numPr>
          <w:ilvl w:val="0"/>
          <w:numId w:val="44"/>
        </w:numPr>
        <w:ind w:left="284" w:hanging="284"/>
        <w:jc w:val="both"/>
        <w:rPr>
          <w:rFonts w:ascii="Arial" w:hAnsi="Arial" w:cs="Arial"/>
          <w:sz w:val="24"/>
          <w:szCs w:val="24"/>
        </w:rPr>
      </w:pPr>
      <w:r w:rsidRPr="00790D75">
        <w:rPr>
          <w:rFonts w:ascii="Arial" w:hAnsi="Arial" w:cs="Arial"/>
          <w:b/>
          <w:sz w:val="24"/>
          <w:szCs w:val="24"/>
        </w:rPr>
        <w:t>Не допускается</w:t>
      </w:r>
      <w:r w:rsidRPr="00790D75">
        <w:rPr>
          <w:rFonts w:ascii="Arial" w:hAnsi="Arial" w:cs="Arial"/>
          <w:sz w:val="24"/>
          <w:szCs w:val="24"/>
        </w:rPr>
        <w:t xml:space="preserve"> наличие в ОВ каких-либо сторонних примесей.</w:t>
      </w:r>
    </w:p>
    <w:p w14:paraId="7C2AD583" w14:textId="44950073" w:rsidR="00931D47" w:rsidRPr="00790D75" w:rsidRDefault="00931D47" w:rsidP="00D54138">
      <w:pPr>
        <w:pStyle w:val="ac"/>
        <w:numPr>
          <w:ilvl w:val="0"/>
          <w:numId w:val="44"/>
        </w:numPr>
        <w:ind w:left="284" w:hanging="284"/>
        <w:jc w:val="both"/>
        <w:rPr>
          <w:rFonts w:ascii="Arial" w:hAnsi="Arial" w:cs="Arial"/>
          <w:sz w:val="24"/>
          <w:szCs w:val="24"/>
        </w:rPr>
      </w:pPr>
      <w:r w:rsidRPr="00790D75">
        <w:rPr>
          <w:rFonts w:ascii="Arial" w:hAnsi="Arial" w:cs="Arial"/>
          <w:sz w:val="24"/>
          <w:szCs w:val="24"/>
        </w:rPr>
        <w:t xml:space="preserve">Заполнять СО </w:t>
      </w:r>
      <w:r w:rsidR="00F950A7" w:rsidRPr="00790D75">
        <w:rPr>
          <w:rFonts w:ascii="Arial" w:hAnsi="Arial" w:cs="Arial"/>
          <w:sz w:val="24"/>
          <w:szCs w:val="24"/>
        </w:rPr>
        <w:t>теплоносителем</w:t>
      </w:r>
      <w:r w:rsidR="006F084E" w:rsidRPr="00790D75">
        <w:rPr>
          <w:rFonts w:ascii="Arial" w:hAnsi="Arial" w:cs="Arial"/>
          <w:sz w:val="24"/>
          <w:szCs w:val="24"/>
        </w:rPr>
        <w:t xml:space="preserve"> </w:t>
      </w:r>
      <w:r w:rsidRPr="00790D75">
        <w:rPr>
          <w:rFonts w:ascii="Arial" w:hAnsi="Arial" w:cs="Arial"/>
          <w:b/>
          <w:sz w:val="24"/>
          <w:szCs w:val="24"/>
        </w:rPr>
        <w:t>рекомендуется</w:t>
      </w:r>
      <w:r w:rsidRPr="00790D75">
        <w:rPr>
          <w:rFonts w:ascii="Arial" w:hAnsi="Arial" w:cs="Arial"/>
          <w:sz w:val="24"/>
          <w:szCs w:val="24"/>
        </w:rPr>
        <w:t xml:space="preserve"> с помощью насоса для опрессовки СО. </w:t>
      </w:r>
    </w:p>
    <w:p w14:paraId="124DFB4D" w14:textId="540A3C0D" w:rsidR="00931D47" w:rsidRPr="00790D75" w:rsidRDefault="00931D47" w:rsidP="00D54138">
      <w:pPr>
        <w:pStyle w:val="ac"/>
        <w:numPr>
          <w:ilvl w:val="0"/>
          <w:numId w:val="44"/>
        </w:numPr>
        <w:ind w:left="284" w:hanging="284"/>
        <w:jc w:val="both"/>
        <w:rPr>
          <w:rFonts w:ascii="Arial" w:hAnsi="Arial" w:cs="Arial"/>
          <w:sz w:val="24"/>
          <w:szCs w:val="24"/>
        </w:rPr>
      </w:pPr>
      <w:r w:rsidRPr="00790D75">
        <w:rPr>
          <w:rFonts w:ascii="Arial" w:hAnsi="Arial" w:cs="Arial"/>
          <w:sz w:val="24"/>
          <w:szCs w:val="24"/>
        </w:rPr>
        <w:t xml:space="preserve">Для повышения давления в СО и в </w:t>
      </w:r>
      <w:r w:rsidR="00B76D1A" w:rsidRPr="00790D75">
        <w:rPr>
          <w:rFonts w:ascii="Arial" w:hAnsi="Arial" w:cs="Arial"/>
          <w:sz w:val="24"/>
          <w:szCs w:val="24"/>
        </w:rPr>
        <w:t>электро</w:t>
      </w:r>
      <w:r w:rsidRPr="00790D75">
        <w:rPr>
          <w:rFonts w:ascii="Arial" w:hAnsi="Arial" w:cs="Arial"/>
          <w:sz w:val="24"/>
          <w:szCs w:val="24"/>
        </w:rPr>
        <w:t>котле установлен кран подпитки</w:t>
      </w:r>
      <w:r w:rsidR="00790D75">
        <w:rPr>
          <w:rFonts w:ascii="Arial" w:hAnsi="Arial" w:cs="Arial"/>
          <w:sz w:val="24"/>
          <w:szCs w:val="24"/>
        </w:rPr>
        <w:t>.</w:t>
      </w:r>
      <w:r w:rsidR="004853E6" w:rsidRPr="00790D75">
        <w:rPr>
          <w:rFonts w:ascii="Arial" w:hAnsi="Arial" w:cs="Arial"/>
          <w:sz w:val="24"/>
          <w:szCs w:val="24"/>
        </w:rPr>
        <w:t xml:space="preserve"> </w:t>
      </w:r>
      <w:r w:rsidR="00F571DD" w:rsidRPr="00790D75">
        <w:rPr>
          <w:rFonts w:ascii="Arial" w:hAnsi="Arial" w:cs="Arial"/>
          <w:sz w:val="24"/>
          <w:szCs w:val="24"/>
        </w:rPr>
        <w:t xml:space="preserve">                            </w:t>
      </w:r>
      <w:r w:rsidRPr="00790D75">
        <w:rPr>
          <w:rFonts w:ascii="Arial" w:hAnsi="Arial" w:cs="Arial"/>
          <w:sz w:val="24"/>
          <w:szCs w:val="24"/>
        </w:rPr>
        <w:t xml:space="preserve"> При повышении давления в СО и </w:t>
      </w:r>
      <w:r w:rsidR="00F84D09" w:rsidRPr="00790D75">
        <w:rPr>
          <w:rFonts w:ascii="Arial" w:hAnsi="Arial" w:cs="Arial"/>
          <w:sz w:val="24"/>
          <w:szCs w:val="24"/>
        </w:rPr>
        <w:t xml:space="preserve">в </w:t>
      </w:r>
      <w:r w:rsidR="00B76D1A" w:rsidRPr="00790D75">
        <w:rPr>
          <w:rFonts w:ascii="Arial" w:hAnsi="Arial" w:cs="Arial"/>
          <w:sz w:val="24"/>
          <w:szCs w:val="24"/>
        </w:rPr>
        <w:t>электро</w:t>
      </w:r>
      <w:r w:rsidRPr="00790D75">
        <w:rPr>
          <w:rFonts w:ascii="Arial" w:hAnsi="Arial" w:cs="Arial"/>
          <w:sz w:val="24"/>
          <w:szCs w:val="24"/>
        </w:rPr>
        <w:t>котле с использованием крана подпитки</w:t>
      </w:r>
      <w:r w:rsidR="004853E6" w:rsidRPr="00790D75">
        <w:rPr>
          <w:rFonts w:ascii="Arial" w:hAnsi="Arial" w:cs="Arial"/>
          <w:sz w:val="24"/>
          <w:szCs w:val="24"/>
        </w:rPr>
        <w:t xml:space="preserve"> </w:t>
      </w:r>
      <w:r w:rsidRPr="00790D75">
        <w:rPr>
          <w:rFonts w:ascii="Arial" w:hAnsi="Arial" w:cs="Arial"/>
          <w:b/>
          <w:sz w:val="24"/>
          <w:szCs w:val="24"/>
        </w:rPr>
        <w:t xml:space="preserve">необходимо </w:t>
      </w:r>
      <w:r w:rsidRPr="00790D75">
        <w:rPr>
          <w:rFonts w:ascii="Arial" w:hAnsi="Arial" w:cs="Arial"/>
          <w:sz w:val="24"/>
          <w:szCs w:val="24"/>
        </w:rPr>
        <w:t xml:space="preserve">соблюдать следующие условия: </w:t>
      </w:r>
    </w:p>
    <w:p w14:paraId="54AE846D" w14:textId="0BE51AA5" w:rsidR="00931D47" w:rsidRPr="00790D75" w:rsidRDefault="00931D47" w:rsidP="00D54138">
      <w:pPr>
        <w:pStyle w:val="ac"/>
        <w:numPr>
          <w:ilvl w:val="0"/>
          <w:numId w:val="46"/>
        </w:numPr>
        <w:ind w:left="567" w:hanging="284"/>
        <w:jc w:val="both"/>
        <w:rPr>
          <w:rFonts w:ascii="Arial" w:hAnsi="Arial" w:cs="Arial"/>
          <w:sz w:val="24"/>
          <w:szCs w:val="24"/>
        </w:rPr>
      </w:pPr>
      <w:r w:rsidRPr="00790D75">
        <w:rPr>
          <w:rFonts w:ascii="Arial" w:hAnsi="Arial" w:cs="Arial"/>
          <w:sz w:val="24"/>
          <w:szCs w:val="24"/>
        </w:rPr>
        <w:t xml:space="preserve">давление подаваемой в </w:t>
      </w:r>
      <w:r w:rsidR="00B76D1A" w:rsidRPr="00790D75">
        <w:rPr>
          <w:rFonts w:ascii="Arial" w:hAnsi="Arial" w:cs="Arial"/>
          <w:sz w:val="24"/>
          <w:szCs w:val="24"/>
        </w:rPr>
        <w:t>электро</w:t>
      </w:r>
      <w:r w:rsidRPr="00790D75">
        <w:rPr>
          <w:rFonts w:ascii="Arial" w:hAnsi="Arial" w:cs="Arial"/>
          <w:sz w:val="24"/>
          <w:szCs w:val="24"/>
        </w:rPr>
        <w:t xml:space="preserve">котёл </w:t>
      </w:r>
      <w:r w:rsidR="00B76D1A" w:rsidRPr="00790D75">
        <w:rPr>
          <w:rFonts w:ascii="Arial" w:hAnsi="Arial" w:cs="Arial"/>
          <w:sz w:val="24"/>
          <w:szCs w:val="24"/>
        </w:rPr>
        <w:t xml:space="preserve">холодной </w:t>
      </w:r>
      <w:r w:rsidRPr="00790D75">
        <w:rPr>
          <w:rFonts w:ascii="Arial" w:hAnsi="Arial" w:cs="Arial"/>
          <w:sz w:val="24"/>
          <w:szCs w:val="24"/>
        </w:rPr>
        <w:t xml:space="preserve">хозяйственной воды (ХВС) должно быть больше </w:t>
      </w:r>
      <w:r w:rsidR="00B76D1A" w:rsidRPr="00790D75">
        <w:rPr>
          <w:rFonts w:ascii="Arial" w:hAnsi="Arial" w:cs="Arial"/>
          <w:sz w:val="24"/>
          <w:szCs w:val="24"/>
        </w:rPr>
        <w:t>давления</w:t>
      </w:r>
      <w:r w:rsidR="00F84D09" w:rsidRPr="00790D75">
        <w:rPr>
          <w:rFonts w:ascii="Arial" w:hAnsi="Arial" w:cs="Arial"/>
          <w:sz w:val="24"/>
          <w:szCs w:val="24"/>
        </w:rPr>
        <w:t xml:space="preserve"> </w:t>
      </w:r>
      <w:r w:rsidR="00731A89" w:rsidRPr="00790D75">
        <w:rPr>
          <w:rFonts w:ascii="Arial" w:hAnsi="Arial" w:cs="Arial"/>
          <w:sz w:val="24"/>
          <w:szCs w:val="24"/>
        </w:rPr>
        <w:t>теплоносителя</w:t>
      </w:r>
      <w:r w:rsidRPr="00790D75">
        <w:rPr>
          <w:rFonts w:ascii="Arial" w:hAnsi="Arial" w:cs="Arial"/>
          <w:sz w:val="24"/>
          <w:szCs w:val="24"/>
        </w:rPr>
        <w:t xml:space="preserve"> в СО и </w:t>
      </w:r>
      <w:r w:rsidR="00F84D09" w:rsidRPr="00790D75">
        <w:rPr>
          <w:rFonts w:ascii="Arial" w:hAnsi="Arial" w:cs="Arial"/>
          <w:sz w:val="24"/>
          <w:szCs w:val="24"/>
        </w:rPr>
        <w:t>в электро</w:t>
      </w:r>
      <w:r w:rsidRPr="00790D75">
        <w:rPr>
          <w:rFonts w:ascii="Arial" w:hAnsi="Arial" w:cs="Arial"/>
          <w:sz w:val="24"/>
          <w:szCs w:val="24"/>
        </w:rPr>
        <w:t>котле</w:t>
      </w:r>
      <w:r w:rsidR="00B76D1A" w:rsidRPr="00790D75">
        <w:rPr>
          <w:rFonts w:ascii="Arial" w:hAnsi="Arial" w:cs="Arial"/>
          <w:sz w:val="24"/>
          <w:szCs w:val="24"/>
        </w:rPr>
        <w:t>;</w:t>
      </w:r>
      <w:r w:rsidR="004853E6" w:rsidRPr="00790D75">
        <w:rPr>
          <w:rFonts w:ascii="Arial" w:hAnsi="Arial" w:cs="Arial"/>
          <w:sz w:val="24"/>
          <w:szCs w:val="24"/>
        </w:rPr>
        <w:t xml:space="preserve"> </w:t>
      </w:r>
    </w:p>
    <w:p w14:paraId="461B2011" w14:textId="7092B0A5" w:rsidR="00931D47" w:rsidRPr="00790D75" w:rsidRDefault="00931D47" w:rsidP="00D54138">
      <w:pPr>
        <w:pStyle w:val="ac"/>
        <w:numPr>
          <w:ilvl w:val="0"/>
          <w:numId w:val="46"/>
        </w:numPr>
        <w:ind w:left="567" w:hanging="284"/>
        <w:jc w:val="both"/>
        <w:rPr>
          <w:rFonts w:ascii="Arial" w:hAnsi="Arial" w:cs="Arial"/>
          <w:sz w:val="24"/>
          <w:szCs w:val="24"/>
        </w:rPr>
      </w:pPr>
      <w:r w:rsidRPr="00790D75">
        <w:rPr>
          <w:rFonts w:ascii="Arial" w:hAnsi="Arial" w:cs="Arial"/>
          <w:sz w:val="24"/>
          <w:szCs w:val="24"/>
        </w:rPr>
        <w:t xml:space="preserve">температура </w:t>
      </w:r>
      <w:r w:rsidR="00731A89" w:rsidRPr="00790D75">
        <w:rPr>
          <w:rFonts w:ascii="Arial" w:hAnsi="Arial" w:cs="Arial"/>
          <w:sz w:val="24"/>
          <w:szCs w:val="24"/>
        </w:rPr>
        <w:t>теплоносителя</w:t>
      </w:r>
      <w:r w:rsidRPr="00790D75">
        <w:rPr>
          <w:rFonts w:ascii="Arial" w:hAnsi="Arial" w:cs="Arial"/>
          <w:sz w:val="24"/>
          <w:szCs w:val="24"/>
        </w:rPr>
        <w:t xml:space="preserve"> в </w:t>
      </w:r>
      <w:r w:rsidR="00F84D09" w:rsidRPr="00790D75">
        <w:rPr>
          <w:rFonts w:ascii="Arial" w:hAnsi="Arial" w:cs="Arial"/>
          <w:sz w:val="24"/>
          <w:szCs w:val="24"/>
        </w:rPr>
        <w:t>электро</w:t>
      </w:r>
      <w:r w:rsidRPr="00790D75">
        <w:rPr>
          <w:rFonts w:ascii="Arial" w:hAnsi="Arial" w:cs="Arial"/>
          <w:sz w:val="24"/>
          <w:szCs w:val="24"/>
        </w:rPr>
        <w:t xml:space="preserve">котле не должна превышать 30°С. </w:t>
      </w:r>
    </w:p>
    <w:p w14:paraId="7AC1EEF6" w14:textId="1A282DC1" w:rsidR="003008B9" w:rsidRDefault="00931D47" w:rsidP="00D54138">
      <w:pPr>
        <w:pStyle w:val="ac"/>
        <w:numPr>
          <w:ilvl w:val="0"/>
          <w:numId w:val="44"/>
        </w:numPr>
        <w:ind w:left="284" w:hanging="284"/>
        <w:jc w:val="both"/>
        <w:rPr>
          <w:rFonts w:ascii="Arial" w:hAnsi="Arial" w:cs="Arial"/>
          <w:sz w:val="24"/>
          <w:szCs w:val="24"/>
        </w:rPr>
      </w:pPr>
      <w:r w:rsidRPr="00790D75">
        <w:rPr>
          <w:rFonts w:ascii="Arial" w:hAnsi="Arial" w:cs="Arial"/>
          <w:sz w:val="24"/>
          <w:szCs w:val="24"/>
        </w:rPr>
        <w:t>Перед заполнением СО отопительной водой</w:t>
      </w:r>
      <w:r w:rsidR="00B76D1A" w:rsidRPr="00790D75">
        <w:rPr>
          <w:rFonts w:ascii="Arial" w:hAnsi="Arial" w:cs="Arial"/>
          <w:sz w:val="24"/>
          <w:szCs w:val="24"/>
        </w:rPr>
        <w:t xml:space="preserve"> (ОВ)</w:t>
      </w:r>
      <w:r w:rsidRPr="00790D75">
        <w:rPr>
          <w:rFonts w:ascii="Arial" w:hAnsi="Arial" w:cs="Arial"/>
          <w:sz w:val="24"/>
          <w:szCs w:val="24"/>
        </w:rPr>
        <w:t xml:space="preserve"> или каким-либо другим, альтернативным теплоносителем её </w:t>
      </w:r>
      <w:r w:rsidRPr="00790D75">
        <w:rPr>
          <w:rFonts w:ascii="Arial" w:hAnsi="Arial" w:cs="Arial"/>
          <w:b/>
          <w:sz w:val="24"/>
          <w:szCs w:val="24"/>
        </w:rPr>
        <w:t>необходимо</w:t>
      </w:r>
      <w:r w:rsidRPr="00790D75">
        <w:rPr>
          <w:rFonts w:ascii="Arial" w:hAnsi="Arial" w:cs="Arial"/>
          <w:sz w:val="24"/>
          <w:szCs w:val="24"/>
        </w:rPr>
        <w:t xml:space="preserve"> промыть </w:t>
      </w:r>
      <w:r w:rsidR="00C03DCD" w:rsidRPr="00790D75">
        <w:rPr>
          <w:rFonts w:ascii="Arial" w:hAnsi="Arial" w:cs="Arial"/>
          <w:sz w:val="24"/>
          <w:szCs w:val="24"/>
        </w:rPr>
        <w:t>тёплой</w:t>
      </w:r>
      <w:r w:rsidRPr="00790D75">
        <w:rPr>
          <w:rFonts w:ascii="Arial" w:hAnsi="Arial" w:cs="Arial"/>
          <w:sz w:val="24"/>
          <w:szCs w:val="24"/>
        </w:rPr>
        <w:t xml:space="preserve"> водой под давлением для очистки</w:t>
      </w:r>
      <w:r w:rsidR="004853E6" w:rsidRPr="00790D75">
        <w:rPr>
          <w:rFonts w:ascii="Arial" w:hAnsi="Arial" w:cs="Arial"/>
          <w:sz w:val="24"/>
          <w:szCs w:val="24"/>
        </w:rPr>
        <w:t xml:space="preserve"> </w:t>
      </w:r>
      <w:r w:rsidR="00790D75">
        <w:rPr>
          <w:rFonts w:ascii="Arial" w:hAnsi="Arial" w:cs="Arial"/>
          <w:sz w:val="24"/>
          <w:szCs w:val="24"/>
        </w:rPr>
        <w:t xml:space="preserve"> </w:t>
      </w:r>
      <w:r w:rsidR="00D54138">
        <w:rPr>
          <w:rFonts w:ascii="Arial" w:hAnsi="Arial" w:cs="Arial"/>
          <w:sz w:val="24"/>
          <w:szCs w:val="24"/>
        </w:rPr>
        <w:t xml:space="preserve">                    </w:t>
      </w:r>
      <w:r w:rsidR="00D416F9" w:rsidRPr="00790D75">
        <w:rPr>
          <w:rFonts w:ascii="Arial" w:hAnsi="Arial" w:cs="Arial"/>
          <w:sz w:val="24"/>
          <w:szCs w:val="24"/>
        </w:rPr>
        <w:t xml:space="preserve">от загрязнений </w:t>
      </w:r>
      <w:r w:rsidRPr="00790D75">
        <w:rPr>
          <w:rFonts w:ascii="Arial" w:hAnsi="Arial" w:cs="Arial"/>
          <w:sz w:val="24"/>
          <w:szCs w:val="24"/>
        </w:rPr>
        <w:t>(механических примесей, твёрдых частиц, нефтепродуктов, агрессивных веществ и т.п.).</w:t>
      </w:r>
      <w:r w:rsidR="00D416F9" w:rsidRPr="00790D75">
        <w:rPr>
          <w:rFonts w:ascii="Arial" w:hAnsi="Arial" w:cs="Arial"/>
          <w:sz w:val="24"/>
          <w:szCs w:val="24"/>
        </w:rPr>
        <w:t xml:space="preserve"> </w:t>
      </w:r>
    </w:p>
    <w:p w14:paraId="4305A2A5" w14:textId="77777777" w:rsidR="00AC4B6F" w:rsidRPr="00AC4B6F" w:rsidRDefault="00AC4B6F" w:rsidP="00AC4B6F">
      <w:pPr>
        <w:tabs>
          <w:tab w:val="left" w:pos="4275"/>
        </w:tabs>
        <w:rPr>
          <w:rFonts w:ascii="Arial" w:hAnsi="Arial" w:cs="Arial"/>
          <w:sz w:val="16"/>
          <w:szCs w:val="16"/>
        </w:rPr>
      </w:pPr>
    </w:p>
    <w:p w14:paraId="665161FA" w14:textId="77777777" w:rsidR="00125C34" w:rsidRDefault="00125C34" w:rsidP="00F571DD">
      <w:pPr>
        <w:tabs>
          <w:tab w:val="left" w:pos="4275"/>
        </w:tabs>
        <w:ind w:left="851" w:hanging="851"/>
        <w:rPr>
          <w:rFonts w:ascii="Arial" w:hAnsi="Arial" w:cs="Arial"/>
          <w:sz w:val="36"/>
          <w:szCs w:val="36"/>
        </w:rPr>
      </w:pPr>
    </w:p>
    <w:p w14:paraId="43787188" w14:textId="3A1D23CA" w:rsidR="00931D47" w:rsidRPr="002F1D31" w:rsidRDefault="00B76D1A" w:rsidP="00F571DD">
      <w:pPr>
        <w:tabs>
          <w:tab w:val="left" w:pos="4275"/>
        </w:tabs>
        <w:ind w:left="851" w:hanging="851"/>
        <w:rPr>
          <w:rFonts w:ascii="Arial" w:hAnsi="Arial" w:cs="Arial"/>
          <w:sz w:val="36"/>
          <w:szCs w:val="36"/>
        </w:rPr>
      </w:pPr>
      <w:r w:rsidRPr="002F1D31">
        <w:rPr>
          <w:rFonts w:ascii="Arial" w:hAnsi="Arial" w:cs="Arial"/>
          <w:sz w:val="36"/>
          <w:szCs w:val="36"/>
        </w:rPr>
        <w:t>1</w:t>
      </w:r>
      <w:r w:rsidR="00651041" w:rsidRPr="002F1D31">
        <w:rPr>
          <w:rFonts w:ascii="Arial" w:hAnsi="Arial" w:cs="Arial"/>
          <w:sz w:val="36"/>
          <w:szCs w:val="36"/>
        </w:rPr>
        <w:t>1.2</w:t>
      </w:r>
      <w:r w:rsidRPr="002F1D31">
        <w:rPr>
          <w:rFonts w:ascii="Arial" w:hAnsi="Arial" w:cs="Arial"/>
          <w:sz w:val="36"/>
          <w:szCs w:val="36"/>
        </w:rPr>
        <w:t>.</w:t>
      </w:r>
      <w:r w:rsidR="00F571DD" w:rsidRPr="002F1D31">
        <w:rPr>
          <w:rFonts w:ascii="Arial" w:hAnsi="Arial" w:cs="Arial"/>
          <w:sz w:val="36"/>
          <w:szCs w:val="36"/>
        </w:rPr>
        <w:t xml:space="preserve"> </w:t>
      </w:r>
      <w:r w:rsidR="00931D47" w:rsidRPr="002F1D31">
        <w:rPr>
          <w:rFonts w:ascii="Arial" w:hAnsi="Arial" w:cs="Arial"/>
          <w:sz w:val="36"/>
          <w:szCs w:val="36"/>
        </w:rPr>
        <w:t>Использование незамерзающих жидкостей (антифризов)</w:t>
      </w:r>
      <w:r w:rsidR="004853E6" w:rsidRPr="002F1D31">
        <w:rPr>
          <w:rFonts w:ascii="Arial" w:hAnsi="Arial" w:cs="Arial"/>
          <w:sz w:val="36"/>
          <w:szCs w:val="36"/>
        </w:rPr>
        <w:t xml:space="preserve"> </w:t>
      </w:r>
      <w:r w:rsidR="00F571DD" w:rsidRPr="002F1D31">
        <w:rPr>
          <w:rFonts w:ascii="Arial" w:hAnsi="Arial" w:cs="Arial"/>
          <w:sz w:val="36"/>
          <w:szCs w:val="36"/>
        </w:rPr>
        <w:t xml:space="preserve">                  </w:t>
      </w:r>
      <w:r w:rsidR="00931D47" w:rsidRPr="002F1D31">
        <w:rPr>
          <w:rFonts w:ascii="Arial" w:hAnsi="Arial" w:cs="Arial"/>
          <w:sz w:val="36"/>
          <w:szCs w:val="36"/>
        </w:rPr>
        <w:t xml:space="preserve">для систем отопления </w:t>
      </w:r>
    </w:p>
    <w:p w14:paraId="7EA840E6" w14:textId="77777777" w:rsidR="00931D47" w:rsidRPr="00790D75" w:rsidRDefault="00931D47" w:rsidP="00D54138">
      <w:pPr>
        <w:pStyle w:val="ac"/>
        <w:numPr>
          <w:ilvl w:val="0"/>
          <w:numId w:val="47"/>
        </w:numPr>
        <w:ind w:left="426"/>
        <w:jc w:val="both"/>
        <w:rPr>
          <w:rFonts w:ascii="Arial" w:hAnsi="Arial" w:cs="Arial"/>
          <w:sz w:val="24"/>
          <w:szCs w:val="24"/>
        </w:rPr>
      </w:pPr>
      <w:r w:rsidRPr="00790D75">
        <w:rPr>
          <w:rFonts w:ascii="Arial" w:hAnsi="Arial" w:cs="Arial"/>
          <w:sz w:val="24"/>
          <w:szCs w:val="24"/>
        </w:rPr>
        <w:t xml:space="preserve">Для предотвращения размораживания СО и </w:t>
      </w:r>
      <w:r w:rsidR="00B76D1A" w:rsidRPr="00790D75">
        <w:rPr>
          <w:rFonts w:ascii="Arial" w:hAnsi="Arial" w:cs="Arial"/>
          <w:sz w:val="24"/>
          <w:szCs w:val="24"/>
        </w:rPr>
        <w:t>электро</w:t>
      </w:r>
      <w:r w:rsidRPr="00790D75">
        <w:rPr>
          <w:rFonts w:ascii="Arial" w:hAnsi="Arial" w:cs="Arial"/>
          <w:sz w:val="24"/>
          <w:szCs w:val="24"/>
        </w:rPr>
        <w:t xml:space="preserve">котла, в качестве теплоносителя </w:t>
      </w:r>
      <w:r w:rsidRPr="00790D75">
        <w:rPr>
          <w:rFonts w:ascii="Arial" w:hAnsi="Arial" w:cs="Arial"/>
          <w:b/>
          <w:sz w:val="24"/>
          <w:szCs w:val="24"/>
        </w:rPr>
        <w:t>допускается</w:t>
      </w:r>
      <w:r w:rsidRPr="00790D75">
        <w:rPr>
          <w:rFonts w:ascii="Arial" w:hAnsi="Arial" w:cs="Arial"/>
          <w:sz w:val="24"/>
          <w:szCs w:val="24"/>
        </w:rPr>
        <w:t xml:space="preserve"> применять незамерзающие жидкости (антифризы), если они отвечают санитарно-гигиеническим требованиям.</w:t>
      </w:r>
      <w:r w:rsidR="00D416F9" w:rsidRPr="00790D75">
        <w:rPr>
          <w:rFonts w:ascii="Arial" w:hAnsi="Arial" w:cs="Arial"/>
          <w:sz w:val="24"/>
          <w:szCs w:val="24"/>
        </w:rPr>
        <w:t xml:space="preserve"> </w:t>
      </w:r>
    </w:p>
    <w:p w14:paraId="17CEB73C" w14:textId="77777777" w:rsidR="00B75721" w:rsidRPr="002F1D31" w:rsidRDefault="00B75721" w:rsidP="00AA0827">
      <w:pPr>
        <w:tabs>
          <w:tab w:val="left" w:pos="4275"/>
        </w:tabs>
        <w:contextualSpacing/>
        <w:jc w:val="both"/>
        <w:rPr>
          <w:rFonts w:ascii="Arial" w:hAnsi="Arial" w:cs="Arial"/>
          <w:sz w:val="16"/>
          <w:szCs w:val="16"/>
        </w:rPr>
      </w:pPr>
    </w:p>
    <w:p w14:paraId="7058400D" w14:textId="7F24EF77" w:rsidR="00931D47" w:rsidRPr="00790D75" w:rsidRDefault="00B75721" w:rsidP="00430BB3">
      <w:pPr>
        <w:tabs>
          <w:tab w:val="left" w:pos="4275"/>
        </w:tabs>
        <w:spacing w:after="0" w:line="240" w:lineRule="auto"/>
        <w:jc w:val="both"/>
        <w:rPr>
          <w:rFonts w:ascii="Arial" w:hAnsi="Arial" w:cs="Arial"/>
          <w:i/>
          <w:sz w:val="24"/>
          <w:szCs w:val="24"/>
        </w:rPr>
      </w:pPr>
      <w:r w:rsidRPr="00790D75">
        <w:rPr>
          <w:rFonts w:ascii="Arial" w:hAnsi="Arial" w:cs="Arial"/>
          <w:b/>
          <w:sz w:val="24"/>
          <w:szCs w:val="24"/>
        </w:rPr>
        <w:t>ВНИМАНИЕ!</w:t>
      </w:r>
      <w:r w:rsidRPr="00B75721">
        <w:rPr>
          <w:rFonts w:ascii="Arial" w:hAnsi="Arial" w:cs="Arial"/>
          <w:sz w:val="24"/>
          <w:szCs w:val="24"/>
        </w:rPr>
        <w:t xml:space="preserve"> </w:t>
      </w:r>
      <w:r w:rsidRPr="00790D75">
        <w:rPr>
          <w:rFonts w:ascii="Arial" w:hAnsi="Arial" w:cs="Arial"/>
          <w:i/>
          <w:sz w:val="24"/>
          <w:szCs w:val="24"/>
        </w:rPr>
        <w:t xml:space="preserve">Использование незамерзающих жидкостей (антифризов) в системах отопления и контуре отопления котла </w:t>
      </w:r>
      <w:r w:rsidR="00731A89" w:rsidRPr="00790D75">
        <w:rPr>
          <w:rFonts w:ascii="Arial" w:hAnsi="Arial" w:cs="Arial"/>
          <w:i/>
          <w:sz w:val="24"/>
          <w:szCs w:val="24"/>
        </w:rPr>
        <w:t>может снизить</w:t>
      </w:r>
      <w:r w:rsidRPr="00790D75">
        <w:rPr>
          <w:rFonts w:ascii="Arial" w:hAnsi="Arial" w:cs="Arial"/>
          <w:i/>
          <w:sz w:val="24"/>
          <w:szCs w:val="24"/>
        </w:rPr>
        <w:t xml:space="preserve"> технические характеристики котла до 30%.</w:t>
      </w:r>
    </w:p>
    <w:p w14:paraId="049E28F7" w14:textId="72CA9712" w:rsidR="00931D47" w:rsidRPr="002F1D31" w:rsidRDefault="003008B9" w:rsidP="002F1D31">
      <w:pPr>
        <w:tabs>
          <w:tab w:val="left" w:pos="1129"/>
        </w:tabs>
        <w:ind w:left="720"/>
        <w:contextualSpacing/>
        <w:jc w:val="both"/>
        <w:rPr>
          <w:rFonts w:ascii="Arial" w:hAnsi="Arial" w:cs="Arial"/>
          <w:sz w:val="16"/>
          <w:szCs w:val="16"/>
        </w:rPr>
      </w:pPr>
      <w:r w:rsidRPr="00191F22"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316736" behindDoc="0" locked="0" layoutInCell="1" allowOverlap="1" wp14:anchorId="274B7E2A" wp14:editId="74DF3762">
            <wp:simplePos x="0" y="0"/>
            <wp:positionH relativeFrom="column">
              <wp:posOffset>4574</wp:posOffset>
            </wp:positionH>
            <wp:positionV relativeFrom="paragraph">
              <wp:posOffset>120015</wp:posOffset>
            </wp:positionV>
            <wp:extent cx="524510" cy="518160"/>
            <wp:effectExtent l="0" t="0" r="8890" b="0"/>
            <wp:wrapNone/>
            <wp:docPr id="4116" name="Рисунок 4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" cy="518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296311F" w14:textId="5B4E5212" w:rsidR="00931D47" w:rsidRPr="003008B9" w:rsidRDefault="00931D47" w:rsidP="00AA0827">
      <w:pPr>
        <w:tabs>
          <w:tab w:val="left" w:pos="4275"/>
        </w:tabs>
        <w:jc w:val="both"/>
        <w:rPr>
          <w:rFonts w:ascii="Arial" w:hAnsi="Arial" w:cs="Arial"/>
          <w:sz w:val="16"/>
          <w:szCs w:val="16"/>
        </w:rPr>
      </w:pPr>
    </w:p>
    <w:p w14:paraId="5DC90E96" w14:textId="77777777" w:rsidR="00430BB3" w:rsidRPr="003008B9" w:rsidRDefault="00430BB3" w:rsidP="00430BB3">
      <w:pPr>
        <w:tabs>
          <w:tab w:val="left" w:pos="4275"/>
        </w:tabs>
        <w:spacing w:line="240" w:lineRule="auto"/>
        <w:jc w:val="both"/>
        <w:rPr>
          <w:rFonts w:ascii="Arial" w:hAnsi="Arial" w:cs="Arial"/>
          <w:sz w:val="16"/>
          <w:szCs w:val="16"/>
        </w:rPr>
      </w:pPr>
    </w:p>
    <w:p w14:paraId="16E73E3E" w14:textId="63347D6F" w:rsidR="00931D47" w:rsidRDefault="00931D47" w:rsidP="00FE064B">
      <w:pPr>
        <w:tabs>
          <w:tab w:val="left" w:pos="4275"/>
        </w:tabs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r w:rsidRPr="00191F22">
        <w:rPr>
          <w:rFonts w:ascii="Arial" w:hAnsi="Arial" w:cs="Arial"/>
          <w:b/>
          <w:sz w:val="24"/>
          <w:szCs w:val="24"/>
        </w:rPr>
        <w:t xml:space="preserve">Использовать </w:t>
      </w:r>
      <w:r>
        <w:rPr>
          <w:rFonts w:ascii="Arial" w:hAnsi="Arial" w:cs="Arial"/>
          <w:b/>
          <w:sz w:val="24"/>
          <w:szCs w:val="24"/>
        </w:rPr>
        <w:t>незамерзающие жидкости (антифризы) для СО</w:t>
      </w:r>
      <w:r w:rsidR="00D416F9">
        <w:rPr>
          <w:rFonts w:ascii="Arial" w:hAnsi="Arial" w:cs="Arial"/>
          <w:b/>
          <w:sz w:val="24"/>
          <w:szCs w:val="24"/>
        </w:rPr>
        <w:t>,</w:t>
      </w:r>
      <w:r w:rsidRPr="00191F22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 xml:space="preserve">а </w:t>
      </w:r>
      <w:r w:rsidR="00C47D5A">
        <w:rPr>
          <w:rFonts w:ascii="Arial" w:hAnsi="Arial" w:cs="Arial"/>
          <w:b/>
          <w:sz w:val="24"/>
          <w:szCs w:val="24"/>
        </w:rPr>
        <w:t>также</w:t>
      </w:r>
      <w:r>
        <w:rPr>
          <w:rFonts w:ascii="Arial" w:hAnsi="Arial" w:cs="Arial"/>
          <w:b/>
          <w:sz w:val="24"/>
          <w:szCs w:val="24"/>
        </w:rPr>
        <w:t xml:space="preserve"> различные </w:t>
      </w:r>
      <w:r w:rsidRPr="00191F22">
        <w:rPr>
          <w:rFonts w:ascii="Arial" w:hAnsi="Arial" w:cs="Arial"/>
          <w:b/>
          <w:sz w:val="24"/>
          <w:szCs w:val="24"/>
        </w:rPr>
        <w:t xml:space="preserve">добавки и ингибиторы, не предназначенные для применения в отопительном оборудовании и несовместимые с материалами, использованными в конструкции </w:t>
      </w:r>
      <w:r w:rsidR="00F84D09">
        <w:rPr>
          <w:rFonts w:ascii="Arial" w:hAnsi="Arial" w:cs="Arial"/>
          <w:b/>
          <w:sz w:val="24"/>
          <w:szCs w:val="24"/>
        </w:rPr>
        <w:t>электро</w:t>
      </w:r>
      <w:r w:rsidRPr="00191F22">
        <w:rPr>
          <w:rFonts w:ascii="Arial" w:hAnsi="Arial" w:cs="Arial"/>
          <w:b/>
          <w:sz w:val="24"/>
          <w:szCs w:val="24"/>
        </w:rPr>
        <w:t>котла и отопительной системе, ЗАПРЕЩЕНО!</w:t>
      </w:r>
      <w:r w:rsidR="00D416F9">
        <w:rPr>
          <w:rFonts w:ascii="Arial" w:hAnsi="Arial" w:cs="Arial"/>
          <w:b/>
          <w:sz w:val="24"/>
          <w:szCs w:val="24"/>
        </w:rPr>
        <w:t xml:space="preserve"> </w:t>
      </w:r>
    </w:p>
    <w:p w14:paraId="6488CD02" w14:textId="77777777" w:rsidR="00FE064B" w:rsidRPr="00FE064B" w:rsidRDefault="00FE064B" w:rsidP="00FE064B">
      <w:pPr>
        <w:tabs>
          <w:tab w:val="left" w:pos="4275"/>
        </w:tabs>
        <w:spacing w:after="0" w:line="240" w:lineRule="auto"/>
        <w:jc w:val="both"/>
        <w:rPr>
          <w:rFonts w:ascii="Arial" w:hAnsi="Arial" w:cs="Arial"/>
          <w:sz w:val="16"/>
          <w:szCs w:val="16"/>
        </w:rPr>
      </w:pPr>
    </w:p>
    <w:p w14:paraId="5C31C08A" w14:textId="77777777" w:rsidR="003008B9" w:rsidRDefault="00931D47" w:rsidP="00440151">
      <w:pPr>
        <w:numPr>
          <w:ilvl w:val="0"/>
          <w:numId w:val="7"/>
        </w:numPr>
        <w:tabs>
          <w:tab w:val="left" w:pos="4275"/>
        </w:tabs>
        <w:spacing w:after="0" w:line="240" w:lineRule="auto"/>
        <w:ind w:left="284" w:hanging="284"/>
        <w:contextualSpacing/>
        <w:jc w:val="both"/>
        <w:rPr>
          <w:rFonts w:ascii="Arial" w:hAnsi="Arial" w:cs="Arial"/>
          <w:sz w:val="24"/>
          <w:szCs w:val="24"/>
        </w:rPr>
      </w:pPr>
      <w:r w:rsidRPr="00191F22">
        <w:rPr>
          <w:rFonts w:ascii="Arial" w:hAnsi="Arial" w:cs="Arial"/>
          <w:sz w:val="24"/>
          <w:szCs w:val="24"/>
        </w:rPr>
        <w:t xml:space="preserve">Использование </w:t>
      </w:r>
      <w:r>
        <w:rPr>
          <w:rFonts w:ascii="Arial" w:hAnsi="Arial" w:cs="Arial"/>
          <w:sz w:val="24"/>
          <w:szCs w:val="24"/>
        </w:rPr>
        <w:t xml:space="preserve">незамерзающих жидкостей (антифризов) </w:t>
      </w:r>
      <w:r w:rsidRPr="00191F22">
        <w:rPr>
          <w:rFonts w:ascii="Arial" w:hAnsi="Arial" w:cs="Arial"/>
          <w:sz w:val="24"/>
          <w:szCs w:val="24"/>
        </w:rPr>
        <w:t xml:space="preserve">возможно </w:t>
      </w:r>
      <w:r>
        <w:rPr>
          <w:rFonts w:ascii="Arial" w:hAnsi="Arial" w:cs="Arial"/>
          <w:sz w:val="24"/>
          <w:szCs w:val="24"/>
        </w:rPr>
        <w:t xml:space="preserve">только </w:t>
      </w:r>
      <w:r w:rsidRPr="00191F22">
        <w:rPr>
          <w:rFonts w:ascii="Arial" w:hAnsi="Arial" w:cs="Arial"/>
          <w:sz w:val="24"/>
          <w:szCs w:val="24"/>
        </w:rPr>
        <w:t xml:space="preserve">в случае необходимости </w:t>
      </w:r>
      <w:r w:rsidR="00D416F9">
        <w:rPr>
          <w:rFonts w:ascii="Arial" w:hAnsi="Arial" w:cs="Arial"/>
          <w:sz w:val="24"/>
          <w:szCs w:val="24"/>
        </w:rPr>
        <w:t xml:space="preserve">и при условии, </w:t>
      </w:r>
      <w:r>
        <w:rPr>
          <w:rFonts w:ascii="Arial" w:hAnsi="Arial" w:cs="Arial"/>
          <w:sz w:val="24"/>
          <w:szCs w:val="24"/>
        </w:rPr>
        <w:t xml:space="preserve">что их производитель </w:t>
      </w:r>
      <w:r w:rsidRPr="00191F22">
        <w:rPr>
          <w:rFonts w:ascii="Arial" w:hAnsi="Arial" w:cs="Arial"/>
          <w:sz w:val="24"/>
          <w:szCs w:val="24"/>
        </w:rPr>
        <w:t xml:space="preserve">даёт гарантию, подтверждающую, </w:t>
      </w:r>
      <w:r w:rsidR="009677DA">
        <w:rPr>
          <w:rFonts w:ascii="Arial" w:hAnsi="Arial" w:cs="Arial"/>
          <w:sz w:val="24"/>
          <w:szCs w:val="24"/>
        </w:rPr>
        <w:t xml:space="preserve">    </w:t>
      </w:r>
      <w:r w:rsidRPr="00191F22">
        <w:rPr>
          <w:rFonts w:ascii="Arial" w:hAnsi="Arial" w:cs="Arial"/>
          <w:sz w:val="24"/>
          <w:szCs w:val="24"/>
        </w:rPr>
        <w:t>что его продукция отвечает данному виду использования и не причин</w:t>
      </w:r>
      <w:r>
        <w:rPr>
          <w:rFonts w:ascii="Arial" w:hAnsi="Arial" w:cs="Arial"/>
          <w:sz w:val="24"/>
          <w:szCs w:val="24"/>
        </w:rPr>
        <w:t xml:space="preserve">ит вреда </w:t>
      </w:r>
      <w:r w:rsidR="00731A89">
        <w:rPr>
          <w:rFonts w:ascii="Arial" w:hAnsi="Arial" w:cs="Arial"/>
          <w:sz w:val="24"/>
          <w:szCs w:val="24"/>
        </w:rPr>
        <w:t>блоку ТЭНов</w:t>
      </w:r>
      <w:r>
        <w:rPr>
          <w:rFonts w:ascii="Arial" w:hAnsi="Arial" w:cs="Arial"/>
          <w:sz w:val="24"/>
          <w:szCs w:val="24"/>
        </w:rPr>
        <w:t xml:space="preserve"> </w:t>
      </w:r>
      <w:r w:rsidR="00F84D09">
        <w:rPr>
          <w:rFonts w:ascii="Arial" w:hAnsi="Arial" w:cs="Arial"/>
          <w:sz w:val="24"/>
          <w:szCs w:val="24"/>
        </w:rPr>
        <w:t>электро</w:t>
      </w:r>
      <w:r>
        <w:rPr>
          <w:rFonts w:ascii="Arial" w:hAnsi="Arial" w:cs="Arial"/>
          <w:sz w:val="24"/>
          <w:szCs w:val="24"/>
        </w:rPr>
        <w:t>котла, другим</w:t>
      </w:r>
      <w:r w:rsidRPr="00191F22">
        <w:rPr>
          <w:rFonts w:ascii="Arial" w:hAnsi="Arial" w:cs="Arial"/>
          <w:sz w:val="24"/>
          <w:szCs w:val="24"/>
        </w:rPr>
        <w:t xml:space="preserve"> комплектующим и материалам, использованным в конструкции </w:t>
      </w:r>
      <w:r w:rsidR="00B76D1A">
        <w:rPr>
          <w:rFonts w:ascii="Arial" w:hAnsi="Arial" w:cs="Arial"/>
          <w:sz w:val="24"/>
          <w:szCs w:val="24"/>
        </w:rPr>
        <w:t>электро</w:t>
      </w:r>
      <w:r w:rsidRPr="00191F22">
        <w:rPr>
          <w:rFonts w:ascii="Arial" w:hAnsi="Arial" w:cs="Arial"/>
          <w:sz w:val="24"/>
          <w:szCs w:val="24"/>
        </w:rPr>
        <w:t>котла и отопительной системы.</w:t>
      </w:r>
    </w:p>
    <w:p w14:paraId="5E6217B2" w14:textId="77777777" w:rsidR="00125C34" w:rsidRDefault="00931D47" w:rsidP="00A53038">
      <w:pPr>
        <w:numPr>
          <w:ilvl w:val="0"/>
          <w:numId w:val="7"/>
        </w:numPr>
        <w:tabs>
          <w:tab w:val="left" w:pos="4275"/>
        </w:tabs>
        <w:spacing w:after="0" w:line="240" w:lineRule="auto"/>
        <w:ind w:left="284" w:hanging="284"/>
        <w:contextualSpacing/>
        <w:jc w:val="both"/>
        <w:rPr>
          <w:rFonts w:ascii="Arial" w:hAnsi="Arial" w:cs="Arial"/>
          <w:sz w:val="24"/>
          <w:szCs w:val="24"/>
        </w:rPr>
      </w:pPr>
      <w:r w:rsidRPr="003008B9">
        <w:rPr>
          <w:rFonts w:ascii="Arial" w:hAnsi="Arial" w:cs="Arial"/>
          <w:b/>
          <w:sz w:val="24"/>
          <w:szCs w:val="24"/>
        </w:rPr>
        <w:lastRenderedPageBreak/>
        <w:t>Рекомендуется</w:t>
      </w:r>
      <w:r w:rsidRPr="003008B9">
        <w:rPr>
          <w:rFonts w:ascii="Arial" w:hAnsi="Arial" w:cs="Arial"/>
          <w:sz w:val="24"/>
          <w:szCs w:val="24"/>
        </w:rPr>
        <w:t xml:space="preserve"> в качестве альтернативных отопительной воде теплоносителей использовать незамерзающие жидкости на основе пропиленгликоля с температурой кристаллизации не ниже минус 30°С. </w:t>
      </w:r>
    </w:p>
    <w:p w14:paraId="6428DF52" w14:textId="77777777" w:rsidR="00125C34" w:rsidRPr="006240C1" w:rsidRDefault="00125C34" w:rsidP="00125C34">
      <w:pPr>
        <w:numPr>
          <w:ilvl w:val="0"/>
          <w:numId w:val="7"/>
        </w:numPr>
        <w:tabs>
          <w:tab w:val="left" w:pos="4275"/>
        </w:tabs>
        <w:spacing w:after="0" w:line="240" w:lineRule="auto"/>
        <w:ind w:left="284" w:hanging="284"/>
        <w:contextualSpacing/>
        <w:jc w:val="both"/>
        <w:rPr>
          <w:rFonts w:ascii="Arial" w:hAnsi="Arial" w:cs="Arial"/>
          <w:sz w:val="24"/>
          <w:szCs w:val="24"/>
        </w:rPr>
      </w:pPr>
      <w:r w:rsidRPr="00E21E7D">
        <w:rPr>
          <w:rFonts w:ascii="Arial" w:hAnsi="Arial" w:cs="Arial"/>
          <w:sz w:val="24"/>
          <w:szCs w:val="24"/>
        </w:rPr>
        <w:t xml:space="preserve">Производитель </w:t>
      </w:r>
      <w:r>
        <w:rPr>
          <w:rFonts w:ascii="Arial" w:hAnsi="Arial" w:cs="Arial"/>
          <w:sz w:val="24"/>
          <w:szCs w:val="24"/>
        </w:rPr>
        <w:t>электро</w:t>
      </w:r>
      <w:r w:rsidRPr="00E21E7D">
        <w:rPr>
          <w:rFonts w:ascii="Arial" w:hAnsi="Arial" w:cs="Arial"/>
          <w:sz w:val="24"/>
          <w:szCs w:val="24"/>
        </w:rPr>
        <w:t xml:space="preserve">котлов </w:t>
      </w:r>
      <w:r w:rsidRPr="00D57F91">
        <w:rPr>
          <w:rFonts w:ascii="Arial" w:hAnsi="Arial" w:cs="Arial"/>
          <w:sz w:val="24"/>
          <w:szCs w:val="24"/>
        </w:rPr>
        <w:t xml:space="preserve">Arderia EC </w:t>
      </w:r>
      <w:r w:rsidRPr="007167AA">
        <w:rPr>
          <w:rFonts w:ascii="Arial" w:hAnsi="Arial" w:cs="Arial"/>
          <w:b/>
          <w:sz w:val="24"/>
          <w:szCs w:val="24"/>
        </w:rPr>
        <w:t>рекомендует</w:t>
      </w:r>
      <w:r>
        <w:rPr>
          <w:rFonts w:ascii="Arial" w:hAnsi="Arial" w:cs="Arial"/>
          <w:sz w:val="24"/>
          <w:szCs w:val="24"/>
        </w:rPr>
        <w:t xml:space="preserve"> в качестве теплоносителя применять следующие незамерзающие жидкости: </w:t>
      </w:r>
    </w:p>
    <w:p w14:paraId="0F0C3D42" w14:textId="77777777" w:rsidR="00125C34" w:rsidRPr="006240C1" w:rsidRDefault="00125C34" w:rsidP="00125C34">
      <w:pPr>
        <w:pStyle w:val="ab"/>
        <w:numPr>
          <w:ilvl w:val="0"/>
          <w:numId w:val="36"/>
        </w:numPr>
        <w:tabs>
          <w:tab w:val="left" w:pos="4275"/>
        </w:tabs>
        <w:spacing w:after="120" w:line="240" w:lineRule="auto"/>
        <w:jc w:val="both"/>
        <w:rPr>
          <w:rFonts w:ascii="Arial" w:hAnsi="Arial" w:cs="Arial"/>
        </w:rPr>
      </w:pPr>
      <w:r w:rsidRPr="006240C1">
        <w:rPr>
          <w:rFonts w:ascii="Arial" w:hAnsi="Arial" w:cs="Arial"/>
          <w:sz w:val="24"/>
          <w:szCs w:val="24"/>
        </w:rPr>
        <w:t>«</w:t>
      </w:r>
      <w:r w:rsidRPr="006240C1">
        <w:rPr>
          <w:rFonts w:ascii="Arial" w:hAnsi="Arial" w:cs="Arial"/>
          <w:sz w:val="24"/>
          <w:szCs w:val="24"/>
          <w:lang w:val="en-US"/>
        </w:rPr>
        <w:t>Thermagent</w:t>
      </w:r>
      <w:r w:rsidRPr="006240C1">
        <w:rPr>
          <w:rFonts w:ascii="Arial" w:hAnsi="Arial" w:cs="Arial"/>
          <w:sz w:val="24"/>
          <w:szCs w:val="24"/>
        </w:rPr>
        <w:t xml:space="preserve"> – </w:t>
      </w:r>
      <w:r w:rsidRPr="006240C1">
        <w:rPr>
          <w:rFonts w:ascii="Arial" w:hAnsi="Arial" w:cs="Arial"/>
          <w:sz w:val="24"/>
          <w:szCs w:val="24"/>
          <w:lang w:val="en-US"/>
        </w:rPr>
        <w:t>Eko</w:t>
      </w:r>
      <w:r w:rsidRPr="006240C1">
        <w:rPr>
          <w:rFonts w:ascii="Arial" w:hAnsi="Arial" w:cs="Arial"/>
          <w:sz w:val="24"/>
          <w:szCs w:val="24"/>
        </w:rPr>
        <w:t>»</w:t>
      </w:r>
      <w:r w:rsidRPr="006240C1">
        <w:rPr>
          <w:rFonts w:ascii="Arial" w:hAnsi="Arial" w:cs="Arial"/>
          <w:sz w:val="24"/>
          <w:szCs w:val="24"/>
          <w:lang w:val="en-US"/>
        </w:rPr>
        <w:t xml:space="preserve"> </w:t>
      </w:r>
    </w:p>
    <w:p w14:paraId="6396D91A" w14:textId="77777777" w:rsidR="00125C34" w:rsidRPr="003008B9" w:rsidRDefault="00125C34" w:rsidP="00125C34">
      <w:pPr>
        <w:pStyle w:val="ab"/>
        <w:numPr>
          <w:ilvl w:val="0"/>
          <w:numId w:val="36"/>
        </w:numPr>
        <w:tabs>
          <w:tab w:val="left" w:pos="4275"/>
        </w:tabs>
        <w:spacing w:after="120" w:line="240" w:lineRule="auto"/>
        <w:jc w:val="both"/>
        <w:rPr>
          <w:rFonts w:ascii="Arial" w:hAnsi="Arial" w:cs="Arial"/>
          <w:sz w:val="24"/>
          <w:szCs w:val="24"/>
        </w:rPr>
      </w:pPr>
      <w:r w:rsidRPr="006240C1">
        <w:rPr>
          <w:rFonts w:ascii="Arial" w:hAnsi="Arial" w:cs="Arial"/>
          <w:sz w:val="24"/>
          <w:szCs w:val="24"/>
        </w:rPr>
        <w:t>«Тёплый Дом – Эко»</w:t>
      </w:r>
      <w:r w:rsidRPr="006240C1">
        <w:rPr>
          <w:rFonts w:ascii="Arial" w:hAnsi="Arial" w:cs="Arial"/>
          <w:sz w:val="24"/>
          <w:szCs w:val="24"/>
          <w:lang w:val="en-US"/>
        </w:rPr>
        <w:t xml:space="preserve"> </w:t>
      </w:r>
    </w:p>
    <w:p w14:paraId="14117AC4" w14:textId="04254EB2" w:rsidR="00931D47" w:rsidRDefault="00931D47" w:rsidP="00440151">
      <w:pPr>
        <w:pStyle w:val="ab"/>
        <w:numPr>
          <w:ilvl w:val="0"/>
          <w:numId w:val="8"/>
        </w:numPr>
        <w:tabs>
          <w:tab w:val="left" w:pos="4275"/>
        </w:tabs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E05934">
        <w:rPr>
          <w:rFonts w:ascii="Arial" w:hAnsi="Arial" w:cs="Arial"/>
          <w:sz w:val="24"/>
          <w:szCs w:val="24"/>
        </w:rPr>
        <w:t xml:space="preserve">При неукоснительном соблюдении рекомендаций и инструкций заводов производителей, указанные теплоносители обеспечивают работоспособность настенных </w:t>
      </w:r>
      <w:r w:rsidR="00306BA5">
        <w:rPr>
          <w:rFonts w:ascii="Arial" w:hAnsi="Arial" w:cs="Arial"/>
          <w:sz w:val="24"/>
          <w:szCs w:val="24"/>
        </w:rPr>
        <w:t>электро</w:t>
      </w:r>
      <w:r w:rsidRPr="00E05934">
        <w:rPr>
          <w:rFonts w:ascii="Arial" w:hAnsi="Arial" w:cs="Arial"/>
          <w:sz w:val="24"/>
          <w:szCs w:val="24"/>
        </w:rPr>
        <w:t xml:space="preserve">котлов </w:t>
      </w:r>
      <w:r w:rsidR="009149D4">
        <w:rPr>
          <w:rFonts w:ascii="Arial" w:hAnsi="Arial" w:cs="Arial"/>
          <w:sz w:val="24"/>
          <w:szCs w:val="24"/>
        </w:rPr>
        <w:t xml:space="preserve">                </w:t>
      </w:r>
      <w:r w:rsidRPr="00E05934">
        <w:rPr>
          <w:rFonts w:ascii="Arial" w:hAnsi="Arial" w:cs="Arial"/>
          <w:sz w:val="24"/>
          <w:szCs w:val="24"/>
        </w:rPr>
        <w:t>и защиту теплообменников от размораживания.</w:t>
      </w:r>
      <w:r w:rsidR="00D416F9">
        <w:rPr>
          <w:rFonts w:ascii="Arial" w:hAnsi="Arial" w:cs="Arial"/>
          <w:sz w:val="24"/>
          <w:szCs w:val="24"/>
        </w:rPr>
        <w:t xml:space="preserve"> </w:t>
      </w:r>
    </w:p>
    <w:p w14:paraId="4D23C07E" w14:textId="77777777" w:rsidR="00E82B75" w:rsidRDefault="00E82B75" w:rsidP="00E82B75">
      <w:pPr>
        <w:pStyle w:val="ab"/>
        <w:tabs>
          <w:tab w:val="left" w:pos="4275"/>
        </w:tabs>
        <w:spacing w:after="0" w:line="240" w:lineRule="auto"/>
        <w:ind w:left="284"/>
        <w:jc w:val="both"/>
        <w:rPr>
          <w:rFonts w:ascii="Arial" w:hAnsi="Arial" w:cs="Arial"/>
          <w:sz w:val="24"/>
          <w:szCs w:val="24"/>
        </w:rPr>
      </w:pPr>
    </w:p>
    <w:p w14:paraId="01719908" w14:textId="400A52A2" w:rsidR="004E26D4" w:rsidRPr="00E379CB" w:rsidRDefault="00AC4B6F" w:rsidP="004E26D4">
      <w:pPr>
        <w:tabs>
          <w:tab w:val="left" w:pos="4275"/>
        </w:tabs>
        <w:spacing w:after="0" w:line="240" w:lineRule="auto"/>
        <w:jc w:val="both"/>
        <w:rPr>
          <w:rFonts w:ascii="Arial" w:hAnsi="Arial" w:cs="Arial"/>
          <w:sz w:val="16"/>
          <w:szCs w:val="16"/>
        </w:rPr>
      </w:pPr>
      <w:r>
        <w:rPr>
          <w:noProof/>
          <w:lang w:eastAsia="ru-RU"/>
        </w:rPr>
        <w:drawing>
          <wp:anchor distT="0" distB="0" distL="114300" distR="114300" simplePos="0" relativeHeight="251318784" behindDoc="0" locked="0" layoutInCell="1" allowOverlap="1" wp14:anchorId="5D76564B" wp14:editId="325CAD94">
            <wp:simplePos x="0" y="0"/>
            <wp:positionH relativeFrom="column">
              <wp:posOffset>-2540</wp:posOffset>
            </wp:positionH>
            <wp:positionV relativeFrom="paragraph">
              <wp:posOffset>57785</wp:posOffset>
            </wp:positionV>
            <wp:extent cx="525780" cy="525780"/>
            <wp:effectExtent l="0" t="0" r="7620" b="7620"/>
            <wp:wrapNone/>
            <wp:docPr id="4118" name="Рисунок 4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" cy="525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E0B0146" w14:textId="2ADECA79" w:rsidR="005E4A80" w:rsidRPr="00C25FD9" w:rsidRDefault="005E4A80" w:rsidP="005E4A80">
      <w:pPr>
        <w:pStyle w:val="ab"/>
        <w:tabs>
          <w:tab w:val="left" w:pos="4275"/>
        </w:tabs>
        <w:spacing w:after="0" w:line="240" w:lineRule="auto"/>
        <w:ind w:left="284"/>
        <w:jc w:val="both"/>
        <w:rPr>
          <w:rFonts w:ascii="Arial" w:hAnsi="Arial" w:cs="Arial"/>
          <w:sz w:val="24"/>
          <w:szCs w:val="24"/>
        </w:rPr>
      </w:pPr>
    </w:p>
    <w:p w14:paraId="7D9F802D" w14:textId="65EACA71" w:rsidR="00931D47" w:rsidRPr="00B11B43" w:rsidRDefault="00931D47" w:rsidP="00AA0827">
      <w:pPr>
        <w:tabs>
          <w:tab w:val="left" w:pos="4275"/>
        </w:tabs>
        <w:jc w:val="both"/>
        <w:rPr>
          <w:rFonts w:ascii="Arial" w:hAnsi="Arial" w:cs="Arial"/>
          <w:sz w:val="24"/>
          <w:szCs w:val="24"/>
        </w:rPr>
      </w:pPr>
    </w:p>
    <w:p w14:paraId="4012DD71" w14:textId="2B9853B3" w:rsidR="00931D47" w:rsidRDefault="00931D47" w:rsidP="006240C1">
      <w:pPr>
        <w:tabs>
          <w:tab w:val="left" w:pos="4275"/>
        </w:tabs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r w:rsidRPr="00981633">
        <w:rPr>
          <w:rFonts w:ascii="Arial" w:hAnsi="Arial" w:cs="Arial"/>
          <w:b/>
          <w:sz w:val="24"/>
          <w:szCs w:val="24"/>
        </w:rPr>
        <w:t xml:space="preserve">При использовании в СО с </w:t>
      </w:r>
      <w:r w:rsidR="00F84D09">
        <w:rPr>
          <w:rFonts w:ascii="Arial" w:hAnsi="Arial" w:cs="Arial"/>
          <w:b/>
          <w:sz w:val="24"/>
          <w:szCs w:val="24"/>
        </w:rPr>
        <w:t>электро</w:t>
      </w:r>
      <w:r w:rsidRPr="00981633">
        <w:rPr>
          <w:rFonts w:ascii="Arial" w:hAnsi="Arial" w:cs="Arial"/>
          <w:b/>
          <w:sz w:val="24"/>
          <w:szCs w:val="24"/>
        </w:rPr>
        <w:t xml:space="preserve">котлами </w:t>
      </w:r>
      <w:r w:rsidR="00EC2A09">
        <w:rPr>
          <w:rFonts w:ascii="Arial" w:hAnsi="Arial" w:cs="Arial"/>
          <w:b/>
          <w:color w:val="C00000"/>
          <w:sz w:val="24"/>
          <w:szCs w:val="24"/>
        </w:rPr>
        <w:t xml:space="preserve"> </w:t>
      </w:r>
      <w:r w:rsidR="00EC2A09" w:rsidRPr="00EC2A09">
        <w:rPr>
          <w:rFonts w:ascii="Arial" w:hAnsi="Arial" w:cs="Arial"/>
          <w:b/>
          <w:sz w:val="24"/>
          <w:szCs w:val="24"/>
          <w:lang w:val="en-US"/>
        </w:rPr>
        <w:t>Arderia</w:t>
      </w:r>
      <w:r w:rsidR="00EC2A09" w:rsidRPr="00EC2A09">
        <w:rPr>
          <w:rFonts w:ascii="Arial" w:hAnsi="Arial" w:cs="Arial"/>
          <w:b/>
          <w:sz w:val="24"/>
          <w:szCs w:val="24"/>
        </w:rPr>
        <w:t xml:space="preserve"> </w:t>
      </w:r>
      <w:r w:rsidR="00EC2A09" w:rsidRPr="00EC2A09">
        <w:rPr>
          <w:rFonts w:ascii="Arial" w:hAnsi="Arial" w:cs="Arial"/>
          <w:b/>
          <w:sz w:val="24"/>
          <w:szCs w:val="24"/>
          <w:lang w:val="en-US"/>
        </w:rPr>
        <w:t>EC</w:t>
      </w:r>
      <w:r w:rsidR="00EC2A09" w:rsidRPr="00EC2A09">
        <w:rPr>
          <w:rFonts w:ascii="Arial" w:hAnsi="Arial" w:cs="Arial"/>
          <w:b/>
          <w:sz w:val="24"/>
          <w:szCs w:val="24"/>
        </w:rPr>
        <w:t xml:space="preserve"> </w:t>
      </w:r>
      <w:r w:rsidRPr="00981633">
        <w:rPr>
          <w:rFonts w:ascii="Arial" w:hAnsi="Arial" w:cs="Arial"/>
          <w:b/>
          <w:sz w:val="24"/>
          <w:szCs w:val="24"/>
        </w:rPr>
        <w:t xml:space="preserve">вышеуказанных незамерзающих жидкостей (антифризов) производитель настоятельно рекомендует разбавлять </w:t>
      </w:r>
      <w:r w:rsidR="00EC2A09">
        <w:rPr>
          <w:rFonts w:ascii="Arial" w:hAnsi="Arial" w:cs="Arial"/>
          <w:b/>
          <w:sz w:val="24"/>
          <w:szCs w:val="24"/>
        </w:rPr>
        <w:t xml:space="preserve"> </w:t>
      </w:r>
      <w:r w:rsidRPr="00981633">
        <w:rPr>
          <w:rFonts w:ascii="Arial" w:hAnsi="Arial" w:cs="Arial"/>
          <w:b/>
          <w:sz w:val="24"/>
          <w:szCs w:val="24"/>
        </w:rPr>
        <w:t>их водой до температуры кристаллизации не ниже минус 15°С</w:t>
      </w:r>
      <w:r>
        <w:rPr>
          <w:rFonts w:ascii="Arial" w:hAnsi="Arial" w:cs="Arial"/>
          <w:b/>
          <w:sz w:val="24"/>
          <w:szCs w:val="24"/>
        </w:rPr>
        <w:t>.</w:t>
      </w:r>
      <w:r w:rsidR="00D416F9">
        <w:rPr>
          <w:rFonts w:ascii="Arial" w:hAnsi="Arial" w:cs="Arial"/>
          <w:b/>
          <w:sz w:val="24"/>
          <w:szCs w:val="24"/>
        </w:rPr>
        <w:t xml:space="preserve"> </w:t>
      </w:r>
    </w:p>
    <w:p w14:paraId="215D41B2" w14:textId="77777777" w:rsidR="006240C1" w:rsidRPr="006240C1" w:rsidRDefault="006240C1" w:rsidP="006240C1">
      <w:pPr>
        <w:tabs>
          <w:tab w:val="left" w:pos="4275"/>
        </w:tabs>
        <w:spacing w:after="0" w:line="240" w:lineRule="auto"/>
        <w:jc w:val="both"/>
        <w:rPr>
          <w:rFonts w:ascii="Arial" w:hAnsi="Arial" w:cs="Arial"/>
          <w:sz w:val="16"/>
          <w:szCs w:val="16"/>
        </w:rPr>
      </w:pPr>
    </w:p>
    <w:p w14:paraId="2EC5FD5C" w14:textId="640B1C5F" w:rsidR="00931D47" w:rsidRDefault="00931D47" w:rsidP="00440151">
      <w:pPr>
        <w:pStyle w:val="ab"/>
        <w:numPr>
          <w:ilvl w:val="0"/>
          <w:numId w:val="9"/>
        </w:numPr>
        <w:tabs>
          <w:tab w:val="left" w:pos="1500"/>
        </w:tabs>
        <w:spacing w:after="0" w:line="240" w:lineRule="auto"/>
        <w:ind w:left="284" w:hanging="284"/>
        <w:jc w:val="both"/>
        <w:rPr>
          <w:rFonts w:ascii="Arial" w:hAnsi="Arial" w:cs="Arial"/>
          <w:b/>
          <w:sz w:val="24"/>
          <w:szCs w:val="24"/>
        </w:rPr>
      </w:pPr>
      <w:r w:rsidRPr="003754EF">
        <w:rPr>
          <w:rFonts w:ascii="Arial" w:hAnsi="Arial" w:cs="Arial"/>
          <w:sz w:val="24"/>
          <w:szCs w:val="24"/>
        </w:rPr>
        <w:t xml:space="preserve">В случае использования незамерзающих жидкостей (антифризов), не предназначенных для применения в отопительном оборудовании и несовместимых с материалами, использованными в конструкции </w:t>
      </w:r>
      <w:r w:rsidR="00306BA5">
        <w:rPr>
          <w:rFonts w:ascii="Arial" w:hAnsi="Arial" w:cs="Arial"/>
          <w:sz w:val="24"/>
          <w:szCs w:val="24"/>
        </w:rPr>
        <w:t>электро</w:t>
      </w:r>
      <w:r w:rsidRPr="003754EF">
        <w:rPr>
          <w:rFonts w:ascii="Arial" w:hAnsi="Arial" w:cs="Arial"/>
          <w:sz w:val="24"/>
          <w:szCs w:val="24"/>
        </w:rPr>
        <w:t xml:space="preserve">котла и отопительной системе, </w:t>
      </w:r>
      <w:r w:rsidRPr="003754EF">
        <w:rPr>
          <w:rFonts w:ascii="Arial" w:hAnsi="Arial" w:cs="Arial"/>
          <w:b/>
          <w:sz w:val="24"/>
          <w:szCs w:val="24"/>
        </w:rPr>
        <w:t xml:space="preserve">производитель </w:t>
      </w:r>
      <w:r w:rsidR="00F84D09">
        <w:rPr>
          <w:rFonts w:ascii="Arial" w:hAnsi="Arial" w:cs="Arial"/>
          <w:b/>
          <w:sz w:val="24"/>
          <w:szCs w:val="24"/>
        </w:rPr>
        <w:t>электро</w:t>
      </w:r>
      <w:r>
        <w:rPr>
          <w:rFonts w:ascii="Arial" w:hAnsi="Arial" w:cs="Arial"/>
          <w:b/>
          <w:sz w:val="24"/>
          <w:szCs w:val="24"/>
        </w:rPr>
        <w:t xml:space="preserve">котлов </w:t>
      </w:r>
      <w:r w:rsidR="009A7F80" w:rsidRPr="009A7F80">
        <w:rPr>
          <w:rFonts w:ascii="Arial" w:hAnsi="Arial" w:cs="Arial"/>
          <w:b/>
          <w:sz w:val="24"/>
          <w:szCs w:val="24"/>
        </w:rPr>
        <w:t>Arderia EC</w:t>
      </w:r>
      <w:r w:rsidRPr="00E83E1C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отставляет за собой право</w:t>
      </w:r>
      <w:r w:rsidR="004853E6">
        <w:rPr>
          <w:rFonts w:ascii="Arial" w:hAnsi="Arial" w:cs="Arial"/>
          <w:b/>
          <w:sz w:val="24"/>
          <w:szCs w:val="24"/>
        </w:rPr>
        <w:t xml:space="preserve"> </w:t>
      </w:r>
      <w:r w:rsidRPr="00E83E1C">
        <w:rPr>
          <w:rFonts w:ascii="Arial" w:hAnsi="Arial" w:cs="Arial"/>
          <w:b/>
          <w:sz w:val="24"/>
          <w:szCs w:val="24"/>
        </w:rPr>
        <w:t>в одностороннем порядке отказать пользователю в выполнении взятых</w:t>
      </w:r>
      <w:r w:rsidR="004853E6">
        <w:rPr>
          <w:rFonts w:ascii="Arial" w:hAnsi="Arial" w:cs="Arial"/>
          <w:b/>
          <w:sz w:val="24"/>
          <w:szCs w:val="24"/>
        </w:rPr>
        <w:t xml:space="preserve"> </w:t>
      </w:r>
      <w:r w:rsidRPr="00E83E1C">
        <w:rPr>
          <w:rFonts w:ascii="Arial" w:hAnsi="Arial" w:cs="Arial"/>
          <w:b/>
          <w:sz w:val="24"/>
          <w:szCs w:val="24"/>
        </w:rPr>
        <w:t>на себя гарантийных обязательств</w:t>
      </w:r>
      <w:r w:rsidRPr="003754EF">
        <w:rPr>
          <w:rFonts w:ascii="Arial" w:hAnsi="Arial" w:cs="Arial"/>
          <w:b/>
          <w:sz w:val="24"/>
          <w:szCs w:val="24"/>
        </w:rPr>
        <w:t>.</w:t>
      </w:r>
      <w:r w:rsidR="00D416F9">
        <w:rPr>
          <w:rFonts w:ascii="Arial" w:hAnsi="Arial" w:cs="Arial"/>
          <w:b/>
          <w:sz w:val="24"/>
          <w:szCs w:val="24"/>
        </w:rPr>
        <w:t xml:space="preserve"> </w:t>
      </w:r>
    </w:p>
    <w:p w14:paraId="27702965" w14:textId="77777777" w:rsidR="00790D75" w:rsidRDefault="00B75721" w:rsidP="00790D75">
      <w:pPr>
        <w:pStyle w:val="xmsoplaintext"/>
        <w:jc w:val="both"/>
        <w:rPr>
          <w:rFonts w:ascii="Arial" w:hAnsi="Arial" w:cs="Arial"/>
          <w:i/>
        </w:rPr>
      </w:pPr>
      <w:r w:rsidRPr="00790D75">
        <w:rPr>
          <w:rFonts w:ascii="Arial" w:hAnsi="Arial" w:cs="Arial"/>
          <w:b/>
          <w:bCs/>
        </w:rPr>
        <w:t>ВНИМАНИЕ!</w:t>
      </w:r>
      <w:r w:rsidR="004853E6">
        <w:rPr>
          <w:rFonts w:ascii="Arial" w:hAnsi="Arial" w:cs="Arial"/>
          <w:bCs/>
        </w:rPr>
        <w:t xml:space="preserve"> </w:t>
      </w:r>
      <w:r w:rsidRPr="00790D75">
        <w:rPr>
          <w:rFonts w:ascii="Arial" w:hAnsi="Arial" w:cs="Arial"/>
          <w:bCs/>
          <w:i/>
        </w:rPr>
        <w:t xml:space="preserve">Запрещается производить запуск котла и системы отопления при температуре теплоносителя и </w:t>
      </w:r>
      <w:r w:rsidR="00D31FAB" w:rsidRPr="00790D75">
        <w:rPr>
          <w:rFonts w:ascii="Arial" w:hAnsi="Arial" w:cs="Arial"/>
          <w:bCs/>
          <w:i/>
        </w:rPr>
        <w:t>отапливаемых помещений</w:t>
      </w:r>
      <w:r w:rsidRPr="00790D75">
        <w:rPr>
          <w:rFonts w:ascii="Arial" w:hAnsi="Arial" w:cs="Arial"/>
          <w:bCs/>
          <w:i/>
        </w:rPr>
        <w:t xml:space="preserve"> ниже +1°С.</w:t>
      </w:r>
    </w:p>
    <w:p w14:paraId="1295F9D8" w14:textId="1806E544" w:rsidR="0002430C" w:rsidRPr="00E379CB" w:rsidRDefault="00B75721" w:rsidP="00E379CB">
      <w:pPr>
        <w:pStyle w:val="xmsoplaintext"/>
        <w:jc w:val="both"/>
        <w:rPr>
          <w:rFonts w:ascii="Arial" w:hAnsi="Arial" w:cs="Arial"/>
          <w:i/>
        </w:rPr>
      </w:pPr>
      <w:r w:rsidRPr="00B75721">
        <w:rPr>
          <w:rFonts w:ascii="Arial" w:hAnsi="Arial" w:cs="Arial"/>
        </w:rPr>
        <w:t>Перед запуском котла и</w:t>
      </w:r>
      <w:r w:rsidR="00D31FAB">
        <w:rPr>
          <w:rFonts w:ascii="Arial" w:hAnsi="Arial" w:cs="Arial"/>
        </w:rPr>
        <w:t xml:space="preserve"> СО</w:t>
      </w:r>
      <w:r w:rsidRPr="00B75721">
        <w:rPr>
          <w:rFonts w:ascii="Arial" w:hAnsi="Arial" w:cs="Arial"/>
        </w:rPr>
        <w:t xml:space="preserve">, после остывания </w:t>
      </w:r>
      <w:r w:rsidR="00D31FAB">
        <w:rPr>
          <w:rFonts w:ascii="Arial" w:hAnsi="Arial" w:cs="Arial"/>
        </w:rPr>
        <w:t xml:space="preserve">их </w:t>
      </w:r>
      <w:r w:rsidRPr="00B75721">
        <w:rPr>
          <w:rFonts w:ascii="Arial" w:hAnsi="Arial" w:cs="Arial"/>
        </w:rPr>
        <w:t xml:space="preserve">ниже </w:t>
      </w:r>
      <w:r>
        <w:rPr>
          <w:rFonts w:ascii="Arial" w:hAnsi="Arial" w:cs="Arial"/>
          <w:bCs/>
        </w:rPr>
        <w:t>+1</w:t>
      </w:r>
      <w:r w:rsidRPr="00B75721">
        <w:rPr>
          <w:rFonts w:ascii="Arial" w:hAnsi="Arial" w:cs="Arial"/>
          <w:bCs/>
        </w:rPr>
        <w:t>°С</w:t>
      </w:r>
      <w:r w:rsidR="00D31FAB">
        <w:rPr>
          <w:rFonts w:ascii="Arial" w:hAnsi="Arial" w:cs="Arial"/>
          <w:bCs/>
        </w:rPr>
        <w:t>,</w:t>
      </w:r>
      <w:r w:rsidRPr="00B75721">
        <w:rPr>
          <w:rFonts w:ascii="Arial" w:hAnsi="Arial" w:cs="Arial"/>
        </w:rPr>
        <w:t xml:space="preserve"> необходим</w:t>
      </w:r>
      <w:r w:rsidR="00D31FAB">
        <w:rPr>
          <w:rFonts w:ascii="Arial" w:hAnsi="Arial" w:cs="Arial"/>
        </w:rPr>
        <w:t>о организовать обогрев помещения</w:t>
      </w:r>
      <w:r w:rsidRPr="00B75721">
        <w:rPr>
          <w:rFonts w:ascii="Arial" w:hAnsi="Arial" w:cs="Arial"/>
        </w:rPr>
        <w:t xml:space="preserve"> </w:t>
      </w:r>
      <w:r w:rsidR="00D31FAB">
        <w:rPr>
          <w:rFonts w:ascii="Arial" w:hAnsi="Arial" w:cs="Arial"/>
        </w:rPr>
        <w:t xml:space="preserve">установки </w:t>
      </w:r>
      <w:r w:rsidR="00731A89">
        <w:rPr>
          <w:rFonts w:ascii="Arial" w:hAnsi="Arial" w:cs="Arial"/>
        </w:rPr>
        <w:t>электро</w:t>
      </w:r>
      <w:r w:rsidR="00D31FAB">
        <w:rPr>
          <w:rFonts w:ascii="Arial" w:hAnsi="Arial" w:cs="Arial"/>
        </w:rPr>
        <w:t xml:space="preserve">котла, а </w:t>
      </w:r>
      <w:r w:rsidR="00C47D5A">
        <w:rPr>
          <w:rFonts w:ascii="Arial" w:hAnsi="Arial" w:cs="Arial"/>
        </w:rPr>
        <w:t>также</w:t>
      </w:r>
      <w:r w:rsidR="00D31FAB">
        <w:rPr>
          <w:rFonts w:ascii="Arial" w:hAnsi="Arial" w:cs="Arial"/>
        </w:rPr>
        <w:t xml:space="preserve"> самой СО и отапливаемых </w:t>
      </w:r>
      <w:r w:rsidRPr="00B75721">
        <w:rPr>
          <w:rFonts w:ascii="Arial" w:hAnsi="Arial" w:cs="Arial"/>
        </w:rPr>
        <w:t>помещений.</w:t>
      </w:r>
      <w:r w:rsidR="004853E6">
        <w:rPr>
          <w:rFonts w:ascii="Arial" w:hAnsi="Arial" w:cs="Arial"/>
        </w:rPr>
        <w:t xml:space="preserve"> </w:t>
      </w:r>
      <w:r w:rsidRPr="00B75721">
        <w:rPr>
          <w:rFonts w:ascii="Arial" w:hAnsi="Arial" w:cs="Arial"/>
        </w:rPr>
        <w:t xml:space="preserve">При достижении температуры теплоносителя и температуры </w:t>
      </w:r>
      <w:r w:rsidR="00D31FAB">
        <w:rPr>
          <w:rFonts w:ascii="Arial" w:hAnsi="Arial" w:cs="Arial"/>
        </w:rPr>
        <w:t>в помещениях</w:t>
      </w:r>
      <w:r w:rsidRPr="00B75721">
        <w:rPr>
          <w:rFonts w:ascii="Arial" w:hAnsi="Arial" w:cs="Arial"/>
        </w:rPr>
        <w:t xml:space="preserve"> выше </w:t>
      </w:r>
      <w:r w:rsidR="00740264">
        <w:rPr>
          <w:rFonts w:ascii="Arial" w:hAnsi="Arial" w:cs="Arial"/>
          <w:bCs/>
        </w:rPr>
        <w:t>+1</w:t>
      </w:r>
      <w:r w:rsidR="00740264" w:rsidRPr="00B75721">
        <w:rPr>
          <w:rFonts w:ascii="Arial" w:hAnsi="Arial" w:cs="Arial"/>
          <w:bCs/>
        </w:rPr>
        <w:t>°С</w:t>
      </w:r>
      <w:r w:rsidR="00740264" w:rsidRPr="00B75721">
        <w:rPr>
          <w:rFonts w:ascii="Arial" w:hAnsi="Arial" w:cs="Arial"/>
        </w:rPr>
        <w:t xml:space="preserve"> </w:t>
      </w:r>
      <w:r w:rsidRPr="00B75721">
        <w:rPr>
          <w:rFonts w:ascii="Arial" w:hAnsi="Arial" w:cs="Arial"/>
        </w:rPr>
        <w:t>разрешается запуск котла в</w:t>
      </w:r>
      <w:r w:rsidR="00740264">
        <w:rPr>
          <w:rFonts w:ascii="Arial" w:hAnsi="Arial" w:cs="Arial"/>
        </w:rPr>
        <w:t xml:space="preserve"> кратковременном режиме работы, в интервале времени 10 минут</w:t>
      </w:r>
      <w:r w:rsidRPr="00B75721">
        <w:rPr>
          <w:rFonts w:ascii="Arial" w:hAnsi="Arial" w:cs="Arial"/>
        </w:rPr>
        <w:t xml:space="preserve"> (1 минута работы, 1 минута простоя).</w:t>
      </w:r>
      <w:r w:rsidR="004853E6">
        <w:rPr>
          <w:rFonts w:ascii="Arial" w:hAnsi="Arial" w:cs="Arial"/>
        </w:rPr>
        <w:t xml:space="preserve"> </w:t>
      </w:r>
      <w:r w:rsidRPr="00B75721">
        <w:rPr>
          <w:rFonts w:ascii="Arial" w:hAnsi="Arial" w:cs="Arial"/>
        </w:rPr>
        <w:t>При повышении тем</w:t>
      </w:r>
      <w:r w:rsidR="00740264">
        <w:rPr>
          <w:rFonts w:ascii="Arial" w:hAnsi="Arial" w:cs="Arial"/>
        </w:rPr>
        <w:t>пературы теплоносителя выше +10</w:t>
      </w:r>
      <w:r w:rsidR="00740264" w:rsidRPr="00B75721">
        <w:rPr>
          <w:rFonts w:ascii="Arial" w:hAnsi="Arial" w:cs="Arial"/>
          <w:bCs/>
        </w:rPr>
        <w:t>°С</w:t>
      </w:r>
      <w:r w:rsidRPr="00B75721">
        <w:rPr>
          <w:rFonts w:ascii="Arial" w:hAnsi="Arial" w:cs="Arial"/>
        </w:rPr>
        <w:t xml:space="preserve"> разрешается запуск котла</w:t>
      </w:r>
      <w:r w:rsidR="004853E6">
        <w:rPr>
          <w:rFonts w:ascii="Arial" w:hAnsi="Arial" w:cs="Arial"/>
        </w:rPr>
        <w:t xml:space="preserve"> </w:t>
      </w:r>
      <w:r w:rsidRPr="00B75721">
        <w:rPr>
          <w:rFonts w:ascii="Arial" w:hAnsi="Arial" w:cs="Arial"/>
        </w:rPr>
        <w:t>в постоянный режим работы.</w:t>
      </w:r>
    </w:p>
    <w:p w14:paraId="6CD57A42" w14:textId="77777777" w:rsidR="004060F7" w:rsidRDefault="004060F7" w:rsidP="00071C90">
      <w:pPr>
        <w:tabs>
          <w:tab w:val="left" w:pos="142"/>
          <w:tab w:val="left" w:pos="9356"/>
        </w:tabs>
        <w:spacing w:before="60" w:after="0" w:line="240" w:lineRule="auto"/>
        <w:ind w:rightChars="154" w:right="339"/>
        <w:rPr>
          <w:rFonts w:ascii="Arial" w:hAnsi="Arial" w:cs="Arial"/>
          <w:sz w:val="40"/>
          <w:szCs w:val="40"/>
        </w:rPr>
      </w:pPr>
    </w:p>
    <w:p w14:paraId="7D004038" w14:textId="77777777" w:rsidR="00071C90" w:rsidRDefault="00071C90" w:rsidP="00C1713D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</w:p>
    <w:p w14:paraId="0DACA260" w14:textId="77777777" w:rsidR="00071C90" w:rsidRDefault="00071C90" w:rsidP="00C1713D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</w:p>
    <w:p w14:paraId="32DE0448" w14:textId="77777777" w:rsidR="00071C90" w:rsidRDefault="00071C90" w:rsidP="00C1713D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</w:p>
    <w:p w14:paraId="0A571BF8" w14:textId="77777777" w:rsidR="00071C90" w:rsidRDefault="00071C90" w:rsidP="00C1713D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</w:p>
    <w:p w14:paraId="4AD8BC74" w14:textId="77777777" w:rsidR="00071C90" w:rsidRDefault="00071C90" w:rsidP="00C1713D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</w:p>
    <w:p w14:paraId="77C2934A" w14:textId="77777777" w:rsidR="00071C90" w:rsidRDefault="00071C90" w:rsidP="00C1713D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</w:p>
    <w:p w14:paraId="7E998653" w14:textId="77777777" w:rsidR="00071C90" w:rsidRDefault="00071C90" w:rsidP="00C1713D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</w:p>
    <w:p w14:paraId="62C31583" w14:textId="77777777" w:rsidR="00071C90" w:rsidRDefault="00071C90" w:rsidP="00C1713D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</w:p>
    <w:p w14:paraId="711D2A10" w14:textId="77777777" w:rsidR="00071C90" w:rsidRDefault="00071C90" w:rsidP="00C1713D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</w:p>
    <w:p w14:paraId="06E3A219" w14:textId="77777777" w:rsidR="00071C90" w:rsidRDefault="00071C90" w:rsidP="00C1713D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</w:p>
    <w:p w14:paraId="0F4F3E82" w14:textId="77777777" w:rsidR="00C1713D" w:rsidRPr="00A53038" w:rsidRDefault="00C1713D" w:rsidP="00C1713D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  <w:r w:rsidRPr="00A53038">
        <w:rPr>
          <w:rFonts w:ascii="Arial" w:hAnsi="Arial" w:cs="Arial"/>
          <w:sz w:val="40"/>
          <w:szCs w:val="40"/>
        </w:rPr>
        <w:lastRenderedPageBreak/>
        <w:t xml:space="preserve">12. Подключение комнатных термостатов (терморегуляторов). </w:t>
      </w:r>
    </w:p>
    <w:p w14:paraId="6E1DB4B3" w14:textId="77777777" w:rsidR="00C1713D" w:rsidRPr="005E2BEA" w:rsidRDefault="00C1713D" w:rsidP="00C1713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4"/>
          <w:szCs w:val="24"/>
        </w:rPr>
      </w:pPr>
    </w:p>
    <w:p w14:paraId="04AA2F11" w14:textId="77777777" w:rsidR="00C1713D" w:rsidRPr="00F149D7" w:rsidRDefault="00C1713D" w:rsidP="00C1713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 w:rsidRPr="00F149D7">
        <w:rPr>
          <w:rFonts w:ascii="Arial" w:hAnsi="Arial" w:cs="Arial"/>
          <w:sz w:val="24"/>
          <w:szCs w:val="24"/>
        </w:rPr>
        <w:t xml:space="preserve">Комнатные термостаты по принципу управления </w:t>
      </w:r>
      <w:r>
        <w:rPr>
          <w:rFonts w:ascii="Arial" w:hAnsi="Arial" w:cs="Arial"/>
          <w:sz w:val="24"/>
          <w:szCs w:val="24"/>
        </w:rPr>
        <w:t>электро</w:t>
      </w:r>
      <w:r w:rsidRPr="00F149D7">
        <w:rPr>
          <w:rFonts w:ascii="Arial" w:hAnsi="Arial" w:cs="Arial"/>
          <w:sz w:val="24"/>
          <w:szCs w:val="24"/>
        </w:rPr>
        <w:t xml:space="preserve">котлом делятся на: </w:t>
      </w:r>
    </w:p>
    <w:p w14:paraId="0FDC5235" w14:textId="77777777" w:rsidR="00C1713D" w:rsidRPr="00F149D7" w:rsidRDefault="00C1713D" w:rsidP="00C1713D">
      <w:pPr>
        <w:pStyle w:val="ab"/>
        <w:numPr>
          <w:ilvl w:val="0"/>
          <w:numId w:val="49"/>
        </w:numPr>
        <w:autoSpaceDE w:val="0"/>
        <w:autoSpaceDN w:val="0"/>
        <w:adjustRightInd w:val="0"/>
        <w:spacing w:after="0" w:line="240" w:lineRule="auto"/>
        <w:ind w:left="426"/>
        <w:rPr>
          <w:b/>
          <w:bCs/>
          <w:color w:val="656565"/>
          <w:sz w:val="20"/>
          <w:szCs w:val="20"/>
        </w:rPr>
      </w:pPr>
      <w:r>
        <w:rPr>
          <w:rFonts w:ascii="Arial" w:hAnsi="Arial" w:cs="Arial"/>
          <w:sz w:val="24"/>
          <w:szCs w:val="24"/>
        </w:rPr>
        <w:t>д</w:t>
      </w:r>
      <w:r w:rsidRPr="00F149D7">
        <w:rPr>
          <w:rFonts w:ascii="Arial" w:hAnsi="Arial" w:cs="Arial"/>
          <w:sz w:val="24"/>
          <w:szCs w:val="24"/>
        </w:rPr>
        <w:t>вухпозиционн</w:t>
      </w:r>
      <w:r>
        <w:rPr>
          <w:rFonts w:ascii="Arial" w:hAnsi="Arial" w:cs="Arial"/>
          <w:sz w:val="24"/>
          <w:szCs w:val="24"/>
        </w:rPr>
        <w:t>ые</w:t>
      </w:r>
      <w:r w:rsidRPr="00F149D7">
        <w:rPr>
          <w:rFonts w:ascii="Arial" w:hAnsi="Arial" w:cs="Arial"/>
          <w:sz w:val="24"/>
          <w:szCs w:val="24"/>
        </w:rPr>
        <w:t xml:space="preserve"> термостат</w:t>
      </w:r>
      <w:r>
        <w:rPr>
          <w:rFonts w:ascii="Arial" w:hAnsi="Arial" w:cs="Arial"/>
          <w:sz w:val="24"/>
          <w:szCs w:val="24"/>
        </w:rPr>
        <w:t>ы</w:t>
      </w:r>
      <w:r w:rsidRPr="00F149D7">
        <w:rPr>
          <w:rFonts w:ascii="Arial" w:hAnsi="Arial" w:cs="Arial"/>
          <w:sz w:val="24"/>
          <w:szCs w:val="24"/>
        </w:rPr>
        <w:t xml:space="preserve"> «Вкл./Выкл.»</w:t>
      </w:r>
      <w:r>
        <w:rPr>
          <w:rFonts w:ascii="Arial" w:hAnsi="Arial" w:cs="Arial"/>
          <w:sz w:val="24"/>
          <w:szCs w:val="24"/>
        </w:rPr>
        <w:t>;</w:t>
      </w:r>
      <w:r w:rsidRPr="00F149D7">
        <w:rPr>
          <w:b/>
          <w:bCs/>
          <w:color w:val="656565"/>
          <w:sz w:val="20"/>
          <w:szCs w:val="20"/>
        </w:rPr>
        <w:t xml:space="preserve"> </w:t>
      </w:r>
    </w:p>
    <w:p w14:paraId="124A631E" w14:textId="30922A32" w:rsidR="00C1713D" w:rsidRPr="00A53038" w:rsidRDefault="00C1713D" w:rsidP="00C1713D">
      <w:pPr>
        <w:pStyle w:val="ab"/>
        <w:numPr>
          <w:ilvl w:val="0"/>
          <w:numId w:val="49"/>
        </w:numPr>
        <w:autoSpaceDE w:val="0"/>
        <w:autoSpaceDN w:val="0"/>
        <w:adjustRightInd w:val="0"/>
        <w:spacing w:after="0" w:line="240" w:lineRule="auto"/>
        <w:ind w:left="426"/>
        <w:rPr>
          <w:rFonts w:ascii="Arial" w:hAnsi="Arial" w:cs="Arial"/>
          <w:sz w:val="24"/>
          <w:szCs w:val="24"/>
        </w:rPr>
      </w:pPr>
      <w:r w:rsidRPr="00A53038">
        <w:rPr>
          <w:rFonts w:ascii="Arial" w:hAnsi="Arial" w:cs="Arial"/>
          <w:sz w:val="24"/>
          <w:szCs w:val="24"/>
        </w:rPr>
        <w:t>термостаты</w:t>
      </w:r>
      <w:r w:rsidR="00033CE1">
        <w:rPr>
          <w:rFonts w:ascii="Arial" w:hAnsi="Arial" w:cs="Arial"/>
          <w:sz w:val="24"/>
          <w:szCs w:val="24"/>
        </w:rPr>
        <w:t xml:space="preserve"> (контроллеры)</w:t>
      </w:r>
      <w:r w:rsidRPr="00A53038">
        <w:rPr>
          <w:rFonts w:ascii="Arial" w:hAnsi="Arial" w:cs="Arial"/>
          <w:sz w:val="24"/>
          <w:szCs w:val="24"/>
        </w:rPr>
        <w:t xml:space="preserve"> с поддержкой протокола OpenTherm. </w:t>
      </w:r>
    </w:p>
    <w:p w14:paraId="4AC941A7" w14:textId="77777777" w:rsidR="00C1713D" w:rsidRPr="00125C34" w:rsidRDefault="00C1713D" w:rsidP="00C1713D">
      <w:pPr>
        <w:tabs>
          <w:tab w:val="left" w:pos="142"/>
          <w:tab w:val="left" w:pos="9356"/>
        </w:tabs>
        <w:spacing w:before="60" w:after="0" w:line="240" w:lineRule="auto"/>
        <w:ind w:rightChars="154" w:right="339"/>
        <w:jc w:val="both"/>
        <w:rPr>
          <w:rFonts w:ascii="Arial" w:hAnsi="Arial" w:cs="Arial"/>
          <w:bCs/>
          <w:sz w:val="24"/>
          <w:szCs w:val="24"/>
        </w:rPr>
      </w:pPr>
    </w:p>
    <w:p w14:paraId="0F175339" w14:textId="1AF81F51" w:rsidR="008654E6" w:rsidRDefault="00A53038" w:rsidP="00125C34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36"/>
          <w:szCs w:val="36"/>
        </w:rPr>
      </w:pPr>
      <w:r w:rsidRPr="004E26D4">
        <w:rPr>
          <w:rFonts w:ascii="Arial" w:hAnsi="Arial" w:cs="Arial"/>
          <w:sz w:val="36"/>
          <w:szCs w:val="36"/>
        </w:rPr>
        <w:t>12.1 Двухпозиционный термостат «Вкл./Выкл.»</w:t>
      </w:r>
      <w:r w:rsidRPr="004E26D4">
        <w:rPr>
          <w:b/>
          <w:bCs/>
          <w:color w:val="656565"/>
          <w:sz w:val="36"/>
          <w:szCs w:val="36"/>
        </w:rPr>
        <w:t xml:space="preserve"> </w:t>
      </w:r>
    </w:p>
    <w:p w14:paraId="3BD62358" w14:textId="77777777" w:rsidR="00125C34" w:rsidRPr="00125C34" w:rsidRDefault="00125C34" w:rsidP="00125C34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16"/>
          <w:szCs w:val="16"/>
        </w:rPr>
      </w:pPr>
    </w:p>
    <w:p w14:paraId="0CE059F2" w14:textId="2F9F0D78" w:rsidR="008654E6" w:rsidRDefault="008654E6" w:rsidP="008654E6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Изначально электрокот</w:t>
      </w:r>
      <w:r w:rsidRPr="00BC3C81">
        <w:rPr>
          <w:rFonts w:ascii="Arial" w:hAnsi="Arial" w:cs="Arial"/>
          <w:sz w:val="24"/>
          <w:szCs w:val="24"/>
        </w:rPr>
        <w:t>л</w:t>
      </w:r>
      <w:r>
        <w:rPr>
          <w:rFonts w:ascii="Arial" w:hAnsi="Arial" w:cs="Arial"/>
          <w:sz w:val="24"/>
          <w:szCs w:val="24"/>
        </w:rPr>
        <w:t xml:space="preserve">ы </w:t>
      </w:r>
      <w:r>
        <w:rPr>
          <w:rFonts w:ascii="Arial" w:hAnsi="Arial" w:cs="Arial"/>
          <w:sz w:val="24"/>
          <w:szCs w:val="24"/>
          <w:lang w:val="en-US"/>
        </w:rPr>
        <w:t>Arderia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  <w:lang w:val="en-US"/>
        </w:rPr>
        <w:t>EC</w:t>
      </w:r>
      <w:r w:rsidRPr="00BC3C81">
        <w:rPr>
          <w:rFonts w:ascii="Arial" w:hAnsi="Arial" w:cs="Arial"/>
          <w:sz w:val="24"/>
          <w:szCs w:val="24"/>
        </w:rPr>
        <w:t xml:space="preserve"> настроен</w:t>
      </w:r>
      <w:r>
        <w:rPr>
          <w:rFonts w:ascii="Arial" w:hAnsi="Arial" w:cs="Arial"/>
          <w:sz w:val="24"/>
          <w:szCs w:val="24"/>
        </w:rPr>
        <w:t>ы</w:t>
      </w:r>
      <w:r w:rsidRPr="00BC3C81">
        <w:rPr>
          <w:rFonts w:ascii="Arial" w:hAnsi="Arial" w:cs="Arial"/>
          <w:sz w:val="24"/>
          <w:szCs w:val="24"/>
        </w:rPr>
        <w:t xml:space="preserve"> на работу по температуре </w:t>
      </w:r>
      <w:r>
        <w:rPr>
          <w:rFonts w:ascii="Arial" w:hAnsi="Arial" w:cs="Arial"/>
          <w:sz w:val="24"/>
          <w:szCs w:val="24"/>
        </w:rPr>
        <w:t xml:space="preserve">теплоносителя,                   но они могут работать в режиме отопления на нагрев теплоносителя, как по датчику температуры ОВ, так и по датчику температуры воздуха в отапливаемом помещении.                     Для перевода электрокотлов </w:t>
      </w:r>
      <w:r>
        <w:rPr>
          <w:rFonts w:ascii="Arial" w:hAnsi="Arial" w:cs="Arial"/>
          <w:sz w:val="24"/>
          <w:szCs w:val="24"/>
          <w:lang w:val="en-US"/>
        </w:rPr>
        <w:t>Arderia</w:t>
      </w:r>
      <w:r>
        <w:rPr>
          <w:rFonts w:ascii="Arial" w:hAnsi="Arial" w:cs="Arial"/>
          <w:sz w:val="24"/>
          <w:szCs w:val="24"/>
        </w:rPr>
        <w:t xml:space="preserve"> в режим работы по датчику температуры воздуха                         в отапливаемом помещении к плате управления котлом необходимо подключить выносной комнатный термостат</w:t>
      </w:r>
      <w:r w:rsidR="00AC4B6F">
        <w:rPr>
          <w:rFonts w:ascii="Arial" w:hAnsi="Arial" w:cs="Arial"/>
          <w:sz w:val="24"/>
          <w:szCs w:val="24"/>
        </w:rPr>
        <w:t xml:space="preserve"> (терморегулятор)</w:t>
      </w:r>
      <w:r>
        <w:rPr>
          <w:rFonts w:ascii="Arial" w:hAnsi="Arial" w:cs="Arial"/>
          <w:sz w:val="24"/>
          <w:szCs w:val="24"/>
        </w:rPr>
        <w:t>.</w:t>
      </w:r>
    </w:p>
    <w:p w14:paraId="15E76126" w14:textId="77777777" w:rsidR="008654E6" w:rsidRPr="00A80582" w:rsidRDefault="008654E6" w:rsidP="008654E6">
      <w:pPr>
        <w:spacing w:after="0" w:line="240" w:lineRule="auto"/>
        <w:jc w:val="both"/>
        <w:rPr>
          <w:rFonts w:ascii="Arial" w:hAnsi="Arial" w:cs="Arial"/>
          <w:sz w:val="16"/>
          <w:szCs w:val="16"/>
        </w:rPr>
      </w:pPr>
      <w:r w:rsidRPr="00A80582">
        <w:rPr>
          <w:rFonts w:ascii="Arial" w:hAnsi="Arial" w:cs="Arial"/>
          <w:sz w:val="16"/>
          <w:szCs w:val="16"/>
        </w:rPr>
        <w:t xml:space="preserve"> </w:t>
      </w:r>
    </w:p>
    <w:p w14:paraId="6886A62D" w14:textId="77777777" w:rsidR="008654E6" w:rsidRDefault="008654E6" w:rsidP="008654E6">
      <w:pPr>
        <w:spacing w:after="0" w:line="240" w:lineRule="auto"/>
        <w:jc w:val="both"/>
        <w:rPr>
          <w:rFonts w:ascii="Arial" w:eastAsia="Calibri" w:hAnsi="Arial" w:cs="Arial"/>
          <w:sz w:val="16"/>
          <w:szCs w:val="16"/>
          <w:lang w:eastAsia="ru-RU"/>
        </w:rPr>
      </w:pPr>
      <w:r w:rsidRPr="008870ED">
        <w:rPr>
          <w:rFonts w:ascii="Arial" w:eastAsia="Calibri" w:hAnsi="Arial" w:cs="Arial"/>
          <w:b/>
          <w:sz w:val="24"/>
          <w:szCs w:val="24"/>
          <w:lang w:eastAsia="ru-RU"/>
        </w:rPr>
        <w:t>ВНИМАНИЕ!</w:t>
      </w:r>
      <w:r w:rsidRPr="008870ED">
        <w:rPr>
          <w:rFonts w:ascii="Arial" w:eastAsia="Calibri" w:hAnsi="Arial" w:cs="Arial"/>
          <w:i/>
          <w:sz w:val="24"/>
          <w:szCs w:val="24"/>
          <w:lang w:eastAsia="ru-RU"/>
        </w:rPr>
        <w:t xml:space="preserve"> Комнатный термостат и электриче</w:t>
      </w:r>
      <w:r>
        <w:rPr>
          <w:rFonts w:ascii="Arial" w:eastAsia="Calibri" w:hAnsi="Arial" w:cs="Arial"/>
          <w:i/>
          <w:sz w:val="24"/>
          <w:szCs w:val="24"/>
          <w:lang w:eastAsia="ru-RU"/>
        </w:rPr>
        <w:t xml:space="preserve">ский провод для его подключения             </w:t>
      </w:r>
      <w:r w:rsidRPr="008870ED">
        <w:rPr>
          <w:rFonts w:ascii="Arial" w:eastAsia="Calibri" w:hAnsi="Arial" w:cs="Arial"/>
          <w:i/>
          <w:sz w:val="24"/>
          <w:szCs w:val="24"/>
          <w:lang w:eastAsia="ru-RU"/>
        </w:rPr>
        <w:t>к плате управления котлом в комплектацию котла не входят (опция) и приобретаются отдельно. Электрический провод не входит и в комплект поставки термостата.</w:t>
      </w:r>
      <w:r w:rsidRPr="008870ED">
        <w:rPr>
          <w:rFonts w:ascii="Arial" w:eastAsia="Calibri" w:hAnsi="Arial" w:cs="Arial"/>
          <w:sz w:val="16"/>
          <w:szCs w:val="16"/>
          <w:lang w:eastAsia="ru-RU"/>
        </w:rPr>
        <w:t xml:space="preserve">                              </w:t>
      </w:r>
    </w:p>
    <w:p w14:paraId="10A1EF1B" w14:textId="77777777" w:rsidR="008654E6" w:rsidRPr="00125C34" w:rsidRDefault="008654E6" w:rsidP="008654E6">
      <w:pPr>
        <w:spacing w:after="0" w:line="240" w:lineRule="auto"/>
        <w:jc w:val="both"/>
        <w:rPr>
          <w:rFonts w:ascii="Arial" w:eastAsia="Calibri" w:hAnsi="Arial" w:cs="Arial"/>
          <w:sz w:val="16"/>
          <w:szCs w:val="16"/>
          <w:lang w:eastAsia="ru-RU"/>
        </w:rPr>
      </w:pPr>
      <w:r w:rsidRPr="00125C34">
        <w:rPr>
          <w:rFonts w:ascii="Arial" w:eastAsia="Calibri" w:hAnsi="Arial" w:cs="Arial"/>
          <w:sz w:val="16"/>
          <w:szCs w:val="16"/>
          <w:lang w:eastAsia="ru-RU"/>
        </w:rPr>
        <w:t xml:space="preserve">                                                              </w:t>
      </w:r>
    </w:p>
    <w:p w14:paraId="64A4BB79" w14:textId="77777777" w:rsidR="00E82B75" w:rsidRDefault="008654E6" w:rsidP="00125C34">
      <w:pPr>
        <w:pStyle w:val="ac"/>
        <w:jc w:val="both"/>
        <w:rPr>
          <w:rFonts w:ascii="Arial" w:hAnsi="Arial" w:cs="Arial"/>
          <w:b/>
          <w:sz w:val="24"/>
          <w:szCs w:val="24"/>
        </w:rPr>
      </w:pPr>
      <w:r w:rsidRPr="00125C34">
        <w:rPr>
          <w:rFonts w:ascii="Arial" w:hAnsi="Arial" w:cs="Arial"/>
          <w:b/>
          <w:sz w:val="24"/>
          <w:szCs w:val="24"/>
        </w:rPr>
        <w:t xml:space="preserve">Основные рекомендации при выборе и установке комнатного термостата. </w:t>
      </w:r>
    </w:p>
    <w:p w14:paraId="0D409124" w14:textId="77777777" w:rsidR="00125C34" w:rsidRPr="00125C34" w:rsidRDefault="00125C34" w:rsidP="00125C34">
      <w:pPr>
        <w:pStyle w:val="ac"/>
        <w:jc w:val="both"/>
        <w:rPr>
          <w:rFonts w:ascii="Arial" w:hAnsi="Arial" w:cs="Arial"/>
          <w:i/>
          <w:sz w:val="16"/>
          <w:szCs w:val="16"/>
        </w:rPr>
      </w:pPr>
    </w:p>
    <w:p w14:paraId="273582AB" w14:textId="035A143D" w:rsidR="008654E6" w:rsidRPr="00125C34" w:rsidRDefault="008654E6" w:rsidP="00125C34">
      <w:pPr>
        <w:pStyle w:val="ac"/>
        <w:jc w:val="both"/>
        <w:rPr>
          <w:rFonts w:ascii="Arial" w:eastAsia="Calibri" w:hAnsi="Arial" w:cs="Arial"/>
          <w:sz w:val="24"/>
          <w:szCs w:val="24"/>
        </w:rPr>
      </w:pPr>
      <w:r w:rsidRPr="00125C34">
        <w:rPr>
          <w:rFonts w:ascii="Arial" w:hAnsi="Arial" w:cs="Arial"/>
          <w:sz w:val="24"/>
          <w:szCs w:val="24"/>
        </w:rPr>
        <w:t xml:space="preserve">К электрокотлам </w:t>
      </w:r>
      <w:r w:rsidRPr="00125C34">
        <w:rPr>
          <w:rFonts w:ascii="Arial" w:hAnsi="Arial" w:cs="Arial"/>
          <w:sz w:val="24"/>
          <w:szCs w:val="24"/>
          <w:lang w:val="en-US"/>
        </w:rPr>
        <w:t>Arderia</w:t>
      </w:r>
      <w:r w:rsidRPr="00125C34">
        <w:rPr>
          <w:rFonts w:ascii="Arial" w:hAnsi="Arial" w:cs="Arial"/>
          <w:sz w:val="24"/>
          <w:szCs w:val="24"/>
        </w:rPr>
        <w:t xml:space="preserve"> разрешается подключать любой двухпозиционный проводной термостат, работающий в релейном режиме «Вкл/Выкл», с беспотенциальными «сухими» контактами, то есть не имеющей напряжение на контактах (не подающий стороннее напряжение на электрокотёл).</w:t>
      </w:r>
      <w:r w:rsidR="00E82B75" w:rsidRPr="00125C34">
        <w:rPr>
          <w:rFonts w:ascii="Arial" w:hAnsi="Arial" w:cs="Arial"/>
          <w:sz w:val="24"/>
          <w:szCs w:val="24"/>
        </w:rPr>
        <w:t xml:space="preserve"> </w:t>
      </w:r>
      <w:r w:rsidRPr="00125C34">
        <w:rPr>
          <w:rFonts w:ascii="Arial" w:eastAsia="Calibri" w:hAnsi="Arial" w:cs="Arial"/>
          <w:sz w:val="24"/>
          <w:szCs w:val="24"/>
        </w:rPr>
        <w:t>Контакты термостата должны быть рассчитаны на номинальную</w:t>
      </w:r>
      <w:r w:rsidR="00E82B75" w:rsidRPr="00125C34">
        <w:rPr>
          <w:rFonts w:ascii="Arial" w:eastAsia="Calibri" w:hAnsi="Arial" w:cs="Arial"/>
          <w:sz w:val="24"/>
          <w:szCs w:val="24"/>
        </w:rPr>
        <w:t xml:space="preserve"> нагрузку не менее </w:t>
      </w:r>
      <w:r w:rsidRPr="00125C34">
        <w:rPr>
          <w:rFonts w:ascii="Arial" w:eastAsia="Calibri" w:hAnsi="Arial" w:cs="Arial"/>
          <w:sz w:val="24"/>
          <w:szCs w:val="24"/>
        </w:rPr>
        <w:t>0,5 (2,0) А с максимальным коммутирующим переменным напряжением  ~220 (250) В и на нагрузку не менее 1,0 (3,0) А для постоянного коммутирующего напряжения  в 24 (30) В.</w:t>
      </w:r>
    </w:p>
    <w:p w14:paraId="4A3DA826" w14:textId="31C72B86" w:rsidR="00125C34" w:rsidRDefault="00125C34" w:rsidP="00E82B75">
      <w:pPr>
        <w:pStyle w:val="ac"/>
        <w:jc w:val="both"/>
        <w:rPr>
          <w:rFonts w:ascii="Arial" w:eastAsia="Calibri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3323264" behindDoc="0" locked="0" layoutInCell="1" allowOverlap="1" wp14:anchorId="55DD98DD" wp14:editId="287BCDB9">
                <wp:simplePos x="0" y="0"/>
                <wp:positionH relativeFrom="column">
                  <wp:posOffset>1905</wp:posOffset>
                </wp:positionH>
                <wp:positionV relativeFrom="paragraph">
                  <wp:posOffset>22415</wp:posOffset>
                </wp:positionV>
                <wp:extent cx="1116330" cy="622935"/>
                <wp:effectExtent l="0" t="0" r="7620" b="5715"/>
                <wp:wrapNone/>
                <wp:docPr id="4140" name="Группа 4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6330" cy="622935"/>
                          <a:chOff x="0" y="0"/>
                          <a:chExt cx="1116701" cy="623086"/>
                        </a:xfrm>
                      </wpg:grpSpPr>
                      <pic:pic xmlns:pic="http://schemas.openxmlformats.org/drawingml/2006/picture">
                        <pic:nvPicPr>
                          <pic:cNvPr id="4142" name="Рисунок 41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9510"/>
                          <a:stretch/>
                        </pic:blipFill>
                        <pic:spPr bwMode="auto">
                          <a:xfrm>
                            <a:off x="525982" y="0"/>
                            <a:ext cx="590719" cy="582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44" name="Рисунок 41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0744"/>
                          <a:stretch/>
                        </pic:blipFill>
                        <pic:spPr bwMode="auto">
                          <a:xfrm>
                            <a:off x="0" y="72828"/>
                            <a:ext cx="582626" cy="550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4140" o:spid="_x0000_s1026" style="position:absolute;margin-left:.15pt;margin-top:1.75pt;width:87.9pt;height:49.05pt;z-index:253323264" coordsize="11167,62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">
                <v:shape id="Рисунок 4142" o:spid="_x0000_s1027" type="#_x0000_t75" style="position:absolute;left:5259;width:5908;height:58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cUc/FAAAA3QAAAA8AAABkcnMvZG93bnJldi54bWxEj0trwkAUhfcF/8Nwhe7qJBKKREdRibS6&#10;EHxs3F0y1ySYuRMyE5P++06h4PJwHh9nsRpMLZ7UusqygngSgSDOra64UHC97D5mIJxH1lhbJgU/&#10;5GC1HL0tMNW25xM9z74QYYRdigpK75tUSpeXZNBNbEMcvLttDfog20LqFvswbmo5jaJPabDiQCix&#10;oW1J+ePcmQCJZZP0m3h/uH0djl0yy7psnyn1Ph7WcxCeBv8K/7e/tYIkTqbw9yY8Abn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3FHPxQAAAN0AAAAPAAAAAAAAAAAAAAAA&#10;AJ8CAABkcnMvZG93bnJldi54bWxQSwUGAAAAAAQABAD3AAAAkQMAAAAA&#10;">
                  <v:imagedata r:id="rId115" o:title="" croptop="52108f"/>
                  <v:path arrowok="t"/>
                </v:shape>
                <v:shape id="Рисунок 4144" o:spid="_x0000_s1028" type="#_x0000_t75" style="position:absolute;top:728;width:5826;height:55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aK3bGAAAA3QAAAA8AAABkcnMvZG93bnJldi54bWxEj0FrwkAUhO9C/8PyCt50o4bSptlIKYhC&#10;vTRp6/WRfU1Csm9DdtXk33cFocdhZr5h0u1oOnGhwTWWFayWEQji0uqGKwVfxW7xDMJ5ZI2dZVIw&#10;kYNt9jBLMdH2yp90yX0lAoRdggpq7/tESlfWZNAtbU8cvF87GPRBDpXUA14D3HRyHUVP0mDDYaHG&#10;nt5rKtv8bBScPtqzn/rqaI+n4mf//ZK3G56Umj+Ob68gPI3+P3xvH7SCeBXHcHsTnoDM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RordsYAAADdAAAADwAAAAAAAAAAAAAA&#10;AACfAgAAZHJzL2Rvd25yZXYueG1sUEsFBgAAAAAEAAQA9wAAAJIDAAAAAA==&#10;">
                  <v:imagedata r:id="rId115" o:title="" cropbottom="52916f"/>
                  <v:path arrowok="t"/>
                </v:shape>
              </v:group>
            </w:pict>
          </mc:Fallback>
        </mc:AlternateContent>
      </w:r>
    </w:p>
    <w:p w14:paraId="4EE2FCAA" w14:textId="77777777" w:rsidR="00125C34" w:rsidRPr="00E82B75" w:rsidRDefault="00125C34" w:rsidP="00E82B75">
      <w:pPr>
        <w:pStyle w:val="ac"/>
        <w:jc w:val="both"/>
        <w:rPr>
          <w:rFonts w:ascii="Arial" w:hAnsi="Arial" w:cs="Arial"/>
          <w:i/>
          <w:sz w:val="24"/>
          <w:szCs w:val="24"/>
        </w:rPr>
      </w:pPr>
    </w:p>
    <w:p w14:paraId="4AE2A8CC" w14:textId="469886FC" w:rsidR="008654E6" w:rsidRPr="006240C1" w:rsidRDefault="008654E6" w:rsidP="00E82B75">
      <w:pPr>
        <w:spacing w:after="0" w:line="240" w:lineRule="auto"/>
        <w:jc w:val="both"/>
        <w:rPr>
          <w:rFonts w:ascii="Arial" w:hAnsi="Arial" w:cs="Arial"/>
          <w:sz w:val="16"/>
          <w:szCs w:val="16"/>
        </w:rPr>
      </w:pPr>
    </w:p>
    <w:p w14:paraId="643ED550" w14:textId="39484EF0" w:rsidR="008654E6" w:rsidRDefault="008654E6" w:rsidP="008654E6">
      <w:pPr>
        <w:tabs>
          <w:tab w:val="left" w:pos="142"/>
          <w:tab w:val="left" w:pos="9356"/>
        </w:tabs>
        <w:spacing w:before="60" w:after="0" w:line="240" w:lineRule="auto"/>
        <w:ind w:rightChars="154" w:right="339"/>
        <w:jc w:val="both"/>
        <w:rPr>
          <w:rFonts w:ascii="Arial" w:hAnsi="Arial" w:cs="Arial"/>
          <w:sz w:val="16"/>
          <w:szCs w:val="16"/>
        </w:rPr>
      </w:pPr>
    </w:p>
    <w:p w14:paraId="27F3DA8E" w14:textId="2FD6D8A3" w:rsidR="008654E6" w:rsidRPr="00460852" w:rsidRDefault="008654E6" w:rsidP="008654E6">
      <w:pPr>
        <w:tabs>
          <w:tab w:val="left" w:pos="142"/>
          <w:tab w:val="left" w:pos="9356"/>
        </w:tabs>
        <w:spacing w:after="0" w:line="240" w:lineRule="auto"/>
        <w:ind w:rightChars="154" w:right="339"/>
        <w:jc w:val="both"/>
        <w:rPr>
          <w:rFonts w:ascii="Arial" w:hAnsi="Arial" w:cs="Arial"/>
          <w:b/>
          <w:sz w:val="24"/>
          <w:szCs w:val="24"/>
        </w:rPr>
      </w:pPr>
      <w:r w:rsidRPr="003C2A71">
        <w:rPr>
          <w:rFonts w:ascii="Arial" w:hAnsi="Arial" w:cs="Arial"/>
          <w:b/>
          <w:sz w:val="24"/>
          <w:szCs w:val="24"/>
        </w:rPr>
        <w:t>Категорически запрещается пода</w:t>
      </w:r>
      <w:r>
        <w:rPr>
          <w:rFonts w:ascii="Arial" w:hAnsi="Arial" w:cs="Arial"/>
          <w:b/>
          <w:sz w:val="24"/>
          <w:szCs w:val="24"/>
        </w:rPr>
        <w:t>вать сетевое напряжение ~ 230 В на контакты платы</w:t>
      </w:r>
      <w:r w:rsidRPr="003C2A71">
        <w:rPr>
          <w:rFonts w:ascii="Arial" w:hAnsi="Arial" w:cs="Arial"/>
          <w:b/>
          <w:sz w:val="24"/>
          <w:szCs w:val="24"/>
        </w:rPr>
        <w:t xml:space="preserve"> управления </w:t>
      </w:r>
      <w:r>
        <w:rPr>
          <w:rFonts w:ascii="Arial" w:hAnsi="Arial" w:cs="Arial"/>
          <w:b/>
          <w:sz w:val="24"/>
          <w:szCs w:val="24"/>
        </w:rPr>
        <w:t>электро</w:t>
      </w:r>
      <w:r w:rsidRPr="003C2A71">
        <w:rPr>
          <w:rFonts w:ascii="Arial" w:hAnsi="Arial" w:cs="Arial"/>
          <w:b/>
          <w:sz w:val="24"/>
          <w:szCs w:val="24"/>
        </w:rPr>
        <w:t>котла, предназначенные для подключения дополнительных устройств (комнатных термостатов). Подача сетевого напряжения на эти контакты</w:t>
      </w:r>
      <w:r>
        <w:rPr>
          <w:rFonts w:ascii="Arial" w:hAnsi="Arial" w:cs="Arial"/>
          <w:b/>
          <w:sz w:val="24"/>
          <w:szCs w:val="24"/>
        </w:rPr>
        <w:t xml:space="preserve"> приведёт к выходу из строя блока (модуля)</w:t>
      </w:r>
      <w:r w:rsidRPr="003C2A71">
        <w:rPr>
          <w:rFonts w:ascii="Arial" w:hAnsi="Arial" w:cs="Arial"/>
          <w:b/>
          <w:sz w:val="24"/>
          <w:szCs w:val="24"/>
        </w:rPr>
        <w:t xml:space="preserve"> управления </w:t>
      </w:r>
      <w:r>
        <w:rPr>
          <w:rFonts w:ascii="Arial" w:hAnsi="Arial" w:cs="Arial"/>
          <w:b/>
          <w:sz w:val="24"/>
          <w:szCs w:val="24"/>
        </w:rPr>
        <w:t>электро</w:t>
      </w:r>
      <w:r w:rsidRPr="003C2A71">
        <w:rPr>
          <w:rFonts w:ascii="Arial" w:hAnsi="Arial" w:cs="Arial"/>
          <w:b/>
          <w:sz w:val="24"/>
          <w:szCs w:val="24"/>
        </w:rPr>
        <w:t>котлом.</w:t>
      </w:r>
      <w:r>
        <w:rPr>
          <w:rFonts w:ascii="Arial" w:hAnsi="Arial" w:cs="Arial"/>
          <w:b/>
          <w:sz w:val="24"/>
          <w:szCs w:val="24"/>
        </w:rPr>
        <w:t xml:space="preserve"> </w:t>
      </w:r>
    </w:p>
    <w:p w14:paraId="511446B0" w14:textId="77777777" w:rsidR="008654E6" w:rsidRPr="00754373" w:rsidRDefault="008654E6" w:rsidP="008654E6">
      <w:pPr>
        <w:tabs>
          <w:tab w:val="left" w:pos="142"/>
          <w:tab w:val="left" w:pos="9356"/>
        </w:tabs>
        <w:spacing w:before="60" w:after="0" w:line="240" w:lineRule="auto"/>
        <w:ind w:rightChars="154" w:right="339"/>
        <w:jc w:val="both"/>
        <w:rPr>
          <w:rFonts w:ascii="Arial" w:hAnsi="Arial" w:cs="Arial"/>
          <w:sz w:val="16"/>
          <w:szCs w:val="16"/>
        </w:rPr>
      </w:pPr>
    </w:p>
    <w:p w14:paraId="11E8A442" w14:textId="77777777" w:rsidR="008654E6" w:rsidRDefault="008654E6" w:rsidP="008654E6">
      <w:pPr>
        <w:pStyle w:val="ab"/>
        <w:numPr>
          <w:ilvl w:val="0"/>
          <w:numId w:val="18"/>
        </w:numPr>
        <w:tabs>
          <w:tab w:val="left" w:pos="284"/>
          <w:tab w:val="left" w:pos="9356"/>
        </w:tabs>
        <w:spacing w:before="60" w:after="0" w:line="240" w:lineRule="auto"/>
        <w:ind w:left="426" w:rightChars="154" w:right="339" w:hanging="42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Термостат монтируют на стене, на высоте 1,2 – 1,5 м. от пола (См. Рис. 21). </w:t>
      </w:r>
    </w:p>
    <w:p w14:paraId="24F2350C" w14:textId="77777777" w:rsidR="008654E6" w:rsidRDefault="008654E6" w:rsidP="008654E6">
      <w:pPr>
        <w:pStyle w:val="ab"/>
        <w:numPr>
          <w:ilvl w:val="0"/>
          <w:numId w:val="18"/>
        </w:numPr>
        <w:tabs>
          <w:tab w:val="left" w:pos="284"/>
          <w:tab w:val="left" w:pos="9356"/>
        </w:tabs>
        <w:spacing w:before="60" w:after="0" w:line="240" w:lineRule="auto"/>
        <w:ind w:left="426" w:rightChars="154" w:right="339" w:hanging="426"/>
        <w:jc w:val="both"/>
        <w:rPr>
          <w:rFonts w:ascii="Arial" w:hAnsi="Arial" w:cs="Arial"/>
          <w:sz w:val="24"/>
          <w:szCs w:val="24"/>
        </w:rPr>
      </w:pPr>
      <w:r w:rsidRPr="003C2A71">
        <w:rPr>
          <w:rFonts w:ascii="Arial" w:hAnsi="Arial" w:cs="Arial"/>
          <w:b/>
          <w:sz w:val="24"/>
          <w:szCs w:val="24"/>
        </w:rPr>
        <w:t>Рекомендуемое</w:t>
      </w:r>
      <w:r>
        <w:rPr>
          <w:rFonts w:ascii="Arial" w:hAnsi="Arial" w:cs="Arial"/>
          <w:sz w:val="24"/>
          <w:szCs w:val="24"/>
        </w:rPr>
        <w:t xml:space="preserve"> расстояние от термостата до котла не более 15 м (См. Рис. 21). </w:t>
      </w:r>
    </w:p>
    <w:p w14:paraId="7AE9C241" w14:textId="77777777" w:rsidR="008654E6" w:rsidRDefault="008654E6" w:rsidP="008654E6">
      <w:pPr>
        <w:pStyle w:val="ab"/>
        <w:numPr>
          <w:ilvl w:val="0"/>
          <w:numId w:val="18"/>
        </w:numPr>
        <w:tabs>
          <w:tab w:val="left" w:pos="284"/>
          <w:tab w:val="left" w:pos="9356"/>
        </w:tabs>
        <w:spacing w:before="60" w:after="0" w:line="240" w:lineRule="auto"/>
        <w:ind w:left="426" w:rightChars="154" w:right="339" w:hanging="426"/>
        <w:jc w:val="both"/>
        <w:rPr>
          <w:rFonts w:ascii="Arial" w:hAnsi="Arial" w:cs="Arial"/>
          <w:sz w:val="24"/>
          <w:szCs w:val="24"/>
        </w:rPr>
      </w:pPr>
      <w:r w:rsidRPr="009754C7">
        <w:rPr>
          <w:rFonts w:ascii="Arial" w:hAnsi="Arial" w:cs="Arial"/>
          <w:sz w:val="24"/>
          <w:szCs w:val="24"/>
        </w:rPr>
        <w:t xml:space="preserve">Термостат </w:t>
      </w:r>
      <w:r w:rsidRPr="00540360">
        <w:rPr>
          <w:rFonts w:ascii="Arial" w:hAnsi="Arial" w:cs="Arial"/>
          <w:b/>
          <w:sz w:val="24"/>
          <w:szCs w:val="24"/>
        </w:rPr>
        <w:t>необходимо</w:t>
      </w:r>
      <w:r w:rsidRPr="009754C7">
        <w:rPr>
          <w:rFonts w:ascii="Arial" w:hAnsi="Arial" w:cs="Arial"/>
          <w:sz w:val="24"/>
          <w:szCs w:val="24"/>
        </w:rPr>
        <w:t xml:space="preserve"> устанавливать в</w:t>
      </w:r>
      <w:r>
        <w:rPr>
          <w:rFonts w:ascii="Arial" w:hAnsi="Arial" w:cs="Arial"/>
          <w:sz w:val="24"/>
          <w:szCs w:val="24"/>
        </w:rPr>
        <w:t xml:space="preserve">дали от источников тепла. </w:t>
      </w:r>
    </w:p>
    <w:p w14:paraId="74CE40F4" w14:textId="77777777" w:rsidR="008654E6" w:rsidRDefault="008654E6" w:rsidP="008654E6">
      <w:pPr>
        <w:pStyle w:val="ab"/>
        <w:numPr>
          <w:ilvl w:val="0"/>
          <w:numId w:val="18"/>
        </w:numPr>
        <w:tabs>
          <w:tab w:val="left" w:pos="284"/>
          <w:tab w:val="left" w:pos="9356"/>
        </w:tabs>
        <w:spacing w:before="60" w:after="0" w:line="240" w:lineRule="auto"/>
        <w:ind w:left="426" w:rightChars="154" w:right="339" w:hanging="42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Термостат </w:t>
      </w:r>
      <w:r w:rsidRPr="003C2A71">
        <w:rPr>
          <w:rFonts w:ascii="Arial" w:hAnsi="Arial" w:cs="Arial"/>
          <w:b/>
          <w:sz w:val="24"/>
          <w:szCs w:val="24"/>
        </w:rPr>
        <w:t>не должен</w:t>
      </w:r>
      <w:r>
        <w:rPr>
          <w:rFonts w:ascii="Arial" w:hAnsi="Arial" w:cs="Arial"/>
          <w:sz w:val="24"/>
          <w:szCs w:val="24"/>
        </w:rPr>
        <w:t xml:space="preserve"> подвергаться воздействия сквозняков и прямых солнечных лучей. </w:t>
      </w:r>
    </w:p>
    <w:p w14:paraId="279ECEE6" w14:textId="77777777" w:rsidR="008654E6" w:rsidRPr="00125C34" w:rsidRDefault="008654E6" w:rsidP="008654E6">
      <w:pPr>
        <w:tabs>
          <w:tab w:val="left" w:pos="142"/>
          <w:tab w:val="left" w:pos="9356"/>
        </w:tabs>
        <w:spacing w:before="60" w:after="0" w:line="240" w:lineRule="auto"/>
        <w:ind w:rightChars="154" w:right="339"/>
        <w:jc w:val="both"/>
        <w:rPr>
          <w:rFonts w:ascii="Arial" w:hAnsi="Arial" w:cs="Arial"/>
          <w:sz w:val="16"/>
          <w:szCs w:val="16"/>
        </w:rPr>
      </w:pPr>
    </w:p>
    <w:p w14:paraId="408735BD" w14:textId="562B6171" w:rsidR="00601EA2" w:rsidRDefault="00601EA2" w:rsidP="00601EA2">
      <w:pPr>
        <w:pStyle w:val="ac"/>
        <w:jc w:val="both"/>
        <w:rPr>
          <w:rFonts w:ascii="Arial" w:eastAsia="Calibri" w:hAnsi="Arial" w:cs="Arial"/>
          <w:sz w:val="24"/>
          <w:szCs w:val="24"/>
        </w:rPr>
      </w:pPr>
      <w:r w:rsidRPr="00E017F4">
        <w:rPr>
          <w:rFonts w:ascii="Arial" w:hAnsi="Arial" w:cs="Arial"/>
          <w:sz w:val="24"/>
          <w:szCs w:val="24"/>
        </w:rPr>
        <w:t>Комнатный те</w:t>
      </w:r>
      <w:r>
        <w:rPr>
          <w:rFonts w:ascii="Arial" w:hAnsi="Arial" w:cs="Arial"/>
          <w:sz w:val="24"/>
          <w:szCs w:val="24"/>
        </w:rPr>
        <w:t>рмостат</w:t>
      </w:r>
      <w:r w:rsidR="00E82B75">
        <w:rPr>
          <w:rFonts w:ascii="Arial" w:hAnsi="Arial" w:cs="Arial"/>
          <w:sz w:val="24"/>
          <w:szCs w:val="24"/>
        </w:rPr>
        <w:t xml:space="preserve"> (терморегулятор)</w:t>
      </w:r>
      <w:r>
        <w:rPr>
          <w:rFonts w:ascii="Arial" w:hAnsi="Arial" w:cs="Arial"/>
          <w:sz w:val="24"/>
          <w:szCs w:val="24"/>
        </w:rPr>
        <w:t xml:space="preserve"> подключается к </w:t>
      </w:r>
      <w:r w:rsidRPr="00B01669">
        <w:rPr>
          <w:rFonts w:ascii="Arial" w:hAnsi="Arial" w:cs="Arial"/>
          <w:sz w:val="24"/>
          <w:szCs w:val="24"/>
        </w:rPr>
        <w:t>соответствующей клеммной колодке</w:t>
      </w:r>
      <w:r>
        <w:rPr>
          <w:rFonts w:ascii="Arial" w:hAnsi="Arial" w:cs="Arial"/>
          <w:sz w:val="24"/>
          <w:szCs w:val="24"/>
        </w:rPr>
        <w:t xml:space="preserve"> внешних подключений, </w:t>
      </w:r>
      <w:r w:rsidRPr="00B01669">
        <w:rPr>
          <w:rFonts w:ascii="Arial" w:hAnsi="Arial" w:cs="Arial"/>
          <w:sz w:val="24"/>
          <w:szCs w:val="24"/>
        </w:rPr>
        <w:t>закреплённой стационарно внутри корпуса электрокотла</w:t>
      </w:r>
      <w:r>
        <w:rPr>
          <w:rFonts w:ascii="Arial" w:hAnsi="Arial" w:cs="Arial"/>
          <w:sz w:val="24"/>
          <w:szCs w:val="24"/>
        </w:rPr>
        <w:t>,</w:t>
      </w:r>
      <w:r w:rsidRPr="00797D52">
        <w:rPr>
          <w:rFonts w:ascii="Arial" w:hAnsi="Arial" w:cs="Arial"/>
          <w:i/>
          <w:sz w:val="24"/>
          <w:szCs w:val="24"/>
        </w:rPr>
        <w:t xml:space="preserve"> </w:t>
      </w:r>
      <w:r w:rsidRPr="00741F51">
        <w:rPr>
          <w:rFonts w:ascii="Arial" w:hAnsi="Arial" w:cs="Arial"/>
          <w:b/>
          <w:sz w:val="24"/>
          <w:szCs w:val="24"/>
        </w:rPr>
        <w:t xml:space="preserve">к контактам </w:t>
      </w:r>
      <w:r>
        <w:rPr>
          <w:rFonts w:ascii="Arial" w:hAnsi="Arial" w:cs="Arial"/>
          <w:b/>
          <w:sz w:val="24"/>
          <w:szCs w:val="24"/>
        </w:rPr>
        <w:t>6 и 7</w:t>
      </w:r>
      <w:r w:rsidRPr="00421960">
        <w:rPr>
          <w:rFonts w:ascii="Arial" w:hAnsi="Arial" w:cs="Arial"/>
          <w:sz w:val="24"/>
          <w:szCs w:val="24"/>
        </w:rPr>
        <w:t xml:space="preserve"> </w:t>
      </w:r>
      <w:r w:rsidRPr="00146442">
        <w:rPr>
          <w:rFonts w:ascii="Arial" w:eastAsia="Calibri" w:hAnsi="Arial" w:cs="Arial"/>
          <w:sz w:val="24"/>
          <w:szCs w:val="24"/>
        </w:rPr>
        <w:t>(См. Рис. 8</w:t>
      </w:r>
      <w:r>
        <w:rPr>
          <w:rFonts w:ascii="Arial" w:eastAsia="Calibri" w:hAnsi="Arial" w:cs="Arial"/>
          <w:sz w:val="24"/>
          <w:szCs w:val="24"/>
        </w:rPr>
        <w:t xml:space="preserve">) </w:t>
      </w:r>
      <w:r w:rsidR="008654E6" w:rsidRPr="00E017F4">
        <w:rPr>
          <w:rFonts w:ascii="Arial" w:hAnsi="Arial" w:cs="Arial"/>
          <w:sz w:val="24"/>
          <w:szCs w:val="24"/>
        </w:rPr>
        <w:t xml:space="preserve">с помощью двухжильного кабеля. </w:t>
      </w:r>
      <w:r w:rsidR="008654E6" w:rsidRPr="008870ED">
        <w:rPr>
          <w:rFonts w:ascii="Arial" w:eastAsia="Calibri" w:hAnsi="Arial" w:cs="Arial"/>
          <w:sz w:val="24"/>
          <w:szCs w:val="24"/>
        </w:rPr>
        <w:t xml:space="preserve">Для подключения термостата </w:t>
      </w:r>
      <w:r w:rsidR="008654E6" w:rsidRPr="008870ED">
        <w:rPr>
          <w:rFonts w:ascii="Arial" w:eastAsia="Calibri" w:hAnsi="Arial" w:cs="Arial"/>
          <w:b/>
          <w:sz w:val="24"/>
          <w:szCs w:val="24"/>
        </w:rPr>
        <w:t>рекомендуется</w:t>
      </w:r>
      <w:r w:rsidR="008654E6" w:rsidRPr="008870ED">
        <w:rPr>
          <w:rFonts w:ascii="Arial" w:eastAsia="Calibri" w:hAnsi="Arial" w:cs="Arial"/>
          <w:sz w:val="24"/>
          <w:szCs w:val="24"/>
        </w:rPr>
        <w:t xml:space="preserve"> применять электрический гибкий провод в изолирующей оболочке, диаметром  до 8 мм, с двумя параллельными, гибкими, многопроволочными, медными жилами, сечением 0,50 - 0,75 кв. мм.</w:t>
      </w:r>
      <w:r w:rsidR="008654E6">
        <w:rPr>
          <w:rFonts w:ascii="Arial" w:eastAsia="Calibri" w:hAnsi="Arial" w:cs="Arial"/>
          <w:sz w:val="24"/>
          <w:szCs w:val="24"/>
        </w:rPr>
        <w:t xml:space="preserve"> </w:t>
      </w:r>
      <w:r w:rsidR="008654E6" w:rsidRPr="00E017F4">
        <w:rPr>
          <w:rFonts w:ascii="Arial" w:hAnsi="Arial" w:cs="Arial"/>
          <w:sz w:val="24"/>
          <w:szCs w:val="24"/>
        </w:rPr>
        <w:t>Полярность не имеет</w:t>
      </w:r>
      <w:r w:rsidR="008654E6">
        <w:rPr>
          <w:rFonts w:ascii="Arial" w:hAnsi="Arial" w:cs="Arial"/>
          <w:sz w:val="24"/>
          <w:szCs w:val="24"/>
        </w:rPr>
        <w:t xml:space="preserve"> значения. </w:t>
      </w:r>
      <w:r w:rsidR="008654E6" w:rsidRPr="00E017F4">
        <w:rPr>
          <w:rFonts w:ascii="Arial" w:hAnsi="Arial" w:cs="Arial"/>
          <w:sz w:val="24"/>
          <w:szCs w:val="24"/>
        </w:rPr>
        <w:t>Перед подключением необходимо удалить шунтирующую перемычку.</w:t>
      </w:r>
    </w:p>
    <w:p w14:paraId="12740395" w14:textId="540A4876" w:rsidR="008654E6" w:rsidRDefault="008654E6" w:rsidP="008654E6">
      <w:pPr>
        <w:pStyle w:val="ac"/>
        <w:jc w:val="both"/>
        <w:rPr>
          <w:rFonts w:ascii="Arial" w:hAnsi="Arial" w:cs="Arial"/>
          <w:sz w:val="24"/>
          <w:szCs w:val="24"/>
        </w:rPr>
      </w:pPr>
    </w:p>
    <w:p w14:paraId="65CE5D57" w14:textId="77777777" w:rsidR="00071C90" w:rsidRDefault="00071C90" w:rsidP="008654E6">
      <w:pPr>
        <w:pStyle w:val="ac"/>
        <w:jc w:val="both"/>
        <w:rPr>
          <w:rFonts w:ascii="Arial" w:hAnsi="Arial" w:cs="Arial"/>
          <w:sz w:val="24"/>
          <w:szCs w:val="24"/>
        </w:rPr>
      </w:pPr>
    </w:p>
    <w:p w14:paraId="38DFBEA7" w14:textId="77777777" w:rsidR="00071C90" w:rsidRDefault="00071C90" w:rsidP="008654E6">
      <w:pPr>
        <w:pStyle w:val="ac"/>
        <w:jc w:val="both"/>
        <w:rPr>
          <w:rFonts w:ascii="Arial" w:hAnsi="Arial" w:cs="Arial"/>
          <w:sz w:val="24"/>
          <w:szCs w:val="24"/>
        </w:rPr>
      </w:pPr>
    </w:p>
    <w:p w14:paraId="7AA1E3A8" w14:textId="77777777" w:rsidR="00071C90" w:rsidRPr="00797D52" w:rsidRDefault="00071C90" w:rsidP="008654E6">
      <w:pPr>
        <w:pStyle w:val="ac"/>
        <w:jc w:val="both"/>
        <w:rPr>
          <w:rFonts w:ascii="Arial" w:hAnsi="Arial" w:cs="Arial"/>
          <w:sz w:val="24"/>
          <w:szCs w:val="24"/>
        </w:rPr>
      </w:pPr>
    </w:p>
    <w:p w14:paraId="1ABD3D06" w14:textId="298ABEA5" w:rsidR="008654E6" w:rsidRPr="00797D52" w:rsidRDefault="005E2BEA" w:rsidP="008654E6">
      <w:pPr>
        <w:pStyle w:val="ac"/>
        <w:jc w:val="both"/>
        <w:rPr>
          <w:rFonts w:ascii="Arial" w:eastAsia="Calibri" w:hAnsi="Arial" w:cs="Arial"/>
          <w:b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3335552" behindDoc="0" locked="0" layoutInCell="1" allowOverlap="1" wp14:anchorId="08DBB3C9" wp14:editId="30900C92">
                <wp:simplePos x="0" y="0"/>
                <wp:positionH relativeFrom="column">
                  <wp:posOffset>1145540</wp:posOffset>
                </wp:positionH>
                <wp:positionV relativeFrom="paragraph">
                  <wp:posOffset>9525</wp:posOffset>
                </wp:positionV>
                <wp:extent cx="4348480" cy="2971800"/>
                <wp:effectExtent l="0" t="0" r="0" b="0"/>
                <wp:wrapNone/>
                <wp:docPr id="5" name="Группа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4348480" cy="2971800"/>
                          <a:chOff x="0" y="0"/>
                          <a:chExt cx="3493290" cy="2386361"/>
                        </a:xfrm>
                      </wpg:grpSpPr>
                      <wps:wsp>
                        <wps:cNvPr id="4391" name="Text Box 1008"/>
                        <wps:cNvSpPr txBox="1">
                          <a:spLocks noChangeArrowheads="1"/>
                        </wps:cNvSpPr>
                        <wps:spPr bwMode="auto">
                          <a:xfrm>
                            <a:off x="2780371" y="1970049"/>
                            <a:ext cx="342900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58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 type="none" w="med" len="lg"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E71572" w14:textId="77777777" w:rsidR="004B4EEB" w:rsidRPr="00F80590" w:rsidRDefault="004B4EEB" w:rsidP="008654E6">
                              <w:pPr>
                                <w:ind w:right="-44"/>
                                <w:rPr>
                                  <w:rFonts w:ascii="Arial" w:hAnsi="Arial" w:cs="Arial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36"/>
                                  <w:szCs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7" name="Прямая со стрелкой 4147"/>
                        <wps:cNvCnPr>
                          <a:cxnSpLocks noChangeShapeType="1"/>
                        </wps:cNvCnPr>
                        <wps:spPr bwMode="auto">
                          <a:xfrm flipV="1">
                            <a:off x="1055649" y="676507"/>
                            <a:ext cx="1230630" cy="1"/>
                          </a:xfrm>
                          <a:prstGeom prst="straightConnector1">
                            <a:avLst/>
                          </a:prstGeom>
                          <a:noFill/>
                          <a:ln w="1587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 type="triangle" w="med" len="lg"/>
                            <a:tailEnd type="triangle" w="med" len="lg"/>
                          </a:ln>
                          <a:effectLst>
                            <a:outerShdw dist="35921" dir="2700000" algn="ctr" rotWithShape="0">
                              <a:sysClr val="window" lastClr="FFFFFF">
                                <a:lumMod val="95000"/>
                                <a:lumOff val="0"/>
                              </a:sys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48" name="Полилиния 4148"/>
                        <wps:cNvSpPr>
                          <a:spLocks/>
                        </wps:cNvSpPr>
                        <wps:spPr bwMode="auto">
                          <a:xfrm rot="1975011" flipV="1">
                            <a:off x="869795" y="371707"/>
                            <a:ext cx="1369060" cy="1694815"/>
                          </a:xfrm>
                          <a:custGeom>
                            <a:avLst/>
                            <a:gdLst>
                              <a:gd name="T0" fmla="*/ 0 w 27272"/>
                              <a:gd name="T1" fmla="*/ 52440 h 31263"/>
                              <a:gd name="T2" fmla="*/ 2009118 w 27272"/>
                              <a:gd name="T3" fmla="*/ 2162853 h 31263"/>
                              <a:gd name="T4" fmla="*/ 456011 w 27272"/>
                              <a:gd name="T5" fmla="*/ 1494342 h 31263"/>
                              <a:gd name="T6" fmla="*/ 0 60000 65536"/>
                              <a:gd name="T7" fmla="*/ 0 60000 65536"/>
                              <a:gd name="T8" fmla="*/ 0 60000 65536"/>
                            </a:gdLst>
                            <a:ahLst/>
                            <a:cxnLst>
                              <a:cxn ang="T6">
                                <a:pos x="T0" y="T1"/>
                              </a:cxn>
                              <a:cxn ang="T7">
                                <a:pos x="T2" y="T3"/>
                              </a:cxn>
                              <a:cxn ang="T8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7272" h="31263" fill="none" extrusionOk="0">
                                <a:moveTo>
                                  <a:pt x="0" y="758"/>
                                </a:moveTo>
                                <a:cubicBezTo>
                                  <a:pt x="1848" y="254"/>
                                  <a:pt x="3756" y="-1"/>
                                  <a:pt x="5672" y="0"/>
                                </a:cubicBezTo>
                                <a:cubicBezTo>
                                  <a:pt x="17601" y="0"/>
                                  <a:pt x="27272" y="9670"/>
                                  <a:pt x="27272" y="21600"/>
                                </a:cubicBezTo>
                                <a:cubicBezTo>
                                  <a:pt x="27272" y="24954"/>
                                  <a:pt x="26490" y="28262"/>
                                  <a:pt x="24990" y="31263"/>
                                </a:cubicBezTo>
                              </a:path>
                              <a:path w="27272" h="31263" stroke="0" extrusionOk="0">
                                <a:moveTo>
                                  <a:pt x="0" y="758"/>
                                </a:moveTo>
                                <a:cubicBezTo>
                                  <a:pt x="1848" y="254"/>
                                  <a:pt x="3756" y="-1"/>
                                  <a:pt x="5672" y="0"/>
                                </a:cubicBezTo>
                                <a:cubicBezTo>
                                  <a:pt x="17601" y="0"/>
                                  <a:pt x="27272" y="9670"/>
                                  <a:pt x="27272" y="21600"/>
                                </a:cubicBezTo>
                                <a:cubicBezTo>
                                  <a:pt x="27272" y="24954"/>
                                  <a:pt x="26490" y="28262"/>
                                  <a:pt x="24990" y="31263"/>
                                </a:cubicBezTo>
                                <a:lnTo>
                                  <a:pt x="5672" y="21600"/>
                                </a:lnTo>
                                <a:lnTo>
                                  <a:pt x="0" y="75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ysClr val="window" lastClr="FFFFFF">
                                <a:lumMod val="50000"/>
                                <a:lumOff val="0"/>
                              </a:sysClr>
                            </a:solidFill>
                            <a:round/>
                            <a:headEnd/>
                            <a:tailEnd type="none" w="med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54" name="Рисунок 41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91" t="93370" r="9331" b="3812"/>
                          <a:stretch/>
                        </pic:blipFill>
                        <pic:spPr bwMode="auto">
                          <a:xfrm>
                            <a:off x="1457093" y="2259981"/>
                            <a:ext cx="1984917" cy="12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157" name="Прямая со стрелкой 4157"/>
                        <wps:cNvCnPr>
                          <a:cxnSpLocks noChangeShapeType="1"/>
                        </wps:cNvCnPr>
                        <wps:spPr bwMode="auto">
                          <a:xfrm>
                            <a:off x="2542478" y="877229"/>
                            <a:ext cx="0" cy="1371600"/>
                          </a:xfrm>
                          <a:prstGeom prst="straightConnector1">
                            <a:avLst/>
                          </a:prstGeom>
                          <a:noFill/>
                          <a:ln w="1587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 type="triangle" w="med" len="lg"/>
                            <a:tailEnd type="triangle" w="med" len="lg"/>
                          </a:ln>
                          <a:effectLst>
                            <a:outerShdw dist="35921" dir="2700000" algn="ctr" rotWithShape="0">
                              <a:sysClr val="window" lastClr="FFFFFF">
                                <a:lumMod val="95000"/>
                                <a:lumOff val="0"/>
                              </a:sys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30" name="Поле 4230"/>
                        <wps:cNvSpPr txBox="1">
                          <a:spLocks noChangeArrowheads="1"/>
                        </wps:cNvSpPr>
                        <wps:spPr bwMode="auto">
                          <a:xfrm>
                            <a:off x="1308410" y="431181"/>
                            <a:ext cx="733425" cy="30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58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 type="none" w="med" len="lg"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F7AA48" w14:textId="77777777" w:rsidR="004B4EEB" w:rsidRPr="000F522E" w:rsidRDefault="004B4EEB" w:rsidP="008654E6">
                              <w:pPr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 w:rsidRPr="000F522E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≤</w:t>
                              </w: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 xml:space="preserve"> 15 м.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6" name="Поле 4236"/>
                        <wps:cNvSpPr txBox="1">
                          <a:spLocks noChangeArrowheads="1"/>
                        </wps:cNvSpPr>
                        <wps:spPr bwMode="auto">
                          <a:xfrm>
                            <a:off x="2483005" y="1434790"/>
                            <a:ext cx="1010285" cy="25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58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 type="none" w="med" len="lg"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4C77FA" w14:textId="77777777" w:rsidR="004B4EEB" w:rsidRPr="000F522E" w:rsidRDefault="004B4EEB" w:rsidP="008654E6">
                              <w:pP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1,2 – 1,5 м.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42" name="Рисунок 4242" descr="Z:\202101 Командировка KRR\202101 КотелЭлектро\111.png"/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3083" cy="1694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243" name="Text Box 1008"/>
                        <wps:cNvSpPr txBox="1">
                          <a:spLocks noChangeArrowheads="1"/>
                        </wps:cNvSpPr>
                        <wps:spPr bwMode="auto">
                          <a:xfrm>
                            <a:off x="364273" y="609600"/>
                            <a:ext cx="342900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58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 type="none" w="med" len="lg"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A39A46" w14:textId="77777777" w:rsidR="004B4EEB" w:rsidRPr="00F80590" w:rsidRDefault="004B4EEB" w:rsidP="008654E6">
                              <w:pPr>
                                <w:ind w:right="-44"/>
                                <w:rPr>
                                  <w:rFonts w:ascii="Arial" w:hAnsi="Arial" w:cs="Arial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36"/>
                                  <w:szCs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4" name="Text Box 1008"/>
                        <wps:cNvSpPr txBox="1">
                          <a:spLocks noChangeArrowheads="1"/>
                        </wps:cNvSpPr>
                        <wps:spPr bwMode="auto">
                          <a:xfrm>
                            <a:off x="2780371" y="431181"/>
                            <a:ext cx="342900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58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 type="none" w="med" len="lg"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622AD9" w14:textId="77777777" w:rsidR="004B4EEB" w:rsidRPr="00F80590" w:rsidRDefault="004B4EEB" w:rsidP="008654E6">
                              <w:pPr>
                                <w:ind w:right="-44"/>
                                <w:rPr>
                                  <w:rFonts w:ascii="Arial" w:hAnsi="Arial" w:cs="Arial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36"/>
                                  <w:szCs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6" name="Text Box 1008"/>
                        <wps:cNvSpPr txBox="1">
                          <a:spLocks noChangeArrowheads="1"/>
                        </wps:cNvSpPr>
                        <wps:spPr bwMode="auto">
                          <a:xfrm>
                            <a:off x="1248936" y="1561171"/>
                            <a:ext cx="342900" cy="36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58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 type="none" w="med" len="lg"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12A23F" w14:textId="77777777" w:rsidR="004B4EEB" w:rsidRPr="00F80590" w:rsidRDefault="004B4EEB" w:rsidP="008654E6">
                              <w:pPr>
                                <w:ind w:right="-44"/>
                                <w:rPr>
                                  <w:rFonts w:ascii="Arial" w:hAnsi="Arial" w:cs="Arial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36"/>
                                  <w:szCs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49" name="Рисунок 4249" descr="D:\ARDERIA\КОТЛЫ ARDERIA РОССИЯ\НОВОЕ РУКОВОДСТВО (Инструкция)\Рисунки к руководсву\Комнатный термостат\Комнатный термостат 2.png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7414" y="371707"/>
                            <a:ext cx="512957" cy="512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" o:spid="_x0000_s1208" style="position:absolute;left:0;text-align:left;margin-left:90.2pt;margin-top:.75pt;width:342.4pt;height:234pt;z-index:253335552;mso-width-relative:margin;mso-height-relative:margin" coordsize="34932,238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">
                <o:lock v:ext="edit" aspectratio="t"/>
                <v:shape id="Text Box 1008" o:spid="_x0000_s1209" type="#_x0000_t202" style="position:absolute;left:27803;top:19700;width:3429;height:3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heRskA&#10;AADdAAAADwAAAGRycy9kb3ducmV2LnhtbESPzUoDQRCE74LvMLSQi5iZ/ChmzSRIiBD0ZFSS3Jqd&#10;dnfjTs+y0yYbn94JCB6LqvqKms47X6sDtbEKbGHQN6CI8+AqLiy8vz3d3IOKguywDkwWThRhPru8&#10;mGLmwpFf6bCWQiUIxwwtlCJNpnXMS/IY+6EhTt5naD1Kkm2hXYvHBPe1Hhpzpz1WnBZKbGhRUv61&#10;/vaJsr+V582HMT/b7UZ24+vly2K/tLZ31T0+gBLq5D/81145C+PRZADnN+kJ6Nk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JheRskAAADdAAAADwAAAAAAAAAAAAAAAACYAgAA&#10;ZHJzL2Rvd25yZXYueG1sUEsFBgAAAAAEAAQA9QAAAI4DAAAAAA==&#10;" filled="f" stroked="f" strokecolor="black [3213]" strokeweight="1.25pt">
                  <v:stroke endarrowlength="long"/>
                  <v:textbox>
                    <w:txbxContent>
                      <w:p w14:paraId="0DE71572" w14:textId="77777777" w:rsidR="004B4EEB" w:rsidRPr="00F80590" w:rsidRDefault="004B4EEB" w:rsidP="008654E6">
                        <w:pPr>
                          <w:ind w:right="-44"/>
                          <w:rPr>
                            <w:rFonts w:ascii="Arial" w:hAnsi="Arial" w:cs="Arial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/>
                            <w:sz w:val="36"/>
                            <w:szCs w:val="36"/>
                          </w:rPr>
                          <w:t>4</w:t>
                        </w:r>
                      </w:p>
                    </w:txbxContent>
                  </v:textbox>
                </v:shape>
                <v:shape id="Прямая со стрелкой 4147" o:spid="_x0000_s1210" type="#_x0000_t32" style="position:absolute;left:10556;top:6765;width:12306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gIBf8QAAADdAAAADwAAAGRycy9kb3ducmV2LnhtbESPT4vCMBDF74LfIYzgTdOuotI1igjC&#10;HvZS/15nm7EtJpPSRK3ffrOw4PHx5v3evOW6s0Y8qPW1YwXpOAFBXDhdc6ngeNiNFiB8QNZoHJOC&#10;F3lYr/q9JWbaPTmnxz6UIkLYZ6igCqHJpPRFRRb92DXE0bu61mKIsi2lbvEZ4dbIjySZSYs1x4YK&#10;G9pWVNz2dxvfMOnMnCennfnJLzq/3P2L6m+lhoNu8wkiUBfex//pL61gmk7n8LcmIkCuf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yAgF/xAAAAN0AAAAPAAAAAAAAAAAA&#10;AAAAAKECAABkcnMvZG93bnJldi54bWxQSwUGAAAAAAQABAD5AAAAkgMAAAAA&#10;" strokeweight="1.25pt">
                  <v:stroke startarrow="block" startarrowlength="long" endarrow="block" endarrowlength="long"/>
                  <v:shadow on="t" color="#f2f2f2"/>
                </v:shape>
                <v:shape id="Полилиния 4148" o:spid="_x0000_s1211" style="position:absolute;left:8697;top:3717;width:13691;height:16948;rotation:-2157239fd;flip:y;visibility:visible;mso-wrap-style:square;v-text-anchor:top" coordsize="27272,312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0E48IA&#10;AADdAAAADwAAAGRycy9kb3ducmV2LnhtbERPTYvCMBC9L/gfwgheFk2rskg1iijinoR1BT0OzdgU&#10;m0lpYq37681B2OPjfS9Wna1ES40vHStIRwkI4tzpkgsFp9/dcAbCB2SNlWNS8CQPq2XvY4GZdg/+&#10;ofYYChFD2GeowIRQZ1L63JBFP3I1ceSurrEYImwKqRt8xHBbyXGSfEmLJccGgzVtDOW3490q2PxV&#10;+jy5puv8srfbHZ3o0JpPpQb9bj0HEagL/+K3+1srmKbTODe+iU9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DQTjwgAAAN0AAAAPAAAAAAAAAAAAAAAAAJgCAABkcnMvZG93&#10;bnJldi54bWxQSwUGAAAAAAQABAD1AAAAhwMAAAAA&#10;" path="m,758nfc1848,254,3756,-1,5672,,17601,,27272,9670,27272,21600v,3354,-782,6662,-2282,9663em,758nsc1848,254,3756,-1,5672,,17601,,27272,9670,27272,21600v,3354,-782,6662,-2282,9663l5672,21600,,758xe" filled="f" strokecolor="#7f7f7f" strokeweight="2pt">
                  <v:stroke endarrowlength="long"/>
                  <v:path arrowok="t" o:extrusionok="f" o:connecttype="custom" o:connectlocs="0,2842853;100858136,117251566;22891846,81010563" o:connectangles="0,0,0"/>
                </v:shape>
                <v:shape id="Рисунок 4154" o:spid="_x0000_s1212" type="#_x0000_t75" style="position:absolute;left:14570;top:22599;width:19850;height:12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xJ4bGAAAA3QAAAA8AAABkcnMvZG93bnJldi54bWxEj09rwkAUxO9Cv8PyCr2I2US0TVPXUISC&#10;Ho0teHzNvvyh2bchu8b027uFgsdhZn7DbPLJdGKkwbWWFSRRDIK4tLrlWsHn6WORgnAeWWNnmRT8&#10;koN8+zDbYKbtlY80Fr4WAcIuQwWN930mpSsbMugi2xMHr7KDQR/kUEs94DXATSeXcfwsDbYcFhrs&#10;addQ+VNcjIJ0nr7ar++LjtvD8mWXnisqDqNST4/T+xsIT5O/h//be61glaxX8PcmPAG5v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7EnhsYAAADdAAAADwAAAAAAAAAAAAAA&#10;AACfAgAAZHJzL2Rvd25yZXYueG1sUEsFBgAAAAAEAAQA9wAAAJIDAAAAAA==&#10;">
                  <v:imagedata r:id="rId119" o:title="" croptop="61191f" cropbottom="2498f" cropleft="10676f" cropright="6115f"/>
                  <v:path arrowok="t"/>
                </v:shape>
                <v:shape id="Прямая со стрелкой 4157" o:spid="_x0000_s1213" type="#_x0000_t32" style="position:absolute;left:25424;top:8772;width:0;height:1371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5JQVMUAAADdAAAADwAAAGRycy9kb3ducmV2LnhtbESPQWsCMRSE74X+h/CE3jRr1VZXo1hB&#10;6MGDtT30+Ng8N6ublzWJuv33RhB6HGbmG2a2aG0tLuRD5VhBv5eBIC6crrhU8PO97o5BhIissXZM&#10;Cv4owGL+/DTDXLsrf9FlF0uRIBxyVGBibHIpQ2HIYui5hjh5e+ctxiR9KbXHa4LbWr5m2Zu0WHFa&#10;MNjQylBx3J2tgpXB0A7W8eOE28nmMKaB/61YqZdOu5yCiNTG//Cj/akVDPujd7i/SU9Azm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5JQVMUAAADdAAAADwAAAAAAAAAA&#10;AAAAAAChAgAAZHJzL2Rvd25yZXYueG1sUEsFBgAAAAAEAAQA+QAAAJMDAAAAAA==&#10;" strokeweight="1.25pt">
                  <v:stroke startarrow="block" startarrowlength="long" endarrow="block" endarrowlength="long"/>
                  <v:shadow on="t" color="#f2f2f2"/>
                </v:shape>
                <v:shape id="Поле 4230" o:spid="_x0000_s1214" type="#_x0000_t202" style="position:absolute;left:13084;top:4311;width:7334;height:30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OresgA&#10;AADdAAAADwAAAGRycy9kb3ducmV2LnhtbESPwUoDQQyG74LvMETwIu2MtYqsnRYpFURPVkvrLezE&#10;3a07mWUntqtPbw6Cx/Dn/5Jvthhiaw7U5yaxh8uxA0NcptBw5eHt9WF0CyYLcsA2MXn4pgyL+enJ&#10;DIuQjvxCh7VURiGcC/RQi3SFtbmsKWIep45Ys4/URxQd+8qGHo8Kj62dOHdjIzasF2rsaFlT+bn+&#10;ikrZX8vTduPcz263lffpxep5uV95f3423N+BERrkf/mv/Rg8TCdX+r/aqAnY+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vU6t6yAAAAN0AAAAPAAAAAAAAAAAAAAAAAJgCAABk&#10;cnMvZG93bnJldi54bWxQSwUGAAAAAAQABAD1AAAAjQMAAAAA&#10;" filled="f" stroked="f" strokecolor="black [3213]" strokeweight="1.25pt">
                  <v:stroke endarrowlength="long"/>
                  <v:textbox>
                    <w:txbxContent>
                      <w:p w14:paraId="4CF7AA48" w14:textId="77777777" w:rsidR="004B4EEB" w:rsidRPr="000F522E" w:rsidRDefault="004B4EEB" w:rsidP="008654E6">
                        <w:pPr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 w:rsidRPr="000F522E"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≤</w:t>
                        </w: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 xml:space="preserve"> 15 м.</w:t>
                        </w:r>
                      </w:p>
                    </w:txbxContent>
                  </v:textbox>
                </v:shape>
                <v:shape id="Поле 4236" o:spid="_x0000_s1215" type="#_x0000_t202" style="position:absolute;left:24830;top:14347;width:10102;height:25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aWlcgA&#10;AADdAAAADwAAAGRycy9kb3ducmV2LnhtbESPUUsCQRSF3wX/w3ADXyJnMpPYHCVEQeopK7S3y85t&#10;d3XnzrJz1a1f3wSBj4dzznc403nna3WiNlaBLdwODSjiPLiKCwvvb6ubB1BRkB3WgcnCN0WYz/q9&#10;KWYunPmVThspVIJwzNBCKdJkWse8JI9xGBri5H2F1qMk2RbatXhOcF/rkTET7bHitFBiQ4uS8sPm&#10;6BNlfy/P2w9jfna7rXyOr5cvi/3S2sFV9/QISqiTS/i/vXYWxqO7Cfy9SU9Az3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P9paVyAAAAN0AAAAPAAAAAAAAAAAAAAAAAJgCAABk&#10;cnMvZG93bnJldi54bWxQSwUGAAAAAAQABAD1AAAAjQMAAAAA&#10;" filled="f" stroked="f" strokecolor="black [3213]" strokeweight="1.25pt">
                  <v:stroke endarrowlength="long"/>
                  <v:textbox>
                    <w:txbxContent>
                      <w:p w14:paraId="544C77FA" w14:textId="77777777" w:rsidR="004B4EEB" w:rsidRPr="000F522E" w:rsidRDefault="004B4EEB" w:rsidP="008654E6">
                        <w:pPr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>1,2 – 1,5 м.</w:t>
                        </w:r>
                      </w:p>
                    </w:txbxContent>
                  </v:textbox>
                </v:shape>
                <v:shape id="Рисунок 4242" o:spid="_x0000_s1216" type="#_x0000_t75" style="position:absolute;width:10630;height:16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a4qXFAAAA3QAAAA8AAABkcnMvZG93bnJldi54bWxEj0FrwkAUhO8F/8PyBG91Y5Aq0VUkIgj2&#10;0Ebx/Mg+k2D2bdhdNfrru4VCj8PMfMMs171pxZ2cbywrmIwTEMSl1Q1XCk7H3fschA/IGlvLpOBJ&#10;HtarwdsSM20f/E33IlQiQthnqKAOocuk9GVNBv3YdsTRu1hnMETpKqkdPiLctDJNkg9psOG4UGNH&#10;eU3ltbgZBe55/sxfs2ZXGHeQ56/ZNs3bo1KjYb9ZgAjUh//wX3uvFUzTaQq/b+ITkK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GuKlxQAAAN0AAAAPAAAAAAAAAAAAAAAA&#10;AJ8CAABkcnMvZG93bnJldi54bWxQSwUGAAAAAAQABAD3AAAAkQMAAAAA&#10;">
                  <v:imagedata r:id="rId120" o:title="111"/>
                  <v:path arrowok="t"/>
                </v:shape>
                <v:shape id="Text Box 1008" o:spid="_x0000_s1217" type="#_x0000_t202" style="position:absolute;left:3642;top:6096;width:3429;height:36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dGcMgA&#10;AADdAAAADwAAAGRycy9kb3ducmV2LnhtbESPX0vDQBDE3wW/w7EFX6S9s8YisdcipYLoU/9I69uS&#10;2yapub2QW9vop/cEwcdhZn7DTOe9b9SJulgHtnAzMqCIi+BqLi1sN0/De1BRkB02gcnCF0WYzy4v&#10;ppi7cOYVndZSqgThmKOFSqTNtY5FRR7jKLTEyTuEzqMk2ZXadXhOcN/osTET7bHmtFBhS4uKio/1&#10;p0+U45287N6M+d7vd/KeXS9fF8eltVeD/vEBlFAv/+G/9rOzkI2zW/h9k56Anv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h0ZwyAAAAN0AAAAPAAAAAAAAAAAAAAAAAJgCAABk&#10;cnMvZG93bnJldi54bWxQSwUGAAAAAAQABAD1AAAAjQMAAAAA&#10;" filled="f" stroked="f" strokecolor="black [3213]" strokeweight="1.25pt">
                  <v:stroke endarrowlength="long"/>
                  <v:textbox>
                    <w:txbxContent>
                      <w:p w14:paraId="14A39A46" w14:textId="77777777" w:rsidR="004B4EEB" w:rsidRPr="00F80590" w:rsidRDefault="004B4EEB" w:rsidP="008654E6">
                        <w:pPr>
                          <w:ind w:right="-44"/>
                          <w:rPr>
                            <w:rFonts w:ascii="Arial" w:hAnsi="Arial" w:cs="Arial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/>
                            <w:sz w:val="36"/>
                            <w:szCs w:val="36"/>
                          </w:rPr>
                          <w:t>1</w:t>
                        </w:r>
                      </w:p>
                    </w:txbxContent>
                  </v:textbox>
                </v:shape>
                <v:shape id="Text Box 1008" o:spid="_x0000_s1218" type="#_x0000_t202" style="position:absolute;left:27803;top:4311;width:3429;height:3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7eBMgA&#10;AADdAAAADwAAAGRycy9kb3ducmV2LnhtbESPQUvDQBSE74L/YXmCF7G7llgk7bZIqVDqyVppvT2y&#10;r0lq9m3IPtvYX98VBI/DzHzDTGa9b9SRulgHtvAwMKCIi+BqLi1s3l/un0BFQXbYBCYLPxRhNr2+&#10;mmDuwonf6LiWUiUIxxwtVCJtrnUsKvIYB6ElTt4+dB4lya7UrsNTgvtGD40ZaY81p4UKW5pXVHyt&#10;v32iHB5ltf0w5rzbbeUzu1u8zg8La29v+ucxKKFe/sN/7aWzkA2zDH7fpCegpx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bt4EyAAAAN0AAAAPAAAAAAAAAAAAAAAAAJgCAABk&#10;cnMvZG93bnJldi54bWxQSwUGAAAAAAQABAD1AAAAjQMAAAAA&#10;" filled="f" stroked="f" strokecolor="black [3213]" strokeweight="1.25pt">
                  <v:stroke endarrowlength="long"/>
                  <v:textbox>
                    <w:txbxContent>
                      <w:p w14:paraId="63622AD9" w14:textId="77777777" w:rsidR="004B4EEB" w:rsidRPr="00F80590" w:rsidRDefault="004B4EEB" w:rsidP="008654E6">
                        <w:pPr>
                          <w:ind w:right="-44"/>
                          <w:rPr>
                            <w:rFonts w:ascii="Arial" w:hAnsi="Arial" w:cs="Arial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/>
                            <w:sz w:val="36"/>
                            <w:szCs w:val="36"/>
                          </w:rPr>
                          <w:t>2</w:t>
                        </w:r>
                      </w:p>
                    </w:txbxContent>
                  </v:textbox>
                </v:shape>
                <v:shape id="Text Box 1008" o:spid="_x0000_s1219" type="#_x0000_t202" style="position:absolute;left:12489;top:15611;width:3429;height:3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Dl6MgA&#10;AADdAAAADwAAAGRycy9kb3ducmV2LnhtbESPQUvDQBSE70L/w/IEL9LuWmIpsdsipYLoyVZpvT2y&#10;zyRt9m3IPtvor3cLQo/DzHzDzBa9b9SRulgHtnA3MqCIi+BqLi28b56GU1BRkB02gcnCD0VYzAdX&#10;M8xdOPEbHddSqgThmKOFSqTNtY5FRR7jKLTEyfsKnUdJsiu16/CU4L7RY2Mm2mPNaaHClpYVFYf1&#10;t0+U/b28bD+M+d3ttvKZ3a5el/uVtTfX/eMDKKFeLuH/9rOzkI2zCZzfpCeg5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X8OXoyAAAAN0AAAAPAAAAAAAAAAAAAAAAAJgCAABk&#10;cnMvZG93bnJldi54bWxQSwUGAAAAAAQABAD1AAAAjQMAAAAA&#10;" filled="f" stroked="f" strokecolor="black [3213]" strokeweight="1.25pt">
                  <v:stroke endarrowlength="long"/>
                  <v:textbox>
                    <w:txbxContent>
                      <w:p w14:paraId="4812A23F" w14:textId="77777777" w:rsidR="004B4EEB" w:rsidRPr="00F80590" w:rsidRDefault="004B4EEB" w:rsidP="008654E6">
                        <w:pPr>
                          <w:ind w:right="-44"/>
                          <w:rPr>
                            <w:rFonts w:ascii="Arial" w:hAnsi="Arial" w:cs="Arial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/>
                            <w:sz w:val="36"/>
                            <w:szCs w:val="36"/>
                          </w:rPr>
                          <w:t>3</w:t>
                        </w:r>
                      </w:p>
                    </w:txbxContent>
                  </v:textbox>
                </v:shape>
                <v:shape id="Рисунок 4249" o:spid="_x0000_s1220" type="#_x0000_t75" style="position:absolute;left:22674;top:3717;width:5129;height:5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ajVfIAAAA3QAAAA8AAABkcnMvZG93bnJldi54bWxEj1trwkAUhN8L/Q/LKfhWN17wkrqKCl4Q&#10;fPBG+3jMHpPQ7NmQXTX9925B8HGYmW+Y0aQ2hbhR5XLLClrNCARxYnXOqYLjYfE5AOE8ssbCMin4&#10;IweT8fvbCGNt77yj296nIkDYxagg876MpXRJRgZd05bEwbvYyqAPskqlrvAe4KaQ7SjqSYM5h4UM&#10;S5pnlPzur0bBsn+ebVfTvO6cT9HPZnf53mJrpVTjo55+gfBU+1f42V5rBd12dwj/b8ITkOMH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XGo1XyAAAAN0AAAAPAAAAAAAAAAAA&#10;AAAAAJ8CAABkcnMvZG93bnJldi54bWxQSwUGAAAAAAQABAD3AAAAlAMAAAAA&#10;">
                  <v:imagedata r:id="rId121" o:title="Комнатный термостат 2"/>
                  <v:path arrowok="t"/>
                </v:shape>
              </v:group>
            </w:pict>
          </mc:Fallback>
        </mc:AlternateContent>
      </w:r>
    </w:p>
    <w:p w14:paraId="07BA1D2F" w14:textId="5B373920" w:rsidR="008654E6" w:rsidRDefault="008654E6" w:rsidP="008654E6">
      <w:pPr>
        <w:tabs>
          <w:tab w:val="left" w:pos="142"/>
          <w:tab w:val="left" w:pos="9356"/>
        </w:tabs>
        <w:spacing w:before="60" w:after="0" w:line="240" w:lineRule="auto"/>
        <w:ind w:rightChars="154" w:right="339"/>
        <w:jc w:val="both"/>
        <w:rPr>
          <w:rFonts w:ascii="Arial" w:hAnsi="Arial" w:cs="Arial"/>
          <w:sz w:val="24"/>
          <w:szCs w:val="24"/>
        </w:rPr>
      </w:pPr>
    </w:p>
    <w:p w14:paraId="09FE5471" w14:textId="77777777" w:rsidR="008654E6" w:rsidRPr="00F571DD" w:rsidRDefault="008654E6" w:rsidP="008654E6">
      <w:pPr>
        <w:tabs>
          <w:tab w:val="left" w:pos="142"/>
          <w:tab w:val="left" w:pos="9356"/>
        </w:tabs>
        <w:spacing w:before="60" w:after="0" w:line="240" w:lineRule="auto"/>
        <w:ind w:rightChars="154" w:right="339"/>
        <w:jc w:val="both"/>
        <w:rPr>
          <w:rFonts w:ascii="Arial" w:hAnsi="Arial" w:cs="Arial"/>
          <w:sz w:val="24"/>
          <w:szCs w:val="24"/>
        </w:rPr>
      </w:pPr>
    </w:p>
    <w:p w14:paraId="7CFA27A6" w14:textId="48D6E44E" w:rsidR="008654E6" w:rsidRPr="00206AF0" w:rsidRDefault="008654E6" w:rsidP="008654E6">
      <w:pPr>
        <w:tabs>
          <w:tab w:val="left" w:pos="142"/>
          <w:tab w:val="left" w:pos="9356"/>
        </w:tabs>
        <w:spacing w:before="60" w:after="0" w:line="240" w:lineRule="auto"/>
        <w:ind w:rightChars="154" w:right="339"/>
        <w:rPr>
          <w:rFonts w:ascii="Arial" w:hAnsi="Arial" w:cs="Arial"/>
          <w:sz w:val="24"/>
          <w:szCs w:val="24"/>
        </w:rPr>
      </w:pPr>
    </w:p>
    <w:p w14:paraId="23CFF8C7" w14:textId="212D59F3" w:rsidR="008654E6" w:rsidRPr="00C25FD9" w:rsidRDefault="008654E6" w:rsidP="008654E6">
      <w:pPr>
        <w:tabs>
          <w:tab w:val="left" w:pos="142"/>
          <w:tab w:val="left" w:pos="9356"/>
        </w:tabs>
        <w:spacing w:before="60" w:after="0" w:line="240" w:lineRule="auto"/>
        <w:ind w:rightChars="154" w:right="339"/>
        <w:rPr>
          <w:rFonts w:ascii="Arial" w:hAnsi="Arial" w:cs="Arial"/>
          <w:sz w:val="24"/>
          <w:szCs w:val="24"/>
        </w:rPr>
      </w:pPr>
    </w:p>
    <w:p w14:paraId="7C87AC4D" w14:textId="2609680D" w:rsidR="008654E6" w:rsidRDefault="008654E6" w:rsidP="008654E6">
      <w:pPr>
        <w:tabs>
          <w:tab w:val="left" w:pos="1155"/>
        </w:tabs>
        <w:rPr>
          <w:rFonts w:ascii="Arial" w:hAnsi="Arial" w:cs="Arial"/>
          <w:sz w:val="40"/>
          <w:szCs w:val="40"/>
        </w:rPr>
      </w:pPr>
    </w:p>
    <w:p w14:paraId="7BEA0725" w14:textId="27C78304" w:rsidR="008654E6" w:rsidRDefault="008654E6" w:rsidP="008654E6">
      <w:pPr>
        <w:tabs>
          <w:tab w:val="left" w:pos="1155"/>
        </w:tabs>
        <w:rPr>
          <w:rFonts w:ascii="Arial" w:hAnsi="Arial" w:cs="Arial"/>
          <w:sz w:val="40"/>
          <w:szCs w:val="40"/>
        </w:rPr>
      </w:pPr>
    </w:p>
    <w:p w14:paraId="5C211C56" w14:textId="62EBF81C" w:rsidR="008654E6" w:rsidRDefault="008654E6" w:rsidP="008654E6">
      <w:pPr>
        <w:tabs>
          <w:tab w:val="left" w:pos="1155"/>
        </w:tabs>
        <w:rPr>
          <w:rFonts w:ascii="Arial" w:hAnsi="Arial" w:cs="Arial"/>
          <w:sz w:val="40"/>
          <w:szCs w:val="40"/>
        </w:rPr>
      </w:pPr>
    </w:p>
    <w:p w14:paraId="748C74FC" w14:textId="77777777" w:rsidR="008654E6" w:rsidRPr="00601EA2" w:rsidRDefault="008654E6" w:rsidP="00601EA2">
      <w:pPr>
        <w:tabs>
          <w:tab w:val="left" w:pos="142"/>
          <w:tab w:val="left" w:pos="9356"/>
        </w:tabs>
        <w:spacing w:before="60" w:after="0" w:line="240" w:lineRule="auto"/>
        <w:ind w:rightChars="154" w:right="339"/>
        <w:rPr>
          <w:rFonts w:ascii="Arial" w:hAnsi="Arial" w:cs="Arial"/>
          <w:sz w:val="16"/>
          <w:szCs w:val="16"/>
          <w:vertAlign w:val="subscript"/>
        </w:rPr>
      </w:pPr>
    </w:p>
    <w:p w14:paraId="42F33BB5" w14:textId="77777777" w:rsidR="00125C34" w:rsidRDefault="00125C34" w:rsidP="008654E6">
      <w:pPr>
        <w:tabs>
          <w:tab w:val="left" w:pos="142"/>
          <w:tab w:val="left" w:pos="9356"/>
        </w:tabs>
        <w:spacing w:before="60" w:after="0" w:line="240" w:lineRule="auto"/>
        <w:ind w:rightChars="154" w:right="339"/>
        <w:jc w:val="center"/>
        <w:rPr>
          <w:rFonts w:ascii="Arial" w:hAnsi="Arial" w:cs="Arial"/>
          <w:i/>
          <w:sz w:val="24"/>
          <w:szCs w:val="24"/>
        </w:rPr>
      </w:pPr>
    </w:p>
    <w:p w14:paraId="084661A1" w14:textId="77777777" w:rsidR="00125C34" w:rsidRDefault="00125C34" w:rsidP="008654E6">
      <w:pPr>
        <w:tabs>
          <w:tab w:val="left" w:pos="142"/>
          <w:tab w:val="left" w:pos="9356"/>
        </w:tabs>
        <w:spacing w:before="60" w:after="0" w:line="240" w:lineRule="auto"/>
        <w:ind w:rightChars="154" w:right="339"/>
        <w:jc w:val="center"/>
        <w:rPr>
          <w:rFonts w:ascii="Arial" w:hAnsi="Arial" w:cs="Arial"/>
          <w:i/>
          <w:sz w:val="24"/>
          <w:szCs w:val="24"/>
        </w:rPr>
      </w:pPr>
    </w:p>
    <w:p w14:paraId="0F1C0CEC" w14:textId="77777777" w:rsidR="00125C34" w:rsidRDefault="00125C34" w:rsidP="008654E6">
      <w:pPr>
        <w:tabs>
          <w:tab w:val="left" w:pos="142"/>
          <w:tab w:val="left" w:pos="9356"/>
        </w:tabs>
        <w:spacing w:before="60" w:after="0" w:line="240" w:lineRule="auto"/>
        <w:ind w:rightChars="154" w:right="339"/>
        <w:jc w:val="center"/>
        <w:rPr>
          <w:rFonts w:ascii="Arial" w:hAnsi="Arial" w:cs="Arial"/>
          <w:i/>
          <w:sz w:val="24"/>
          <w:szCs w:val="24"/>
        </w:rPr>
      </w:pPr>
    </w:p>
    <w:p w14:paraId="4B70CE46" w14:textId="77777777" w:rsidR="008654E6" w:rsidRDefault="008654E6" w:rsidP="008654E6">
      <w:pPr>
        <w:tabs>
          <w:tab w:val="left" w:pos="142"/>
          <w:tab w:val="left" w:pos="9356"/>
        </w:tabs>
        <w:spacing w:before="60" w:after="0" w:line="240" w:lineRule="auto"/>
        <w:ind w:rightChars="154" w:right="339"/>
        <w:jc w:val="center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t xml:space="preserve">Рис. 21 </w:t>
      </w:r>
      <w:r w:rsidRPr="001B2FCF">
        <w:rPr>
          <w:rFonts w:ascii="Arial" w:hAnsi="Arial" w:cs="Arial"/>
          <w:i/>
          <w:sz w:val="24"/>
          <w:szCs w:val="24"/>
        </w:rPr>
        <w:t>Место установки комнатного термостата</w:t>
      </w:r>
    </w:p>
    <w:p w14:paraId="1F517FAC" w14:textId="77777777" w:rsidR="008654E6" w:rsidRPr="00DF1471" w:rsidRDefault="008654E6" w:rsidP="00601EA2">
      <w:pPr>
        <w:pStyle w:val="ac"/>
        <w:ind w:left="3969"/>
        <w:rPr>
          <w:rFonts w:ascii="Arial" w:hAnsi="Arial" w:cs="Arial"/>
          <w:i/>
          <w:sz w:val="24"/>
          <w:szCs w:val="24"/>
        </w:rPr>
      </w:pPr>
      <w:r w:rsidRPr="00DF1471">
        <w:rPr>
          <w:rFonts w:ascii="Arial" w:hAnsi="Arial" w:cs="Arial"/>
          <w:i/>
          <w:sz w:val="24"/>
          <w:szCs w:val="24"/>
        </w:rPr>
        <w:t>1. электрокотёл;</w:t>
      </w:r>
    </w:p>
    <w:p w14:paraId="149BA74E" w14:textId="77777777" w:rsidR="008654E6" w:rsidRPr="00DF1471" w:rsidRDefault="008654E6" w:rsidP="00601EA2">
      <w:pPr>
        <w:pStyle w:val="ac"/>
        <w:ind w:firstLine="3969"/>
        <w:rPr>
          <w:rFonts w:ascii="Arial" w:hAnsi="Arial" w:cs="Arial"/>
          <w:i/>
          <w:sz w:val="24"/>
          <w:szCs w:val="24"/>
        </w:rPr>
      </w:pPr>
      <w:r w:rsidRPr="00DF1471">
        <w:rPr>
          <w:rFonts w:ascii="Arial" w:hAnsi="Arial" w:cs="Arial"/>
          <w:i/>
          <w:sz w:val="24"/>
          <w:szCs w:val="24"/>
        </w:rPr>
        <w:t>2. комнатный термостат;</w:t>
      </w:r>
    </w:p>
    <w:p w14:paraId="326E0931" w14:textId="77777777" w:rsidR="008654E6" w:rsidRPr="00DF1471" w:rsidRDefault="008654E6" w:rsidP="00601EA2">
      <w:pPr>
        <w:pStyle w:val="ac"/>
        <w:ind w:firstLine="3969"/>
        <w:rPr>
          <w:rFonts w:ascii="Arial" w:hAnsi="Arial" w:cs="Arial"/>
          <w:i/>
          <w:sz w:val="24"/>
          <w:szCs w:val="24"/>
        </w:rPr>
      </w:pPr>
      <w:r w:rsidRPr="00DF1471">
        <w:rPr>
          <w:rFonts w:ascii="Arial" w:hAnsi="Arial" w:cs="Arial"/>
          <w:i/>
          <w:sz w:val="24"/>
          <w:szCs w:val="24"/>
        </w:rPr>
        <w:t>3. электрический провод;</w:t>
      </w:r>
    </w:p>
    <w:p w14:paraId="42637CEF" w14:textId="77777777" w:rsidR="008654E6" w:rsidRDefault="008654E6" w:rsidP="00601EA2">
      <w:pPr>
        <w:pStyle w:val="ac"/>
        <w:ind w:firstLine="3969"/>
        <w:rPr>
          <w:rFonts w:ascii="Arial" w:hAnsi="Arial" w:cs="Arial"/>
          <w:i/>
          <w:sz w:val="24"/>
          <w:szCs w:val="24"/>
        </w:rPr>
      </w:pPr>
      <w:r w:rsidRPr="00DF1471">
        <w:rPr>
          <w:rFonts w:ascii="Arial" w:hAnsi="Arial" w:cs="Arial"/>
          <w:i/>
          <w:sz w:val="24"/>
          <w:szCs w:val="24"/>
        </w:rPr>
        <w:t>4. пол.</w:t>
      </w:r>
    </w:p>
    <w:p w14:paraId="48871AB6" w14:textId="77777777" w:rsidR="00601EA2" w:rsidRPr="00601EA2" w:rsidRDefault="00601EA2" w:rsidP="00601EA2">
      <w:pPr>
        <w:pStyle w:val="ac"/>
        <w:jc w:val="center"/>
        <w:rPr>
          <w:rFonts w:ascii="Arial" w:hAnsi="Arial" w:cs="Arial"/>
          <w:sz w:val="16"/>
          <w:szCs w:val="16"/>
        </w:rPr>
      </w:pPr>
    </w:p>
    <w:p w14:paraId="6504FDE9" w14:textId="77777777" w:rsidR="008654E6" w:rsidRPr="00E0250A" w:rsidRDefault="008654E6" w:rsidP="008654E6">
      <w:pPr>
        <w:pStyle w:val="ac"/>
        <w:jc w:val="both"/>
        <w:rPr>
          <w:rFonts w:ascii="Arial" w:hAnsi="Arial" w:cs="Arial"/>
          <w:i/>
          <w:sz w:val="24"/>
          <w:szCs w:val="24"/>
        </w:rPr>
      </w:pPr>
      <w:r w:rsidRPr="00E0250A">
        <w:rPr>
          <w:rFonts w:ascii="Arial" w:hAnsi="Arial" w:cs="Arial"/>
          <w:b/>
          <w:bCs/>
          <w:sz w:val="24"/>
          <w:szCs w:val="24"/>
        </w:rPr>
        <w:t>ВНИМАНИЕ!</w:t>
      </w:r>
      <w:r w:rsidRPr="00E0250A">
        <w:rPr>
          <w:rFonts w:ascii="Arial" w:hAnsi="Arial" w:cs="Arial"/>
          <w:sz w:val="24"/>
          <w:szCs w:val="24"/>
        </w:rPr>
        <w:t xml:space="preserve"> </w:t>
      </w:r>
      <w:r w:rsidRPr="00E0250A">
        <w:rPr>
          <w:rFonts w:ascii="Arial" w:hAnsi="Arial" w:cs="Arial"/>
          <w:i/>
          <w:sz w:val="24"/>
          <w:szCs w:val="24"/>
        </w:rPr>
        <w:t xml:space="preserve">При установке комнатного термостата, при выборе его расположения (расстояния от электрокотла и высоты от пола) нужно ориентироваться на требования производителя устройства. Указанные расстояния являются рекомендуемыми                             и руководствоваться ими при установке комнатного термостата нужно только в том случае, если производитель в сопроводительной документации не указал никаких требований к его расположению. </w:t>
      </w:r>
    </w:p>
    <w:p w14:paraId="618AA093" w14:textId="77777777" w:rsidR="00E82B75" w:rsidRDefault="00E82B75" w:rsidP="00125C34">
      <w:pPr>
        <w:tabs>
          <w:tab w:val="left" w:pos="142"/>
          <w:tab w:val="left" w:pos="9356"/>
        </w:tabs>
        <w:spacing w:before="60" w:after="0" w:line="240" w:lineRule="auto"/>
        <w:ind w:rightChars="154" w:right="339"/>
        <w:rPr>
          <w:rFonts w:ascii="Arial" w:hAnsi="Arial" w:cs="Arial"/>
          <w:sz w:val="36"/>
          <w:szCs w:val="36"/>
        </w:rPr>
      </w:pPr>
    </w:p>
    <w:p w14:paraId="53A1468D" w14:textId="57AAB105" w:rsidR="00AC4B6F" w:rsidRDefault="00A53038" w:rsidP="00A53038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bCs/>
          <w:sz w:val="36"/>
          <w:szCs w:val="36"/>
        </w:rPr>
      </w:pPr>
      <w:bookmarkStart w:id="7" w:name="_Hlk212891289"/>
      <w:r w:rsidRPr="00A53038">
        <w:rPr>
          <w:rFonts w:ascii="Arial" w:hAnsi="Arial" w:cs="Arial"/>
          <w:sz w:val="36"/>
          <w:szCs w:val="36"/>
        </w:rPr>
        <w:t xml:space="preserve">12.2 </w:t>
      </w:r>
      <w:r w:rsidRPr="00A53038">
        <w:rPr>
          <w:rFonts w:ascii="Arial" w:hAnsi="Arial" w:cs="Arial"/>
          <w:bCs/>
          <w:sz w:val="36"/>
          <w:szCs w:val="36"/>
        </w:rPr>
        <w:t xml:space="preserve">Термостат </w:t>
      </w:r>
      <w:r w:rsidR="006B591E">
        <w:rPr>
          <w:rFonts w:ascii="Arial" w:hAnsi="Arial" w:cs="Arial"/>
          <w:bCs/>
          <w:sz w:val="36"/>
          <w:szCs w:val="36"/>
        </w:rPr>
        <w:t>(</w:t>
      </w:r>
      <w:r w:rsidR="00033CE1">
        <w:rPr>
          <w:rFonts w:ascii="Arial" w:hAnsi="Arial" w:cs="Arial"/>
          <w:bCs/>
          <w:sz w:val="36"/>
          <w:szCs w:val="36"/>
        </w:rPr>
        <w:t>контроллер</w:t>
      </w:r>
      <w:r w:rsidR="006B591E">
        <w:rPr>
          <w:rFonts w:ascii="Arial" w:hAnsi="Arial" w:cs="Arial"/>
          <w:bCs/>
          <w:sz w:val="36"/>
          <w:szCs w:val="36"/>
        </w:rPr>
        <w:t xml:space="preserve">) </w:t>
      </w:r>
      <w:r w:rsidRPr="00A53038">
        <w:rPr>
          <w:rFonts w:ascii="Arial" w:hAnsi="Arial" w:cs="Arial"/>
          <w:bCs/>
          <w:sz w:val="36"/>
          <w:szCs w:val="36"/>
        </w:rPr>
        <w:t>с поддержкой протокола OpenTherm</w:t>
      </w:r>
    </w:p>
    <w:p w14:paraId="5FDA5370" w14:textId="6D1C605E" w:rsidR="00A53038" w:rsidRPr="00AC4B6F" w:rsidRDefault="00A53038" w:rsidP="00A53038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bCs/>
          <w:sz w:val="16"/>
          <w:szCs w:val="16"/>
        </w:rPr>
      </w:pPr>
      <w:r w:rsidRPr="00AC4B6F">
        <w:rPr>
          <w:rFonts w:ascii="Arial" w:hAnsi="Arial" w:cs="Arial"/>
          <w:bCs/>
          <w:sz w:val="16"/>
          <w:szCs w:val="16"/>
        </w:rPr>
        <w:t xml:space="preserve"> </w:t>
      </w:r>
    </w:p>
    <w:p w14:paraId="0DFC2FDE" w14:textId="13888B67" w:rsidR="00016106" w:rsidRPr="00016106" w:rsidRDefault="00016106" w:rsidP="00016106">
      <w:pPr>
        <w:pStyle w:val="ae"/>
        <w:spacing w:before="20" w:beforeAutospacing="0" w:after="0" w:afterAutospacing="0"/>
        <w:ind w:left="14"/>
        <w:jc w:val="both"/>
        <w:rPr>
          <w:rFonts w:ascii="Arial" w:eastAsia="Cambria" w:hAnsi="Arial" w:cs="Arial"/>
          <w:bCs/>
          <w:color w:val="262626"/>
          <w:kern w:val="24"/>
        </w:rPr>
      </w:pPr>
      <w:r w:rsidRPr="00016106">
        <w:rPr>
          <w:rFonts w:ascii="Arial" w:hAnsi="Arial" w:cs="Arial"/>
        </w:rPr>
        <w:t xml:space="preserve">Электрокотлы </w:t>
      </w:r>
      <w:r w:rsidRPr="00016106">
        <w:rPr>
          <w:rFonts w:ascii="Arial" w:hAnsi="Arial" w:cs="Arial"/>
          <w:lang w:val="en-US"/>
        </w:rPr>
        <w:t>Arderia</w:t>
      </w:r>
      <w:r w:rsidRPr="00016106">
        <w:rPr>
          <w:rFonts w:ascii="Arial" w:hAnsi="Arial" w:cs="Arial"/>
        </w:rPr>
        <w:t xml:space="preserve"> </w:t>
      </w:r>
      <w:r w:rsidRPr="00016106">
        <w:rPr>
          <w:rFonts w:ascii="Arial" w:hAnsi="Arial" w:cs="Arial"/>
          <w:lang w:val="en-US"/>
        </w:rPr>
        <w:t>EC</w:t>
      </w:r>
      <w:r w:rsidRPr="00016106">
        <w:t xml:space="preserve"> </w:t>
      </w:r>
      <w:r w:rsidRPr="00016106">
        <w:rPr>
          <w:rFonts w:ascii="Arial" w:hAnsi="Arial" w:cs="Arial"/>
        </w:rPr>
        <w:t>работают</w:t>
      </w:r>
      <w:r w:rsidRPr="00016106">
        <w:rPr>
          <w:rFonts w:asciiTheme="minorHAnsi" w:hAnsiTheme="minorHAnsi" w:cstheme="minorBidi"/>
          <w:sz w:val="22"/>
          <w:szCs w:val="22"/>
        </w:rPr>
        <w:t xml:space="preserve"> </w:t>
      </w:r>
      <w:r w:rsidRPr="00016106">
        <w:rPr>
          <w:rFonts w:ascii="Arial" w:hAnsi="Arial" w:cs="Arial"/>
        </w:rPr>
        <w:t xml:space="preserve">по </w:t>
      </w:r>
      <w:r w:rsidR="002B60AE">
        <w:rPr>
          <w:rFonts w:ascii="Arial" w:hAnsi="Arial" w:cs="Arial"/>
        </w:rPr>
        <w:t xml:space="preserve">цифровому интерфейсу </w:t>
      </w:r>
      <w:r w:rsidRPr="00016106">
        <w:rPr>
          <w:rFonts w:ascii="Arial" w:hAnsi="Arial" w:cs="Arial"/>
          <w:bCs/>
        </w:rPr>
        <w:t>OpenTherm</w:t>
      </w:r>
      <w:r>
        <w:rPr>
          <w:rFonts w:ascii="Arial" w:hAnsi="Arial" w:cs="Arial"/>
          <w:bCs/>
        </w:rPr>
        <w:t xml:space="preserve"> только </w:t>
      </w:r>
      <w:r w:rsidR="002B60AE">
        <w:rPr>
          <w:rFonts w:ascii="Arial" w:hAnsi="Arial" w:cs="Arial"/>
          <w:bCs/>
        </w:rPr>
        <w:t xml:space="preserve">                            </w:t>
      </w:r>
      <w:r w:rsidRPr="00016106">
        <w:rPr>
          <w:rFonts w:ascii="Arial" w:hAnsi="Arial" w:cs="Arial"/>
          <w:bCs/>
        </w:rPr>
        <w:t xml:space="preserve">с </w:t>
      </w:r>
      <w:r w:rsidRPr="00016106">
        <w:rPr>
          <w:rFonts w:ascii="Arial" w:hAnsi="Arial" w:cs="Arial"/>
          <w:b/>
          <w:bCs/>
          <w:iCs/>
          <w:color w:val="000000"/>
          <w:kern w:val="24"/>
        </w:rPr>
        <w:t>WI-FI / GSM</w:t>
      </w:r>
      <w:r w:rsidRPr="00016106">
        <w:rPr>
          <w:rFonts w:ascii="Arial" w:hAnsi="Arial" w:cs="Arial"/>
          <w:b/>
          <w:bCs/>
        </w:rPr>
        <w:t xml:space="preserve"> контроллером </w:t>
      </w:r>
      <w:r w:rsidR="002B60AE">
        <w:rPr>
          <w:rFonts w:ascii="Arial" w:eastAsia="+mn-ea" w:hAnsi="Arial" w:cs="Arial"/>
          <w:b/>
          <w:bCs/>
          <w:spacing w:val="-1"/>
          <w:kern w:val="24"/>
        </w:rPr>
        <w:t>Котё</w:t>
      </w:r>
      <w:r w:rsidRPr="00016106">
        <w:rPr>
          <w:rFonts w:ascii="Arial" w:eastAsia="+mn-ea" w:hAnsi="Arial" w:cs="Arial"/>
          <w:b/>
          <w:bCs/>
          <w:spacing w:val="-1"/>
          <w:kern w:val="24"/>
        </w:rPr>
        <w:t>л</w:t>
      </w:r>
      <w:proofErr w:type="gramStart"/>
      <w:r w:rsidRPr="00016106">
        <w:rPr>
          <w:rFonts w:ascii="Arial" w:eastAsia="+mn-ea" w:hAnsi="Arial" w:cs="Arial"/>
          <w:b/>
          <w:bCs/>
          <w:spacing w:val="-1"/>
          <w:kern w:val="24"/>
        </w:rPr>
        <w:t>.О</w:t>
      </w:r>
      <w:proofErr w:type="gramEnd"/>
      <w:r w:rsidRPr="00016106">
        <w:rPr>
          <w:rFonts w:ascii="Arial" w:eastAsia="+mn-ea" w:hAnsi="Arial" w:cs="Arial"/>
          <w:b/>
          <w:bCs/>
          <w:spacing w:val="-1"/>
          <w:kern w:val="24"/>
        </w:rPr>
        <w:t>К  4.0</w:t>
      </w:r>
      <w:r w:rsidR="002B60AE" w:rsidRPr="002B60AE">
        <w:rPr>
          <w:rFonts w:ascii="Arial" w:eastAsia="+mn-ea" w:hAnsi="Arial" w:cs="Arial"/>
          <w:bCs/>
          <w:spacing w:val="-1"/>
          <w:kern w:val="24"/>
        </w:rPr>
        <w:t>,</w:t>
      </w:r>
      <w:r w:rsidR="002B60AE">
        <w:rPr>
          <w:rFonts w:ascii="Arial" w:eastAsia="+mn-ea" w:hAnsi="Arial" w:cs="Arial"/>
          <w:b/>
          <w:bCs/>
          <w:spacing w:val="-1"/>
          <w:kern w:val="24"/>
        </w:rPr>
        <w:t xml:space="preserve"> </w:t>
      </w:r>
      <w:r w:rsidR="002B60AE" w:rsidRPr="002B60AE">
        <w:rPr>
          <w:rFonts w:ascii="Arial" w:eastAsia="+mn-ea" w:hAnsi="Arial" w:cs="Arial"/>
          <w:bCs/>
          <w:spacing w:val="-1"/>
          <w:kern w:val="24"/>
        </w:rPr>
        <w:t>п</w:t>
      </w:r>
      <w:r w:rsidR="002B60AE">
        <w:rPr>
          <w:rFonts w:ascii="Arial" w:eastAsia="+mn-ea" w:hAnsi="Arial" w:cs="Arial"/>
          <w:bCs/>
          <w:spacing w:val="-1"/>
          <w:kern w:val="24"/>
        </w:rPr>
        <w:t xml:space="preserve">оддерживающему </w:t>
      </w:r>
      <w:r w:rsidR="002B60AE" w:rsidRPr="002B60AE">
        <w:rPr>
          <w:rFonts w:ascii="Arial" w:eastAsia="+mn-ea" w:hAnsi="Arial" w:cs="Arial"/>
          <w:bCs/>
          <w:spacing w:val="-1"/>
          <w:kern w:val="24"/>
        </w:rPr>
        <w:t xml:space="preserve"> данный протокол,</w:t>
      </w:r>
      <w:r w:rsidR="002B60AE">
        <w:rPr>
          <w:rFonts w:ascii="Arial" w:eastAsia="+mn-ea" w:hAnsi="Arial" w:cs="Arial"/>
          <w:b/>
          <w:bCs/>
          <w:spacing w:val="-1"/>
          <w:kern w:val="24"/>
        </w:rPr>
        <w:t xml:space="preserve"> </w:t>
      </w:r>
      <w:r w:rsidRPr="00016106">
        <w:rPr>
          <w:rFonts w:ascii="Arial" w:eastAsia="+mn-ea" w:hAnsi="Arial" w:cs="Arial"/>
          <w:b/>
          <w:bCs/>
          <w:spacing w:val="-1"/>
          <w:kern w:val="24"/>
        </w:rPr>
        <w:t xml:space="preserve"> </w:t>
      </w:r>
      <w:r w:rsidRPr="00016106">
        <w:rPr>
          <w:rFonts w:ascii="Arial" w:eastAsia="+mn-ea" w:hAnsi="Arial" w:cs="Arial"/>
          <w:bCs/>
          <w:spacing w:val="-1"/>
          <w:kern w:val="24"/>
        </w:rPr>
        <w:t xml:space="preserve">производства компании </w:t>
      </w:r>
      <w:r w:rsidRPr="00016106">
        <w:rPr>
          <w:rFonts w:ascii="Arial" w:eastAsia="Cambria" w:hAnsi="Arial" w:cs="Arial"/>
          <w:bCs/>
          <w:color w:val="262626"/>
          <w:kern w:val="24"/>
        </w:rPr>
        <w:t>«ИПРО».</w:t>
      </w:r>
      <w:r>
        <w:rPr>
          <w:rFonts w:ascii="Arial" w:eastAsia="Cambria" w:hAnsi="Arial" w:cs="Arial"/>
          <w:bCs/>
          <w:color w:val="262626"/>
          <w:kern w:val="24"/>
        </w:rPr>
        <w:t xml:space="preserve"> </w:t>
      </w:r>
    </w:p>
    <w:bookmarkEnd w:id="7"/>
    <w:p w14:paraId="667CE755" w14:textId="77777777" w:rsidR="00016106" w:rsidRPr="002B60AE" w:rsidRDefault="00016106" w:rsidP="00016106">
      <w:pPr>
        <w:pStyle w:val="ae"/>
        <w:spacing w:before="20" w:beforeAutospacing="0" w:after="0" w:afterAutospacing="0"/>
        <w:ind w:left="14"/>
        <w:jc w:val="both"/>
        <w:rPr>
          <w:rFonts w:ascii="Arial" w:eastAsia="Times New Roman" w:hAnsi="Arial" w:cs="Arial"/>
          <w:sz w:val="16"/>
          <w:szCs w:val="16"/>
        </w:rPr>
      </w:pPr>
    </w:p>
    <w:p w14:paraId="4DE80DF6" w14:textId="301F0AF9" w:rsidR="00336841" w:rsidRDefault="00016106" w:rsidP="00E82B75">
      <w:pPr>
        <w:tabs>
          <w:tab w:val="left" w:pos="142"/>
          <w:tab w:val="left" w:pos="9356"/>
        </w:tabs>
        <w:spacing w:before="60" w:after="0" w:line="240" w:lineRule="auto"/>
        <w:ind w:rightChars="154" w:right="33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Контроллер</w:t>
      </w:r>
      <w:r w:rsidRPr="00016106">
        <w:rPr>
          <w:rFonts w:ascii="Arial" w:hAnsi="Arial" w:cs="Arial"/>
          <w:sz w:val="24"/>
          <w:szCs w:val="24"/>
        </w:rPr>
        <w:t xml:space="preserve"> </w:t>
      </w:r>
      <w:r w:rsidR="002B60AE">
        <w:rPr>
          <w:rFonts w:ascii="Arial" w:eastAsia="+mn-ea" w:hAnsi="Arial" w:cs="Arial"/>
          <w:b/>
          <w:bCs/>
          <w:spacing w:val="-1"/>
          <w:kern w:val="24"/>
          <w:sz w:val="24"/>
          <w:szCs w:val="24"/>
        </w:rPr>
        <w:t>Котё</w:t>
      </w:r>
      <w:r w:rsidRPr="00016106">
        <w:rPr>
          <w:rFonts w:ascii="Arial" w:eastAsia="+mn-ea" w:hAnsi="Arial" w:cs="Arial"/>
          <w:b/>
          <w:bCs/>
          <w:spacing w:val="-1"/>
          <w:kern w:val="24"/>
          <w:sz w:val="24"/>
          <w:szCs w:val="24"/>
        </w:rPr>
        <w:t>л</w:t>
      </w:r>
      <w:proofErr w:type="gramStart"/>
      <w:r w:rsidRPr="00016106">
        <w:rPr>
          <w:rFonts w:ascii="Arial" w:eastAsia="+mn-ea" w:hAnsi="Arial" w:cs="Arial"/>
          <w:b/>
          <w:bCs/>
          <w:spacing w:val="-1"/>
          <w:kern w:val="24"/>
          <w:sz w:val="24"/>
          <w:szCs w:val="24"/>
        </w:rPr>
        <w:t>.О</w:t>
      </w:r>
      <w:proofErr w:type="gramEnd"/>
      <w:r w:rsidRPr="00016106">
        <w:rPr>
          <w:rFonts w:ascii="Arial" w:eastAsia="+mn-ea" w:hAnsi="Arial" w:cs="Arial"/>
          <w:b/>
          <w:bCs/>
          <w:spacing w:val="-1"/>
          <w:kern w:val="24"/>
          <w:sz w:val="24"/>
          <w:szCs w:val="24"/>
        </w:rPr>
        <w:t>К  4.</w:t>
      </w:r>
      <w:r>
        <w:rPr>
          <w:rFonts w:ascii="Arial" w:eastAsia="+mn-ea" w:hAnsi="Arial" w:cs="Arial"/>
          <w:b/>
          <w:bCs/>
          <w:spacing w:val="-1"/>
          <w:kern w:val="24"/>
          <w:sz w:val="24"/>
          <w:szCs w:val="24"/>
        </w:rPr>
        <w:t>0</w:t>
      </w:r>
      <w:r w:rsidR="004D1D77" w:rsidRPr="00016106">
        <w:rPr>
          <w:rFonts w:ascii="Arial" w:hAnsi="Arial" w:cs="Arial"/>
          <w:sz w:val="24"/>
          <w:szCs w:val="24"/>
        </w:rPr>
        <w:t xml:space="preserve"> </w:t>
      </w:r>
      <w:r w:rsidR="00AC4B6F">
        <w:rPr>
          <w:rFonts w:ascii="Arial" w:hAnsi="Arial" w:cs="Arial"/>
          <w:sz w:val="24"/>
          <w:szCs w:val="24"/>
        </w:rPr>
        <w:t xml:space="preserve">подключается к </w:t>
      </w:r>
      <w:r w:rsidR="00AC4B6F" w:rsidRPr="00B01669">
        <w:rPr>
          <w:rFonts w:ascii="Arial" w:hAnsi="Arial" w:cs="Arial"/>
          <w:sz w:val="24"/>
          <w:szCs w:val="24"/>
        </w:rPr>
        <w:t>соответствующей клеммной колодке</w:t>
      </w:r>
      <w:r w:rsidR="00AC4B6F">
        <w:rPr>
          <w:rFonts w:ascii="Arial" w:hAnsi="Arial" w:cs="Arial"/>
          <w:sz w:val="24"/>
          <w:szCs w:val="24"/>
        </w:rPr>
        <w:t xml:space="preserve"> внешних подключений, </w:t>
      </w:r>
      <w:r w:rsidR="00AC4B6F" w:rsidRPr="00B01669">
        <w:rPr>
          <w:rFonts w:ascii="Arial" w:hAnsi="Arial" w:cs="Arial"/>
          <w:sz w:val="24"/>
          <w:szCs w:val="24"/>
        </w:rPr>
        <w:t>закреплённой стационарно внутри корпуса электрокотла</w:t>
      </w:r>
      <w:r w:rsidR="00AC4B6F">
        <w:rPr>
          <w:rFonts w:ascii="Arial" w:hAnsi="Arial" w:cs="Arial"/>
          <w:sz w:val="24"/>
          <w:szCs w:val="24"/>
        </w:rPr>
        <w:t>,</w:t>
      </w:r>
      <w:r w:rsidR="00AC4B6F" w:rsidRPr="00797D52">
        <w:rPr>
          <w:rFonts w:ascii="Arial" w:hAnsi="Arial" w:cs="Arial"/>
          <w:i/>
          <w:sz w:val="24"/>
          <w:szCs w:val="24"/>
        </w:rPr>
        <w:t xml:space="preserve"> </w:t>
      </w:r>
      <w:r w:rsidR="00AC4B6F" w:rsidRPr="00741F51">
        <w:rPr>
          <w:rFonts w:ascii="Arial" w:hAnsi="Arial" w:cs="Arial"/>
          <w:b/>
          <w:sz w:val="24"/>
          <w:szCs w:val="24"/>
        </w:rPr>
        <w:t xml:space="preserve">к контактам </w:t>
      </w:r>
      <w:r w:rsidR="00E82B75">
        <w:rPr>
          <w:rFonts w:ascii="Arial" w:hAnsi="Arial" w:cs="Arial"/>
          <w:b/>
          <w:sz w:val="24"/>
          <w:szCs w:val="24"/>
        </w:rPr>
        <w:t>8 и 9</w:t>
      </w:r>
      <w:r w:rsidR="00AC4B6F" w:rsidRPr="00421960">
        <w:rPr>
          <w:rFonts w:ascii="Arial" w:hAnsi="Arial" w:cs="Arial"/>
          <w:sz w:val="24"/>
          <w:szCs w:val="24"/>
        </w:rPr>
        <w:t xml:space="preserve"> </w:t>
      </w:r>
      <w:r w:rsidR="00AC4B6F" w:rsidRPr="00146442">
        <w:rPr>
          <w:rFonts w:ascii="Arial" w:eastAsia="Calibri" w:hAnsi="Arial" w:cs="Arial"/>
          <w:sz w:val="24"/>
          <w:szCs w:val="24"/>
        </w:rPr>
        <w:t>(См. Рис. 8</w:t>
      </w:r>
      <w:r w:rsidR="00AC4B6F">
        <w:rPr>
          <w:rFonts w:ascii="Arial" w:eastAsia="Calibri" w:hAnsi="Arial" w:cs="Arial"/>
          <w:sz w:val="24"/>
          <w:szCs w:val="24"/>
        </w:rPr>
        <w:t>)</w:t>
      </w:r>
      <w:r>
        <w:rPr>
          <w:rFonts w:ascii="Arial" w:eastAsia="Calibri" w:hAnsi="Arial" w:cs="Arial"/>
          <w:sz w:val="24"/>
          <w:szCs w:val="24"/>
        </w:rPr>
        <w:t xml:space="preserve"> </w:t>
      </w:r>
      <w:r w:rsidR="00AC4B6F" w:rsidRPr="00E017F4">
        <w:rPr>
          <w:rFonts w:ascii="Arial" w:hAnsi="Arial" w:cs="Arial"/>
          <w:sz w:val="24"/>
          <w:szCs w:val="24"/>
        </w:rPr>
        <w:t xml:space="preserve">с помощью двухжильного кабеля. </w:t>
      </w:r>
      <w:r w:rsidR="00AC4B6F" w:rsidRPr="008870ED">
        <w:rPr>
          <w:rFonts w:ascii="Arial" w:eastAsia="Calibri" w:hAnsi="Arial" w:cs="Arial"/>
          <w:sz w:val="24"/>
          <w:szCs w:val="24"/>
        </w:rPr>
        <w:t xml:space="preserve">Для подключения термостата </w:t>
      </w:r>
      <w:r w:rsidR="00AC4B6F" w:rsidRPr="008870ED">
        <w:rPr>
          <w:rFonts w:ascii="Arial" w:eastAsia="Calibri" w:hAnsi="Arial" w:cs="Arial"/>
          <w:b/>
          <w:sz w:val="24"/>
          <w:szCs w:val="24"/>
        </w:rPr>
        <w:t>рекомендуется</w:t>
      </w:r>
      <w:r w:rsidR="00AC4B6F" w:rsidRPr="008870ED">
        <w:rPr>
          <w:rFonts w:ascii="Arial" w:eastAsia="Calibri" w:hAnsi="Arial" w:cs="Arial"/>
          <w:sz w:val="24"/>
          <w:szCs w:val="24"/>
        </w:rPr>
        <w:t xml:space="preserve"> применять </w:t>
      </w:r>
      <w:r w:rsidRPr="008870ED">
        <w:rPr>
          <w:rFonts w:ascii="Arial" w:eastAsia="Calibri" w:hAnsi="Arial" w:cs="Arial"/>
          <w:sz w:val="24"/>
          <w:szCs w:val="24"/>
        </w:rPr>
        <w:t>гибкий электрический</w:t>
      </w:r>
      <w:r w:rsidR="00AC4B6F" w:rsidRPr="008870ED">
        <w:rPr>
          <w:rFonts w:ascii="Arial" w:eastAsia="Calibri" w:hAnsi="Arial" w:cs="Arial"/>
          <w:sz w:val="24"/>
          <w:szCs w:val="24"/>
        </w:rPr>
        <w:t xml:space="preserve"> провод в и</w:t>
      </w:r>
      <w:r>
        <w:rPr>
          <w:rFonts w:ascii="Arial" w:eastAsia="Calibri" w:hAnsi="Arial" w:cs="Arial"/>
          <w:sz w:val="24"/>
          <w:szCs w:val="24"/>
        </w:rPr>
        <w:t xml:space="preserve">золирующей оболочке, диаметром </w:t>
      </w:r>
      <w:r w:rsidR="00AC4B6F" w:rsidRPr="008870ED">
        <w:rPr>
          <w:rFonts w:ascii="Arial" w:eastAsia="Calibri" w:hAnsi="Arial" w:cs="Arial"/>
          <w:sz w:val="24"/>
          <w:szCs w:val="24"/>
        </w:rPr>
        <w:t>до 8 мм, с двумя параллельными, гибкими, многопроволочными, медными жилами, сечением 0,50 - 0,75 кв. мм.</w:t>
      </w:r>
      <w:r w:rsidR="00AC4B6F">
        <w:rPr>
          <w:rFonts w:ascii="Arial" w:eastAsia="Calibri" w:hAnsi="Arial" w:cs="Arial"/>
          <w:sz w:val="24"/>
          <w:szCs w:val="24"/>
        </w:rPr>
        <w:t xml:space="preserve"> </w:t>
      </w:r>
      <w:r w:rsidR="00AC4B6F" w:rsidRPr="00E017F4">
        <w:rPr>
          <w:rFonts w:ascii="Arial" w:hAnsi="Arial" w:cs="Arial"/>
          <w:sz w:val="24"/>
          <w:szCs w:val="24"/>
        </w:rPr>
        <w:t>Полярность не имеет</w:t>
      </w:r>
      <w:r w:rsidR="00AC4B6F">
        <w:rPr>
          <w:rFonts w:ascii="Arial" w:hAnsi="Arial" w:cs="Arial"/>
          <w:sz w:val="24"/>
          <w:szCs w:val="24"/>
        </w:rPr>
        <w:t xml:space="preserve"> значения.</w:t>
      </w:r>
    </w:p>
    <w:p w14:paraId="279FD4D0" w14:textId="77777777" w:rsidR="00071C90" w:rsidRDefault="00071C90" w:rsidP="00E82B75">
      <w:pPr>
        <w:tabs>
          <w:tab w:val="left" w:pos="142"/>
          <w:tab w:val="left" w:pos="9356"/>
        </w:tabs>
        <w:spacing w:before="60" w:after="0" w:line="240" w:lineRule="auto"/>
        <w:ind w:rightChars="154" w:right="339"/>
        <w:jc w:val="both"/>
        <w:rPr>
          <w:rFonts w:ascii="Arial" w:hAnsi="Arial" w:cs="Arial"/>
          <w:sz w:val="24"/>
          <w:szCs w:val="24"/>
        </w:rPr>
      </w:pPr>
    </w:p>
    <w:p w14:paraId="2EBEFDDB" w14:textId="09A952C5" w:rsidR="0002430C" w:rsidRPr="006B591E" w:rsidRDefault="008654E6" w:rsidP="00E82B75">
      <w:pPr>
        <w:tabs>
          <w:tab w:val="left" w:pos="142"/>
          <w:tab w:val="left" w:pos="9356"/>
        </w:tabs>
        <w:spacing w:before="60" w:after="0" w:line="240" w:lineRule="auto"/>
        <w:ind w:rightChars="154" w:right="339"/>
        <w:jc w:val="both"/>
        <w:rPr>
          <w:rFonts w:ascii="Arial" w:hAnsi="Arial" w:cs="Arial"/>
          <w:b/>
          <w:bCs/>
          <w:sz w:val="24"/>
          <w:szCs w:val="24"/>
        </w:rPr>
      </w:pPr>
      <w:r w:rsidRPr="006B591E">
        <w:rPr>
          <w:rFonts w:ascii="Arial" w:hAnsi="Arial" w:cs="Arial"/>
          <w:b/>
          <w:bCs/>
          <w:sz w:val="24"/>
          <w:szCs w:val="24"/>
        </w:rPr>
        <w:br w:type="page"/>
      </w:r>
    </w:p>
    <w:tbl>
      <w:tblPr>
        <w:tblStyle w:val="aa"/>
        <w:tblpPr w:leftFromText="180" w:rightFromText="180" w:vertAnchor="text" w:horzAnchor="margin" w:tblpXSpec="center" w:tblpY="694"/>
        <w:tblW w:w="10314" w:type="dxa"/>
        <w:tblLook w:val="04A0" w:firstRow="1" w:lastRow="0" w:firstColumn="1" w:lastColumn="0" w:noHBand="0" w:noVBand="1"/>
      </w:tblPr>
      <w:tblGrid>
        <w:gridCol w:w="675"/>
        <w:gridCol w:w="9639"/>
      </w:tblGrid>
      <w:tr w:rsidR="00526A64" w:rsidRPr="00E36FFA" w14:paraId="2B972BC0" w14:textId="77777777" w:rsidTr="00234435">
        <w:trPr>
          <w:trHeight w:val="400"/>
        </w:trPr>
        <w:tc>
          <w:tcPr>
            <w:tcW w:w="675" w:type="dxa"/>
            <w:vAlign w:val="center"/>
          </w:tcPr>
          <w:p w14:paraId="6FB3DAFD" w14:textId="77777777" w:rsidR="00526A64" w:rsidRPr="001E3DF2" w:rsidRDefault="00526A64" w:rsidP="00526A64">
            <w:pPr>
              <w:tabs>
                <w:tab w:val="left" w:pos="9356"/>
              </w:tabs>
              <w:spacing w:before="60"/>
              <w:jc w:val="center"/>
              <w:rPr>
                <w:rFonts w:ascii="Arial" w:eastAsia="Times New Roman" w:hAnsi="Arial" w:cs="Arial"/>
                <w:sz w:val="28"/>
                <w:szCs w:val="28"/>
              </w:rPr>
            </w:pPr>
            <w:r w:rsidRPr="001E3DF2">
              <w:rPr>
                <w:rFonts w:ascii="Arial" w:eastAsia="Times New Roman" w:hAnsi="Arial" w:cs="Arial"/>
                <w:sz w:val="28"/>
                <w:szCs w:val="28"/>
              </w:rPr>
              <w:lastRenderedPageBreak/>
              <w:t>1</w:t>
            </w:r>
          </w:p>
        </w:tc>
        <w:tc>
          <w:tcPr>
            <w:tcW w:w="9639" w:type="dxa"/>
            <w:vAlign w:val="center"/>
          </w:tcPr>
          <w:p w14:paraId="61E50FAC" w14:textId="77777777" w:rsidR="00526A64" w:rsidRPr="00BB0B68" w:rsidRDefault="00526A64" w:rsidP="00526A64">
            <w:pPr>
              <w:tabs>
                <w:tab w:val="left" w:pos="142"/>
                <w:tab w:val="left" w:pos="9356"/>
              </w:tabs>
              <w:spacing w:before="60"/>
              <w:ind w:right="346"/>
              <w:rPr>
                <w:rFonts w:ascii="Arial" w:eastAsia="Times New Roman" w:hAnsi="Arial" w:cs="Arial"/>
                <w:sz w:val="24"/>
                <w:szCs w:val="24"/>
              </w:rPr>
            </w:pPr>
            <w:r w:rsidRPr="00BB0B68">
              <w:rPr>
                <w:rFonts w:ascii="Arial" w:hAnsi="Arial" w:cs="Arial"/>
                <w:sz w:val="24"/>
                <w:szCs w:val="24"/>
              </w:rPr>
              <w:t>Модуль (блок) управления</w:t>
            </w:r>
            <w:r>
              <w:rPr>
                <w:rFonts w:ascii="Arial" w:hAnsi="Arial" w:cs="Arial"/>
                <w:sz w:val="24"/>
                <w:szCs w:val="24"/>
              </w:rPr>
              <w:t xml:space="preserve"> электрокотлом</w:t>
            </w:r>
          </w:p>
        </w:tc>
      </w:tr>
      <w:tr w:rsidR="00526A64" w:rsidRPr="00E36FFA" w14:paraId="3BD09653" w14:textId="77777777" w:rsidTr="00234435">
        <w:trPr>
          <w:trHeight w:val="413"/>
        </w:trPr>
        <w:tc>
          <w:tcPr>
            <w:tcW w:w="675" w:type="dxa"/>
            <w:vAlign w:val="center"/>
          </w:tcPr>
          <w:p w14:paraId="61763EAA" w14:textId="77777777" w:rsidR="00526A64" w:rsidRPr="001E3DF2" w:rsidRDefault="00526A64" w:rsidP="00526A64">
            <w:pPr>
              <w:tabs>
                <w:tab w:val="left" w:pos="9356"/>
              </w:tabs>
              <w:spacing w:before="60"/>
              <w:jc w:val="center"/>
              <w:rPr>
                <w:rFonts w:ascii="Arial" w:eastAsia="Times New Roman" w:hAnsi="Arial" w:cs="Arial"/>
                <w:sz w:val="28"/>
                <w:szCs w:val="28"/>
              </w:rPr>
            </w:pPr>
            <w:r w:rsidRPr="001E3DF2">
              <w:rPr>
                <w:rFonts w:ascii="Arial" w:eastAsia="Times New Roman" w:hAnsi="Arial" w:cs="Arial"/>
                <w:sz w:val="28"/>
                <w:szCs w:val="28"/>
              </w:rPr>
              <w:t>2</w:t>
            </w:r>
          </w:p>
        </w:tc>
        <w:tc>
          <w:tcPr>
            <w:tcW w:w="9639" w:type="dxa"/>
            <w:vAlign w:val="center"/>
          </w:tcPr>
          <w:p w14:paraId="104ED867" w14:textId="77777777" w:rsidR="00526A64" w:rsidRPr="00BB0B68" w:rsidRDefault="00526A64" w:rsidP="00526A64">
            <w:pPr>
              <w:tabs>
                <w:tab w:val="left" w:pos="142"/>
                <w:tab w:val="left" w:pos="9356"/>
              </w:tabs>
              <w:spacing w:before="60"/>
              <w:ind w:right="346"/>
              <w:rPr>
                <w:rFonts w:ascii="Arial" w:eastAsia="Times New Roman" w:hAnsi="Arial" w:cs="Arial"/>
                <w:sz w:val="24"/>
                <w:szCs w:val="24"/>
              </w:rPr>
            </w:pPr>
            <w:r w:rsidRPr="00BB0B68">
              <w:rPr>
                <w:rFonts w:ascii="Arial" w:hAnsi="Arial" w:cs="Arial"/>
                <w:sz w:val="24"/>
                <w:szCs w:val="24"/>
              </w:rPr>
              <w:t>Термостат перегрева</w:t>
            </w:r>
          </w:p>
        </w:tc>
      </w:tr>
      <w:tr w:rsidR="00526A64" w:rsidRPr="00E36FFA" w14:paraId="17D30DB5" w14:textId="77777777" w:rsidTr="00234435">
        <w:trPr>
          <w:trHeight w:val="400"/>
        </w:trPr>
        <w:tc>
          <w:tcPr>
            <w:tcW w:w="675" w:type="dxa"/>
            <w:vAlign w:val="center"/>
          </w:tcPr>
          <w:p w14:paraId="4C23BCC0" w14:textId="77777777" w:rsidR="00526A64" w:rsidRPr="001E3DF2" w:rsidRDefault="00526A64" w:rsidP="00526A64">
            <w:pPr>
              <w:tabs>
                <w:tab w:val="left" w:pos="9356"/>
              </w:tabs>
              <w:spacing w:before="60"/>
              <w:jc w:val="center"/>
              <w:rPr>
                <w:rFonts w:ascii="Arial" w:eastAsia="Times New Roman" w:hAnsi="Arial" w:cs="Arial"/>
                <w:color w:val="FF0000"/>
                <w:sz w:val="28"/>
                <w:szCs w:val="28"/>
              </w:rPr>
            </w:pPr>
            <w:r w:rsidRPr="001E3DF2">
              <w:rPr>
                <w:rFonts w:ascii="Arial" w:eastAsia="Times New Roman" w:hAnsi="Arial" w:cs="Arial"/>
                <w:sz w:val="28"/>
                <w:szCs w:val="28"/>
              </w:rPr>
              <w:t>3</w:t>
            </w:r>
          </w:p>
        </w:tc>
        <w:tc>
          <w:tcPr>
            <w:tcW w:w="9639" w:type="dxa"/>
            <w:vAlign w:val="center"/>
          </w:tcPr>
          <w:p w14:paraId="120D0059" w14:textId="77777777" w:rsidR="00526A64" w:rsidRPr="00583D55" w:rsidRDefault="00526A64" w:rsidP="00526A64">
            <w:pPr>
              <w:tabs>
                <w:tab w:val="left" w:pos="142"/>
                <w:tab w:val="left" w:pos="9356"/>
              </w:tabs>
              <w:spacing w:before="60"/>
              <w:ind w:right="346"/>
              <w:rPr>
                <w:rFonts w:ascii="Arial" w:eastAsia="Times New Roman" w:hAnsi="Arial" w:cs="Arial"/>
                <w:color w:val="FF0000"/>
                <w:sz w:val="24"/>
                <w:szCs w:val="24"/>
              </w:rPr>
            </w:pPr>
            <w:r w:rsidRPr="00BB0B68">
              <w:rPr>
                <w:rFonts w:ascii="Arial" w:hAnsi="Arial" w:cs="Arial"/>
                <w:b/>
                <w:kern w:val="24"/>
                <w:sz w:val="24"/>
                <w:szCs w:val="24"/>
              </w:rPr>
              <w:t>Внешний</w:t>
            </w:r>
            <w:r w:rsidRPr="00BB0B68">
              <w:rPr>
                <w:rFonts w:ascii="Arial" w:hAnsi="Arial" w:cs="Arial"/>
                <w:kern w:val="24"/>
                <w:sz w:val="24"/>
                <w:szCs w:val="24"/>
              </w:rPr>
              <w:t xml:space="preserve"> </w:t>
            </w:r>
            <w:r w:rsidRPr="00526A64">
              <w:rPr>
                <w:rFonts w:ascii="Arial" w:hAnsi="Arial" w:cs="Arial"/>
                <w:b/>
                <w:kern w:val="24"/>
                <w:sz w:val="24"/>
                <w:szCs w:val="24"/>
              </w:rPr>
              <w:t>циркуляционный насос</w:t>
            </w:r>
            <w:r>
              <w:rPr>
                <w:rFonts w:ascii="Arial" w:hAnsi="Arial" w:cs="Arial"/>
                <w:kern w:val="24"/>
                <w:sz w:val="24"/>
                <w:szCs w:val="24"/>
              </w:rPr>
              <w:t xml:space="preserve"> (доп. опция)</w:t>
            </w:r>
          </w:p>
        </w:tc>
      </w:tr>
      <w:tr w:rsidR="00526A64" w:rsidRPr="00E36FFA" w14:paraId="22136F30" w14:textId="77777777" w:rsidTr="00234435">
        <w:trPr>
          <w:trHeight w:val="400"/>
        </w:trPr>
        <w:tc>
          <w:tcPr>
            <w:tcW w:w="675" w:type="dxa"/>
            <w:vAlign w:val="center"/>
          </w:tcPr>
          <w:p w14:paraId="16C19526" w14:textId="77777777" w:rsidR="00526A64" w:rsidRPr="001E3DF2" w:rsidRDefault="00526A64" w:rsidP="00526A64">
            <w:pPr>
              <w:tabs>
                <w:tab w:val="left" w:pos="9356"/>
              </w:tabs>
              <w:spacing w:before="60"/>
              <w:jc w:val="center"/>
              <w:rPr>
                <w:rFonts w:ascii="Arial" w:eastAsia="Times New Roman" w:hAnsi="Arial" w:cs="Arial"/>
                <w:sz w:val="28"/>
                <w:szCs w:val="28"/>
              </w:rPr>
            </w:pPr>
            <w:r w:rsidRPr="001E3DF2">
              <w:rPr>
                <w:rFonts w:ascii="Arial" w:eastAsia="Times New Roman" w:hAnsi="Arial" w:cs="Arial"/>
                <w:sz w:val="28"/>
                <w:szCs w:val="28"/>
              </w:rPr>
              <w:t>4</w:t>
            </w:r>
          </w:p>
        </w:tc>
        <w:tc>
          <w:tcPr>
            <w:tcW w:w="9639" w:type="dxa"/>
            <w:vAlign w:val="center"/>
          </w:tcPr>
          <w:p w14:paraId="1B8395B8" w14:textId="77777777" w:rsidR="00526A64" w:rsidRPr="001E3DF2" w:rsidRDefault="00526A64" w:rsidP="00526A64">
            <w:pPr>
              <w:tabs>
                <w:tab w:val="left" w:pos="142"/>
                <w:tab w:val="left" w:pos="9356"/>
              </w:tabs>
              <w:spacing w:before="60"/>
              <w:ind w:right="346"/>
              <w:rPr>
                <w:rFonts w:ascii="Arial" w:eastAsia="Times New Roman" w:hAnsi="Arial" w:cs="Arial"/>
                <w:sz w:val="24"/>
                <w:szCs w:val="24"/>
              </w:rPr>
            </w:pPr>
            <w:r w:rsidRPr="001E3DF2">
              <w:rPr>
                <w:rFonts w:ascii="Arial" w:hAnsi="Arial" w:cs="Arial"/>
                <w:sz w:val="24"/>
                <w:szCs w:val="24"/>
              </w:rPr>
              <w:t>Симисторы (триаки)</w:t>
            </w:r>
          </w:p>
        </w:tc>
      </w:tr>
      <w:tr w:rsidR="00526A64" w:rsidRPr="00E36FFA" w14:paraId="0429357F" w14:textId="77777777" w:rsidTr="00234435">
        <w:trPr>
          <w:trHeight w:val="400"/>
        </w:trPr>
        <w:tc>
          <w:tcPr>
            <w:tcW w:w="675" w:type="dxa"/>
            <w:vAlign w:val="center"/>
          </w:tcPr>
          <w:p w14:paraId="5E9D58E1" w14:textId="77777777" w:rsidR="00526A64" w:rsidRPr="001E3DF2" w:rsidRDefault="00526A64" w:rsidP="00526A64">
            <w:pPr>
              <w:tabs>
                <w:tab w:val="left" w:pos="9356"/>
              </w:tabs>
              <w:spacing w:before="60"/>
              <w:jc w:val="center"/>
              <w:rPr>
                <w:rFonts w:ascii="Arial" w:eastAsia="Times New Roman" w:hAnsi="Arial" w:cs="Arial"/>
                <w:sz w:val="28"/>
                <w:szCs w:val="28"/>
              </w:rPr>
            </w:pPr>
            <w:r w:rsidRPr="001E3DF2">
              <w:rPr>
                <w:rFonts w:ascii="Arial" w:eastAsia="Times New Roman" w:hAnsi="Arial" w:cs="Arial"/>
                <w:sz w:val="28"/>
                <w:szCs w:val="28"/>
              </w:rPr>
              <w:t>5</w:t>
            </w:r>
          </w:p>
        </w:tc>
        <w:tc>
          <w:tcPr>
            <w:tcW w:w="9639" w:type="dxa"/>
            <w:vAlign w:val="center"/>
          </w:tcPr>
          <w:p w14:paraId="5567A4C6" w14:textId="77777777" w:rsidR="00526A64" w:rsidRPr="001E3DF2" w:rsidRDefault="00526A64" w:rsidP="00526A64">
            <w:pPr>
              <w:tabs>
                <w:tab w:val="left" w:pos="142"/>
                <w:tab w:val="left" w:pos="9356"/>
              </w:tabs>
              <w:spacing w:before="60"/>
              <w:ind w:right="346"/>
              <w:rPr>
                <w:rFonts w:ascii="Arial" w:eastAsia="Times New Roman" w:hAnsi="Arial" w:cs="Arial"/>
                <w:sz w:val="24"/>
                <w:szCs w:val="24"/>
              </w:rPr>
            </w:pPr>
            <w:r w:rsidRPr="001E3DF2">
              <w:rPr>
                <w:rFonts w:ascii="Arial" w:hAnsi="Arial" w:cs="Arial"/>
                <w:kern w:val="24"/>
                <w:sz w:val="24"/>
                <w:szCs w:val="24"/>
                <w:lang w:eastAsia="en-US"/>
              </w:rPr>
              <w:t>Интерфейс электрокотла (панель управления электрокотлом)</w:t>
            </w:r>
          </w:p>
        </w:tc>
      </w:tr>
      <w:tr w:rsidR="00526A64" w:rsidRPr="00E36FFA" w14:paraId="44C78F79" w14:textId="77777777" w:rsidTr="003749DF">
        <w:trPr>
          <w:trHeight w:val="764"/>
        </w:trPr>
        <w:tc>
          <w:tcPr>
            <w:tcW w:w="675" w:type="dxa"/>
            <w:vAlign w:val="center"/>
          </w:tcPr>
          <w:p w14:paraId="3BF5FC63" w14:textId="28088E52" w:rsidR="00526A64" w:rsidRPr="00583D55" w:rsidRDefault="00526A64" w:rsidP="00526A64">
            <w:pPr>
              <w:tabs>
                <w:tab w:val="left" w:pos="9356"/>
              </w:tabs>
              <w:spacing w:before="60"/>
              <w:jc w:val="center"/>
              <w:rPr>
                <w:rFonts w:ascii="Arial" w:eastAsia="Times New Roman" w:hAnsi="Arial" w:cs="Arial"/>
                <w:color w:val="FF0000"/>
                <w:sz w:val="28"/>
                <w:szCs w:val="28"/>
              </w:rPr>
            </w:pPr>
            <w:bookmarkStart w:id="8" w:name="_Hlk212891487"/>
            <w:r w:rsidRPr="00DF3AB5">
              <w:rPr>
                <w:rFonts w:ascii="Arial" w:eastAsia="Times New Roman" w:hAnsi="Arial" w:cs="Arial"/>
                <w:sz w:val="28"/>
                <w:szCs w:val="28"/>
              </w:rPr>
              <w:t>6</w:t>
            </w:r>
          </w:p>
        </w:tc>
        <w:tc>
          <w:tcPr>
            <w:tcW w:w="9639" w:type="dxa"/>
            <w:vAlign w:val="center"/>
          </w:tcPr>
          <w:p w14:paraId="66E04518" w14:textId="49178A77" w:rsidR="00526A64" w:rsidRPr="00DF3AB5" w:rsidRDefault="003749DF" w:rsidP="003749DF">
            <w:pPr>
              <w:tabs>
                <w:tab w:val="left" w:pos="142"/>
                <w:tab w:val="left" w:pos="9356"/>
              </w:tabs>
              <w:spacing w:before="60"/>
              <w:ind w:right="346"/>
              <w:rPr>
                <w:rFonts w:ascii="Arial" w:eastAsia="Times New Roman" w:hAnsi="Arial" w:cs="Arial"/>
                <w:color w:val="FF0000"/>
                <w:sz w:val="24"/>
                <w:szCs w:val="24"/>
              </w:rPr>
            </w:pPr>
            <w:r w:rsidRPr="003749DF">
              <w:rPr>
                <w:rFonts w:ascii="Arial" w:hAnsi="Arial" w:cs="Arial"/>
                <w:sz w:val="24"/>
                <w:szCs w:val="24"/>
              </w:rPr>
              <w:t>Подключение</w:t>
            </w:r>
            <w:r>
              <w:rPr>
                <w:rFonts w:ascii="Arial" w:hAnsi="Arial" w:cs="Arial"/>
                <w:b/>
                <w:sz w:val="24"/>
                <w:szCs w:val="24"/>
              </w:rPr>
              <w:t xml:space="preserve"> исполнительного  (переключающего) внешнего устройства</w:t>
            </w:r>
            <w:r w:rsidR="00C03DCD">
              <w:rPr>
                <w:rFonts w:ascii="Arial" w:hAnsi="Arial" w:cs="Arial"/>
                <w:b/>
                <w:color w:val="000000"/>
                <w:sz w:val="24"/>
                <w:szCs w:val="24"/>
              </w:rPr>
              <w:t xml:space="preserve"> </w:t>
            </w:r>
            <w:r w:rsidR="00526A64" w:rsidRPr="00526A64">
              <w:rPr>
                <w:rFonts w:ascii="Arial" w:hAnsi="Arial" w:cs="Arial"/>
                <w:color w:val="000000"/>
                <w:sz w:val="24"/>
                <w:szCs w:val="24"/>
              </w:rPr>
              <w:t>(</w:t>
            </w:r>
            <w:r w:rsidR="00526A64">
              <w:rPr>
                <w:rFonts w:ascii="Arial" w:hAnsi="Arial" w:cs="Arial"/>
                <w:color w:val="000000"/>
                <w:sz w:val="24"/>
                <w:szCs w:val="24"/>
              </w:rPr>
              <w:t>доп.</w:t>
            </w:r>
            <w:r w:rsidR="00F61C0A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r w:rsidR="00526A64" w:rsidRPr="00526A64">
              <w:rPr>
                <w:rFonts w:ascii="Arial" w:hAnsi="Arial" w:cs="Arial"/>
                <w:color w:val="000000"/>
                <w:sz w:val="24"/>
                <w:szCs w:val="24"/>
              </w:rPr>
              <w:t>опция).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r w:rsidR="00526A64">
              <w:rPr>
                <w:rFonts w:ascii="Arial" w:hAnsi="Arial" w:cs="Arial"/>
                <w:color w:val="000000"/>
                <w:sz w:val="24"/>
                <w:szCs w:val="24"/>
              </w:rPr>
              <w:t xml:space="preserve">Трёхходовой клапан </w:t>
            </w:r>
            <w:r w:rsidR="00526A64" w:rsidRPr="00DF3AB5">
              <w:rPr>
                <w:rFonts w:ascii="Arial" w:hAnsi="Arial" w:cs="Arial"/>
                <w:color w:val="000000"/>
                <w:sz w:val="24"/>
                <w:szCs w:val="24"/>
              </w:rPr>
              <w:t>для управления напр</w:t>
            </w:r>
            <w:r w:rsidR="00526A64">
              <w:rPr>
                <w:rFonts w:ascii="Arial" w:hAnsi="Arial" w:cs="Arial"/>
                <w:color w:val="000000"/>
                <w:sz w:val="24"/>
                <w:szCs w:val="24"/>
              </w:rPr>
              <w:t>авлением потока теплоносителя</w:t>
            </w:r>
            <w:r w:rsidR="00F61C0A">
              <w:rPr>
                <w:rFonts w:ascii="Arial" w:hAnsi="Arial" w:cs="Arial"/>
                <w:color w:val="000000"/>
                <w:sz w:val="24"/>
                <w:szCs w:val="24"/>
              </w:rPr>
              <w:t xml:space="preserve"> </w:t>
            </w:r>
            <w:r w:rsidR="00234435">
              <w:rPr>
                <w:rFonts w:ascii="Arial" w:hAnsi="Arial" w:cs="Arial"/>
                <w:color w:val="000000"/>
                <w:sz w:val="24"/>
                <w:szCs w:val="24"/>
              </w:rPr>
              <w:t xml:space="preserve">(ОВ).  </w:t>
            </w:r>
          </w:p>
        </w:tc>
      </w:tr>
      <w:bookmarkEnd w:id="8"/>
      <w:tr w:rsidR="00526A64" w:rsidRPr="00E36FFA" w14:paraId="3D6169C5" w14:textId="77777777" w:rsidTr="00234435">
        <w:trPr>
          <w:trHeight w:val="413"/>
        </w:trPr>
        <w:tc>
          <w:tcPr>
            <w:tcW w:w="675" w:type="dxa"/>
            <w:vAlign w:val="center"/>
          </w:tcPr>
          <w:p w14:paraId="4C6B031D" w14:textId="63193510" w:rsidR="00526A64" w:rsidRPr="00583D55" w:rsidRDefault="00336841" w:rsidP="00526A64">
            <w:pPr>
              <w:tabs>
                <w:tab w:val="left" w:pos="9356"/>
              </w:tabs>
              <w:spacing w:before="60"/>
              <w:jc w:val="center"/>
              <w:rPr>
                <w:rFonts w:ascii="Arial" w:eastAsia="Times New Roman" w:hAnsi="Arial" w:cs="Arial"/>
                <w:color w:val="FF0000"/>
                <w:sz w:val="28"/>
                <w:szCs w:val="28"/>
              </w:rPr>
            </w:pPr>
            <w:r>
              <w:rPr>
                <w:rFonts w:ascii="Arial" w:eastAsia="Times New Roman" w:hAnsi="Arial" w:cs="Arial"/>
                <w:sz w:val="28"/>
                <w:szCs w:val="28"/>
              </w:rPr>
              <w:t>7</w:t>
            </w:r>
          </w:p>
        </w:tc>
        <w:tc>
          <w:tcPr>
            <w:tcW w:w="9639" w:type="dxa"/>
            <w:vAlign w:val="center"/>
          </w:tcPr>
          <w:p w14:paraId="40635284" w14:textId="2E5A4B61" w:rsidR="00526A64" w:rsidRPr="008903DB" w:rsidRDefault="00526A64" w:rsidP="00526A64">
            <w:pPr>
              <w:autoSpaceDE w:val="0"/>
              <w:autoSpaceDN w:val="0"/>
              <w:adjustRightInd w:val="0"/>
              <w:rPr>
                <w:rFonts w:ascii="Arial" w:eastAsia="ArialMT" w:hAnsi="Arial" w:cs="Arial"/>
                <w:sz w:val="24"/>
                <w:szCs w:val="24"/>
              </w:rPr>
            </w:pPr>
            <w:r w:rsidRPr="001E3DF2">
              <w:rPr>
                <w:rFonts w:ascii="Arial" w:eastAsia="ArialMT" w:hAnsi="Arial" w:cs="Arial"/>
                <w:sz w:val="24"/>
                <w:szCs w:val="24"/>
              </w:rPr>
              <w:t>Подключени</w:t>
            </w:r>
            <w:r>
              <w:rPr>
                <w:rFonts w:ascii="Arial" w:eastAsia="ArialMT" w:hAnsi="Arial" w:cs="Arial"/>
                <w:sz w:val="24"/>
                <w:szCs w:val="24"/>
              </w:rPr>
              <w:t>е у</w:t>
            </w:r>
            <w:r w:rsidRPr="001E3DF2">
              <w:rPr>
                <w:rFonts w:ascii="Arial" w:eastAsia="ArialMT" w:hAnsi="Arial" w:cs="Arial"/>
                <w:sz w:val="24"/>
                <w:szCs w:val="24"/>
              </w:rPr>
              <w:t>ст</w:t>
            </w:r>
            <w:r>
              <w:rPr>
                <w:rFonts w:ascii="Arial" w:eastAsia="ArialMT" w:hAnsi="Arial" w:cs="Arial"/>
                <w:sz w:val="24"/>
                <w:szCs w:val="24"/>
              </w:rPr>
              <w:t>р</w:t>
            </w:r>
            <w:r w:rsidRPr="001E3DF2">
              <w:rPr>
                <w:rFonts w:ascii="Arial" w:eastAsia="ArialMT" w:hAnsi="Arial" w:cs="Arial"/>
                <w:sz w:val="24"/>
                <w:szCs w:val="24"/>
              </w:rPr>
              <w:t>ойств</w:t>
            </w:r>
            <w:r w:rsidR="002B60AE">
              <w:rPr>
                <w:rFonts w:ascii="Arial" w:eastAsia="ArialMT" w:hAnsi="Arial" w:cs="Arial"/>
                <w:sz w:val="24"/>
                <w:szCs w:val="24"/>
              </w:rPr>
              <w:t>а</w:t>
            </w:r>
            <w:r>
              <w:rPr>
                <w:rFonts w:ascii="Arial" w:eastAsia="ArialMT" w:hAnsi="Arial" w:cs="Arial"/>
                <w:sz w:val="24"/>
                <w:szCs w:val="24"/>
              </w:rPr>
              <w:t xml:space="preserve"> с </w:t>
            </w:r>
            <w:r w:rsidR="002B60AE">
              <w:rPr>
                <w:rFonts w:ascii="Arial" w:eastAsia="ArialMT" w:hAnsi="Arial" w:cs="Arial"/>
                <w:sz w:val="24"/>
                <w:szCs w:val="24"/>
              </w:rPr>
              <w:t>поддержкой</w:t>
            </w:r>
            <w:r>
              <w:rPr>
                <w:rFonts w:ascii="Arial" w:eastAsia="ArialMT" w:hAnsi="Arial" w:cs="Arial"/>
                <w:sz w:val="24"/>
                <w:szCs w:val="24"/>
              </w:rPr>
              <w:t xml:space="preserve"> протокола </w:t>
            </w:r>
            <w:r w:rsidRPr="008654E6">
              <w:rPr>
                <w:rFonts w:ascii="Arial" w:eastAsia="ArialMT" w:hAnsi="Arial" w:cs="Arial"/>
                <w:b/>
                <w:sz w:val="24"/>
                <w:szCs w:val="24"/>
              </w:rPr>
              <w:t>Open</w:t>
            </w:r>
            <w:r w:rsidRPr="008654E6">
              <w:rPr>
                <w:rFonts w:ascii="Arial" w:eastAsia="ArialMT" w:hAnsi="Arial" w:cs="Arial"/>
                <w:b/>
                <w:sz w:val="24"/>
                <w:szCs w:val="24"/>
                <w:lang w:val="en-US"/>
              </w:rPr>
              <w:t>T</w:t>
            </w:r>
            <w:r w:rsidRPr="008654E6">
              <w:rPr>
                <w:rFonts w:ascii="Arial" w:eastAsia="ArialMT" w:hAnsi="Arial" w:cs="Arial"/>
                <w:b/>
                <w:sz w:val="24"/>
                <w:szCs w:val="24"/>
              </w:rPr>
              <w:t>herm</w:t>
            </w:r>
            <w:r w:rsidR="002B60AE">
              <w:rPr>
                <w:rFonts w:ascii="Arial" w:eastAsia="ArialMT" w:hAnsi="Arial" w:cs="Arial"/>
                <w:b/>
                <w:sz w:val="24"/>
                <w:szCs w:val="24"/>
              </w:rPr>
              <w:t xml:space="preserve"> </w:t>
            </w:r>
            <w:r w:rsidR="008654E6" w:rsidRPr="008654E6">
              <w:rPr>
                <w:rFonts w:ascii="Arial" w:eastAsia="ArialMT" w:hAnsi="Arial" w:cs="Arial"/>
                <w:sz w:val="24"/>
                <w:szCs w:val="24"/>
              </w:rPr>
              <w:t>(доп. опция)</w:t>
            </w:r>
          </w:p>
        </w:tc>
      </w:tr>
      <w:tr w:rsidR="00336841" w:rsidRPr="00E36FFA" w14:paraId="12170254" w14:textId="77777777" w:rsidTr="00234435">
        <w:trPr>
          <w:trHeight w:val="413"/>
        </w:trPr>
        <w:tc>
          <w:tcPr>
            <w:tcW w:w="675" w:type="dxa"/>
            <w:vAlign w:val="center"/>
          </w:tcPr>
          <w:p w14:paraId="19EB3457" w14:textId="59159E06" w:rsidR="00336841" w:rsidRPr="008903DB" w:rsidRDefault="00336841" w:rsidP="00526A64">
            <w:pPr>
              <w:tabs>
                <w:tab w:val="left" w:pos="9356"/>
              </w:tabs>
              <w:spacing w:before="60"/>
              <w:jc w:val="center"/>
              <w:rPr>
                <w:rFonts w:ascii="Arial" w:eastAsia="Times New Roman" w:hAnsi="Arial" w:cs="Arial"/>
                <w:sz w:val="28"/>
                <w:szCs w:val="28"/>
              </w:rPr>
            </w:pPr>
            <w:r>
              <w:rPr>
                <w:rFonts w:ascii="Arial" w:eastAsia="Times New Roman" w:hAnsi="Arial" w:cs="Arial"/>
                <w:sz w:val="28"/>
                <w:szCs w:val="28"/>
              </w:rPr>
              <w:t>8</w:t>
            </w:r>
          </w:p>
        </w:tc>
        <w:tc>
          <w:tcPr>
            <w:tcW w:w="9639" w:type="dxa"/>
            <w:vAlign w:val="center"/>
          </w:tcPr>
          <w:p w14:paraId="6F43AB7E" w14:textId="39FD851A" w:rsidR="00336841" w:rsidRPr="001E3DF2" w:rsidRDefault="00336841" w:rsidP="00526A64">
            <w:pPr>
              <w:autoSpaceDE w:val="0"/>
              <w:autoSpaceDN w:val="0"/>
              <w:adjustRightInd w:val="0"/>
              <w:rPr>
                <w:rFonts w:ascii="Arial" w:eastAsia="ArialMT" w:hAnsi="Arial" w:cs="Arial"/>
                <w:sz w:val="24"/>
                <w:szCs w:val="24"/>
              </w:rPr>
            </w:pPr>
            <w:r w:rsidRPr="008903DB">
              <w:rPr>
                <w:rFonts w:ascii="Arial" w:eastAsia="Times New Roman" w:hAnsi="Arial" w:cs="Arial"/>
                <w:sz w:val="24"/>
                <w:szCs w:val="24"/>
              </w:rPr>
              <w:t>Внешний зонд (датчик уличной температуры) в корпусе (</w:t>
            </w:r>
            <w:r>
              <w:rPr>
                <w:rFonts w:ascii="Arial" w:eastAsia="Times New Roman" w:hAnsi="Arial" w:cs="Arial"/>
                <w:sz w:val="24"/>
                <w:szCs w:val="24"/>
              </w:rPr>
              <w:t xml:space="preserve">доп. </w:t>
            </w:r>
            <w:r w:rsidRPr="008903DB">
              <w:rPr>
                <w:rFonts w:ascii="Arial" w:eastAsia="Times New Roman" w:hAnsi="Arial" w:cs="Arial"/>
                <w:sz w:val="24"/>
                <w:szCs w:val="24"/>
              </w:rPr>
              <w:t>опция)</w:t>
            </w:r>
          </w:p>
        </w:tc>
      </w:tr>
      <w:tr w:rsidR="00526A64" w:rsidRPr="00E36FFA" w14:paraId="288F7918" w14:textId="77777777" w:rsidTr="00234435">
        <w:trPr>
          <w:trHeight w:val="400"/>
        </w:trPr>
        <w:tc>
          <w:tcPr>
            <w:tcW w:w="675" w:type="dxa"/>
            <w:vAlign w:val="center"/>
          </w:tcPr>
          <w:p w14:paraId="5D237FE9" w14:textId="77777777" w:rsidR="00526A64" w:rsidRPr="008903DB" w:rsidRDefault="00526A64" w:rsidP="00526A64">
            <w:pPr>
              <w:tabs>
                <w:tab w:val="left" w:pos="9356"/>
              </w:tabs>
              <w:spacing w:before="60"/>
              <w:jc w:val="center"/>
              <w:rPr>
                <w:rFonts w:ascii="Arial" w:eastAsia="Times New Roman" w:hAnsi="Arial" w:cs="Arial"/>
                <w:sz w:val="28"/>
                <w:szCs w:val="28"/>
              </w:rPr>
            </w:pPr>
            <w:r w:rsidRPr="008903DB">
              <w:rPr>
                <w:rFonts w:ascii="Arial" w:eastAsia="Times New Roman" w:hAnsi="Arial" w:cs="Arial"/>
                <w:sz w:val="28"/>
                <w:szCs w:val="28"/>
              </w:rPr>
              <w:t>9</w:t>
            </w:r>
          </w:p>
        </w:tc>
        <w:tc>
          <w:tcPr>
            <w:tcW w:w="9639" w:type="dxa"/>
            <w:vAlign w:val="center"/>
          </w:tcPr>
          <w:p w14:paraId="35EEE337" w14:textId="77777777" w:rsidR="00526A64" w:rsidRPr="008903DB" w:rsidRDefault="00526A64" w:rsidP="00526A64">
            <w:pPr>
              <w:tabs>
                <w:tab w:val="left" w:pos="142"/>
                <w:tab w:val="left" w:pos="9356"/>
              </w:tabs>
              <w:spacing w:before="60"/>
              <w:ind w:right="346"/>
              <w:rPr>
                <w:rFonts w:ascii="Arial" w:eastAsia="Times New Roman" w:hAnsi="Arial" w:cs="Arial"/>
                <w:sz w:val="24"/>
                <w:szCs w:val="24"/>
              </w:rPr>
            </w:pPr>
            <w:r w:rsidRPr="008903DB">
              <w:rPr>
                <w:rFonts w:ascii="Arial" w:hAnsi="Arial" w:cs="Arial"/>
                <w:kern w:val="24"/>
                <w:sz w:val="24"/>
                <w:szCs w:val="24"/>
                <w:lang w:eastAsia="en-US"/>
              </w:rPr>
              <w:t>Комнатный выносной термостат (опция)</w:t>
            </w:r>
          </w:p>
        </w:tc>
      </w:tr>
      <w:tr w:rsidR="00526A64" w:rsidRPr="00E36FFA" w14:paraId="1B323AE7" w14:textId="77777777" w:rsidTr="00234435">
        <w:trPr>
          <w:trHeight w:val="400"/>
        </w:trPr>
        <w:tc>
          <w:tcPr>
            <w:tcW w:w="675" w:type="dxa"/>
            <w:vAlign w:val="center"/>
          </w:tcPr>
          <w:p w14:paraId="23254578" w14:textId="77777777" w:rsidR="00526A64" w:rsidRPr="008903DB" w:rsidRDefault="00526A64" w:rsidP="00526A64">
            <w:pPr>
              <w:tabs>
                <w:tab w:val="left" w:pos="9356"/>
              </w:tabs>
              <w:spacing w:before="60"/>
              <w:jc w:val="center"/>
              <w:rPr>
                <w:rFonts w:ascii="Arial" w:eastAsia="Times New Roman" w:hAnsi="Arial" w:cs="Arial"/>
                <w:sz w:val="28"/>
                <w:szCs w:val="28"/>
              </w:rPr>
            </w:pPr>
            <w:r w:rsidRPr="008903DB">
              <w:rPr>
                <w:rFonts w:ascii="Arial" w:eastAsia="Times New Roman" w:hAnsi="Arial" w:cs="Arial"/>
                <w:sz w:val="28"/>
                <w:szCs w:val="28"/>
              </w:rPr>
              <w:t>10</w:t>
            </w:r>
          </w:p>
        </w:tc>
        <w:tc>
          <w:tcPr>
            <w:tcW w:w="9639" w:type="dxa"/>
            <w:vAlign w:val="center"/>
          </w:tcPr>
          <w:p w14:paraId="67E6C576" w14:textId="77777777" w:rsidR="00526A64" w:rsidRPr="008903DB" w:rsidRDefault="00526A64" w:rsidP="00526A64">
            <w:pPr>
              <w:tabs>
                <w:tab w:val="left" w:pos="142"/>
                <w:tab w:val="left" w:pos="9356"/>
              </w:tabs>
              <w:spacing w:before="60"/>
              <w:ind w:right="346"/>
              <w:rPr>
                <w:rFonts w:ascii="Arial" w:eastAsia="Times New Roman" w:hAnsi="Arial" w:cs="Arial"/>
                <w:sz w:val="24"/>
                <w:szCs w:val="24"/>
              </w:rPr>
            </w:pPr>
            <w:r w:rsidRPr="008903DB">
              <w:rPr>
                <w:rFonts w:ascii="Arial" w:hAnsi="Arial" w:cs="Arial"/>
                <w:sz w:val="24"/>
                <w:szCs w:val="24"/>
              </w:rPr>
              <w:t>Датчик протока отопительной воды</w:t>
            </w:r>
          </w:p>
        </w:tc>
      </w:tr>
      <w:tr w:rsidR="00526A64" w:rsidRPr="00E36FFA" w14:paraId="637AEDF5" w14:textId="77777777" w:rsidTr="00234435">
        <w:trPr>
          <w:trHeight w:val="413"/>
        </w:trPr>
        <w:tc>
          <w:tcPr>
            <w:tcW w:w="675" w:type="dxa"/>
            <w:vAlign w:val="center"/>
          </w:tcPr>
          <w:p w14:paraId="710A6D22" w14:textId="77777777" w:rsidR="00526A64" w:rsidRPr="008903DB" w:rsidRDefault="00526A64" w:rsidP="00526A64">
            <w:pPr>
              <w:tabs>
                <w:tab w:val="left" w:pos="9356"/>
              </w:tabs>
              <w:spacing w:before="60"/>
              <w:jc w:val="center"/>
              <w:rPr>
                <w:rFonts w:ascii="Arial" w:eastAsia="Times New Roman" w:hAnsi="Arial" w:cs="Arial"/>
                <w:sz w:val="28"/>
                <w:szCs w:val="28"/>
              </w:rPr>
            </w:pPr>
            <w:r w:rsidRPr="008903DB">
              <w:rPr>
                <w:rFonts w:ascii="Arial" w:eastAsia="Times New Roman" w:hAnsi="Arial" w:cs="Arial"/>
                <w:sz w:val="28"/>
                <w:szCs w:val="28"/>
              </w:rPr>
              <w:t>11</w:t>
            </w:r>
          </w:p>
        </w:tc>
        <w:tc>
          <w:tcPr>
            <w:tcW w:w="9639" w:type="dxa"/>
            <w:vAlign w:val="center"/>
          </w:tcPr>
          <w:p w14:paraId="38099A8D" w14:textId="77777777" w:rsidR="00526A64" w:rsidRPr="008903DB" w:rsidRDefault="00526A64" w:rsidP="00526A64">
            <w:pPr>
              <w:rPr>
                <w:rFonts w:ascii="Arial" w:eastAsia="Times New Roman" w:hAnsi="Arial" w:cs="Arial"/>
                <w:sz w:val="24"/>
                <w:szCs w:val="24"/>
              </w:rPr>
            </w:pPr>
            <w:r w:rsidRPr="008903DB">
              <w:rPr>
                <w:rFonts w:ascii="Arial" w:hAnsi="Arial" w:cs="Arial"/>
                <w:kern w:val="24"/>
                <w:sz w:val="24"/>
                <w:szCs w:val="24"/>
                <w:lang w:eastAsia="en-US"/>
              </w:rPr>
              <w:t xml:space="preserve">Датчик давления теплоносителя (ОВ) </w:t>
            </w:r>
          </w:p>
        </w:tc>
      </w:tr>
      <w:tr w:rsidR="00526A64" w:rsidRPr="00E36FFA" w14:paraId="1C8C1F6C" w14:textId="77777777" w:rsidTr="00234435">
        <w:trPr>
          <w:trHeight w:val="400"/>
        </w:trPr>
        <w:tc>
          <w:tcPr>
            <w:tcW w:w="675" w:type="dxa"/>
            <w:vAlign w:val="center"/>
          </w:tcPr>
          <w:p w14:paraId="7E07CEEE" w14:textId="016EE3A2" w:rsidR="00526A64" w:rsidRPr="008903DB" w:rsidRDefault="00526A64" w:rsidP="00526A64">
            <w:pPr>
              <w:tabs>
                <w:tab w:val="left" w:pos="9356"/>
              </w:tabs>
              <w:spacing w:before="60"/>
              <w:jc w:val="center"/>
              <w:rPr>
                <w:rFonts w:ascii="Arial" w:eastAsia="Times New Roman" w:hAnsi="Arial" w:cs="Arial"/>
                <w:sz w:val="28"/>
                <w:szCs w:val="28"/>
              </w:rPr>
            </w:pPr>
            <w:r w:rsidRPr="008903DB">
              <w:rPr>
                <w:rFonts w:ascii="Arial" w:eastAsia="Times New Roman" w:hAnsi="Arial" w:cs="Arial"/>
                <w:sz w:val="28"/>
                <w:szCs w:val="28"/>
              </w:rPr>
              <w:t>12</w:t>
            </w:r>
          </w:p>
        </w:tc>
        <w:tc>
          <w:tcPr>
            <w:tcW w:w="9639" w:type="dxa"/>
            <w:vAlign w:val="center"/>
          </w:tcPr>
          <w:p w14:paraId="0C9A7521" w14:textId="77777777" w:rsidR="00526A64" w:rsidRPr="008903DB" w:rsidRDefault="00526A64" w:rsidP="00526A64">
            <w:pPr>
              <w:tabs>
                <w:tab w:val="left" w:pos="142"/>
                <w:tab w:val="left" w:pos="9356"/>
              </w:tabs>
              <w:spacing w:before="60"/>
              <w:ind w:right="346"/>
              <w:rPr>
                <w:rFonts w:ascii="Arial" w:eastAsia="Times New Roman" w:hAnsi="Arial" w:cs="Arial"/>
                <w:sz w:val="24"/>
                <w:szCs w:val="24"/>
              </w:rPr>
            </w:pPr>
            <w:r w:rsidRPr="008903DB">
              <w:rPr>
                <w:rFonts w:ascii="Arial" w:hAnsi="Arial" w:cs="Arial"/>
                <w:kern w:val="24"/>
                <w:sz w:val="24"/>
                <w:szCs w:val="24"/>
                <w:lang w:eastAsia="en-US"/>
              </w:rPr>
              <w:t>Датчик температуры ОВ накладной (на «обратке», вход в электрокотёл)</w:t>
            </w:r>
          </w:p>
        </w:tc>
      </w:tr>
      <w:tr w:rsidR="00526A64" w:rsidRPr="00E36FFA" w14:paraId="750680DD" w14:textId="77777777" w:rsidTr="00234435">
        <w:trPr>
          <w:trHeight w:val="400"/>
        </w:trPr>
        <w:tc>
          <w:tcPr>
            <w:tcW w:w="675" w:type="dxa"/>
            <w:vAlign w:val="center"/>
          </w:tcPr>
          <w:p w14:paraId="469E410F" w14:textId="30FF9118" w:rsidR="00526A64" w:rsidRPr="008903DB" w:rsidRDefault="00526A64" w:rsidP="00526A64">
            <w:pPr>
              <w:tabs>
                <w:tab w:val="left" w:pos="9356"/>
              </w:tabs>
              <w:spacing w:before="60"/>
              <w:jc w:val="center"/>
              <w:rPr>
                <w:rFonts w:ascii="Arial" w:eastAsia="Times New Roman" w:hAnsi="Arial" w:cs="Arial"/>
                <w:sz w:val="28"/>
                <w:szCs w:val="28"/>
              </w:rPr>
            </w:pPr>
            <w:r w:rsidRPr="008903DB">
              <w:rPr>
                <w:rFonts w:ascii="Arial" w:eastAsia="Times New Roman" w:hAnsi="Arial" w:cs="Arial"/>
                <w:sz w:val="28"/>
                <w:szCs w:val="28"/>
              </w:rPr>
              <w:t>13</w:t>
            </w:r>
          </w:p>
        </w:tc>
        <w:tc>
          <w:tcPr>
            <w:tcW w:w="9639" w:type="dxa"/>
            <w:vAlign w:val="center"/>
          </w:tcPr>
          <w:p w14:paraId="4032B996" w14:textId="77777777" w:rsidR="00526A64" w:rsidRPr="008903DB" w:rsidRDefault="00526A64" w:rsidP="00526A64">
            <w:pPr>
              <w:tabs>
                <w:tab w:val="left" w:pos="142"/>
                <w:tab w:val="left" w:pos="9356"/>
              </w:tabs>
              <w:spacing w:before="60"/>
              <w:ind w:right="346"/>
              <w:rPr>
                <w:rFonts w:ascii="Arial" w:eastAsia="Times New Roman" w:hAnsi="Arial" w:cs="Arial"/>
                <w:sz w:val="24"/>
                <w:szCs w:val="24"/>
              </w:rPr>
            </w:pPr>
            <w:r w:rsidRPr="008903DB">
              <w:rPr>
                <w:rFonts w:ascii="Arial" w:hAnsi="Arial" w:cs="Arial"/>
                <w:kern w:val="24"/>
                <w:sz w:val="24"/>
                <w:szCs w:val="24"/>
                <w:lang w:eastAsia="en-US"/>
              </w:rPr>
              <w:t>Датчик температуры ОВ накладной (на «подаче», выход из электрокотла)</w:t>
            </w:r>
          </w:p>
        </w:tc>
      </w:tr>
      <w:tr w:rsidR="00526A64" w:rsidRPr="00E36FFA" w14:paraId="72FACB37" w14:textId="77777777" w:rsidTr="00234435">
        <w:trPr>
          <w:trHeight w:val="400"/>
        </w:trPr>
        <w:tc>
          <w:tcPr>
            <w:tcW w:w="675" w:type="dxa"/>
            <w:vAlign w:val="center"/>
          </w:tcPr>
          <w:p w14:paraId="158A822B" w14:textId="77777777" w:rsidR="00526A64" w:rsidRPr="008903DB" w:rsidRDefault="00526A64" w:rsidP="00526A64">
            <w:pPr>
              <w:tabs>
                <w:tab w:val="left" w:pos="9356"/>
              </w:tabs>
              <w:spacing w:before="60"/>
              <w:jc w:val="center"/>
              <w:rPr>
                <w:rFonts w:ascii="Arial" w:eastAsia="Times New Roman" w:hAnsi="Arial" w:cs="Arial"/>
                <w:sz w:val="28"/>
                <w:szCs w:val="28"/>
              </w:rPr>
            </w:pPr>
            <w:r w:rsidRPr="008903DB">
              <w:rPr>
                <w:rFonts w:ascii="Arial" w:eastAsia="Times New Roman" w:hAnsi="Arial" w:cs="Arial"/>
                <w:sz w:val="28"/>
                <w:szCs w:val="28"/>
              </w:rPr>
              <w:t>14</w:t>
            </w:r>
          </w:p>
        </w:tc>
        <w:tc>
          <w:tcPr>
            <w:tcW w:w="9639" w:type="dxa"/>
            <w:vAlign w:val="center"/>
          </w:tcPr>
          <w:p w14:paraId="7DB0640A" w14:textId="42A1EB12" w:rsidR="00526A64" w:rsidRPr="008903DB" w:rsidRDefault="00526A64" w:rsidP="00526A64">
            <w:pPr>
              <w:tabs>
                <w:tab w:val="left" w:pos="142"/>
                <w:tab w:val="left" w:pos="9356"/>
              </w:tabs>
              <w:spacing w:before="60"/>
              <w:ind w:right="346"/>
              <w:rPr>
                <w:rFonts w:ascii="Arial" w:eastAsia="Times New Roman" w:hAnsi="Arial" w:cs="Arial"/>
                <w:sz w:val="24"/>
                <w:szCs w:val="24"/>
              </w:rPr>
            </w:pPr>
            <w:r w:rsidRPr="008903DB">
              <w:rPr>
                <w:rFonts w:ascii="Arial" w:eastAsia="Times New Roman" w:hAnsi="Arial" w:cs="Arial"/>
                <w:sz w:val="24"/>
                <w:szCs w:val="24"/>
              </w:rPr>
              <w:t>Датчик по перегреву ОВ (предохранительный термостат)</w:t>
            </w:r>
          </w:p>
        </w:tc>
      </w:tr>
    </w:tbl>
    <w:p w14:paraId="2FE48671" w14:textId="6EE3A171" w:rsidR="00583D55" w:rsidRPr="00DF3AB5" w:rsidRDefault="00526A64" w:rsidP="00583D55">
      <w:pPr>
        <w:tabs>
          <w:tab w:val="left" w:pos="142"/>
          <w:tab w:val="left" w:pos="1365"/>
        </w:tabs>
        <w:spacing w:after="0" w:line="240" w:lineRule="auto"/>
        <w:ind w:left="851" w:rightChars="154" w:right="339" w:hanging="851"/>
        <w:jc w:val="both"/>
        <w:rPr>
          <w:rFonts w:ascii="Arial" w:eastAsia="Calibri" w:hAnsi="Arial" w:cs="Arial"/>
          <w:sz w:val="40"/>
          <w:szCs w:val="40"/>
        </w:rPr>
      </w:pPr>
      <w:r w:rsidRPr="00DF3AB5">
        <w:rPr>
          <w:rFonts w:ascii="Arial" w:eastAsia="Calibri" w:hAnsi="Arial" w:cs="Arial"/>
          <w:sz w:val="40"/>
          <w:szCs w:val="40"/>
        </w:rPr>
        <w:t xml:space="preserve"> </w:t>
      </w:r>
      <w:r w:rsidR="00A778E1">
        <w:rPr>
          <w:rFonts w:ascii="Arial" w:eastAsia="Calibri" w:hAnsi="Arial" w:cs="Arial"/>
          <w:sz w:val="40"/>
          <w:szCs w:val="40"/>
        </w:rPr>
        <w:t>1</w:t>
      </w:r>
      <w:r w:rsidR="00A778E1" w:rsidRPr="00421960">
        <w:rPr>
          <w:rFonts w:ascii="Arial" w:eastAsia="Calibri" w:hAnsi="Arial" w:cs="Arial"/>
          <w:sz w:val="40"/>
          <w:szCs w:val="40"/>
        </w:rPr>
        <w:t>3</w:t>
      </w:r>
      <w:r w:rsidR="00583D55" w:rsidRPr="00DF3AB5">
        <w:rPr>
          <w:rFonts w:ascii="Arial" w:eastAsia="Calibri" w:hAnsi="Arial" w:cs="Arial"/>
          <w:sz w:val="40"/>
          <w:szCs w:val="40"/>
        </w:rPr>
        <w:t xml:space="preserve">. Схема электрических соединений электрокотла </w:t>
      </w:r>
    </w:p>
    <w:p w14:paraId="43F16634" w14:textId="32E76DDF" w:rsidR="00583D55" w:rsidRDefault="00336841" w:rsidP="00E056BA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  <w:lang w:eastAsia="ru-RU"/>
        </w:rPr>
        <mc:AlternateContent>
          <mc:Choice Requires="wpg">
            <w:drawing>
              <wp:anchor distT="0" distB="0" distL="114300" distR="114300" simplePos="0" relativeHeight="253319168" behindDoc="0" locked="0" layoutInCell="1" allowOverlap="1" wp14:anchorId="736EC9B1" wp14:editId="213F1921">
                <wp:simplePos x="0" y="0"/>
                <wp:positionH relativeFrom="column">
                  <wp:posOffset>1270</wp:posOffset>
                </wp:positionH>
                <wp:positionV relativeFrom="paragraph">
                  <wp:posOffset>4296216</wp:posOffset>
                </wp:positionV>
                <wp:extent cx="6682696" cy="4601179"/>
                <wp:effectExtent l="0" t="0" r="4445" b="9525"/>
                <wp:wrapNone/>
                <wp:docPr id="40" name="Группа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2696" cy="4601179"/>
                          <a:chOff x="0" y="0"/>
                          <a:chExt cx="6884020" cy="4854497"/>
                        </a:xfrm>
                      </wpg:grpSpPr>
                      <pic:pic xmlns:pic="http://schemas.openxmlformats.org/drawingml/2006/picture">
                        <pic:nvPicPr>
                          <pic:cNvPr id="34" name="Рисунок 34" descr="C:\Users\Сергей\Рабочий стол\Рисунок1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903"/>
                          <a:stretch/>
                        </pic:blipFill>
                        <pic:spPr bwMode="auto">
                          <a:xfrm>
                            <a:off x="133815" y="0"/>
                            <a:ext cx="6750205" cy="4854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421" name="Text Box 856"/>
                        <wps:cNvSpPr txBox="1">
                          <a:spLocks noChangeArrowheads="1"/>
                        </wps:cNvSpPr>
                        <wps:spPr bwMode="auto">
                          <a:xfrm>
                            <a:off x="3040566" y="899531"/>
                            <a:ext cx="314960" cy="27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58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 type="none" w="med" len="lg"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16E235" w14:textId="77777777" w:rsidR="004B4EEB" w:rsidRPr="00F65D32" w:rsidRDefault="004B4EEB" w:rsidP="00BB0B68">
                              <w:pPr>
                                <w:jc w:val="center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 w:rsidRPr="00F65D32"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Text Box 856"/>
                        <wps:cNvSpPr txBox="1">
                          <a:spLocks noChangeArrowheads="1"/>
                        </wps:cNvSpPr>
                        <wps:spPr bwMode="auto">
                          <a:xfrm>
                            <a:off x="5701991" y="2780370"/>
                            <a:ext cx="31496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58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 type="none" w="med" len="lg"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E9C356" w14:textId="79B9B7A0" w:rsidR="004B4EEB" w:rsidRPr="00F65D32" w:rsidRDefault="004B4EEB" w:rsidP="00BB0B68">
                              <w:pPr>
                                <w:jc w:val="center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Text Box 856"/>
                        <wps:cNvSpPr txBox="1">
                          <a:spLocks noChangeArrowheads="1"/>
                        </wps:cNvSpPr>
                        <wps:spPr bwMode="auto">
                          <a:xfrm>
                            <a:off x="4995747" y="4319239"/>
                            <a:ext cx="31496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58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 type="none" w="med" len="lg"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D22526" w14:textId="0D174F64" w:rsidR="004B4EEB" w:rsidRPr="00F65D32" w:rsidRDefault="004B4EEB" w:rsidP="001E3DF2">
                              <w:pPr>
                                <w:jc w:val="center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Text Box 856"/>
                        <wps:cNvSpPr txBox="1">
                          <a:spLocks noChangeArrowheads="1"/>
                        </wps:cNvSpPr>
                        <wps:spPr bwMode="auto">
                          <a:xfrm>
                            <a:off x="2810108" y="2943922"/>
                            <a:ext cx="31496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58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 type="none" w="med" len="lg"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D93C15" w14:textId="40E74648" w:rsidR="004B4EEB" w:rsidRPr="00F65D32" w:rsidRDefault="004B4EEB" w:rsidP="001E3DF2">
                              <w:pPr>
                                <w:jc w:val="center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Text Box 856"/>
                        <wps:cNvSpPr txBox="1">
                          <a:spLocks noChangeArrowheads="1"/>
                        </wps:cNvSpPr>
                        <wps:spPr bwMode="auto">
                          <a:xfrm>
                            <a:off x="2631688" y="3479180"/>
                            <a:ext cx="344648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58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 type="none" w="med" len="lg"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800689" w14:textId="43E6E6BA" w:rsidR="004B4EEB" w:rsidRPr="00F65D32" w:rsidRDefault="004B4EEB" w:rsidP="001E3DF2">
                              <w:pPr>
                                <w:jc w:val="center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Text Box 856"/>
                        <wps:cNvSpPr txBox="1">
                          <a:spLocks noChangeArrowheads="1"/>
                        </wps:cNvSpPr>
                        <wps:spPr bwMode="auto">
                          <a:xfrm>
                            <a:off x="3070303" y="4163122"/>
                            <a:ext cx="31496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58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 type="none" w="med" len="lg"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EE40AE" w14:textId="71538827" w:rsidR="004B4EEB" w:rsidRPr="00F65D32" w:rsidRDefault="004B4EEB" w:rsidP="001E3DF2">
                              <w:pPr>
                                <w:jc w:val="center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Text Box 856"/>
                        <wps:cNvSpPr txBox="1">
                          <a:spLocks noChangeArrowheads="1"/>
                        </wps:cNvSpPr>
                        <wps:spPr bwMode="auto">
                          <a:xfrm>
                            <a:off x="527825" y="364273"/>
                            <a:ext cx="31496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58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 type="none" w="med" len="lg"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971285" w14:textId="1D7E515A" w:rsidR="004B4EEB" w:rsidRPr="00F65D32" w:rsidRDefault="004B4EEB" w:rsidP="00F83309">
                              <w:pPr>
                                <w:jc w:val="center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6" name="Text Box 856"/>
                        <wps:cNvSpPr txBox="1">
                          <a:spLocks noChangeArrowheads="1"/>
                        </wps:cNvSpPr>
                        <wps:spPr bwMode="auto">
                          <a:xfrm>
                            <a:off x="200722" y="1211765"/>
                            <a:ext cx="31496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58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 type="none" w="med" len="lg"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B80C2D" w14:textId="4B54C126" w:rsidR="004B4EEB" w:rsidRPr="00F65D32" w:rsidRDefault="004B4EEB" w:rsidP="00F83309">
                              <w:pPr>
                                <w:jc w:val="center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8" name="Text Box 85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888273"/>
                            <a:ext cx="31496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58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 type="none" w="med" len="lg"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89295F" w14:textId="224869CA" w:rsidR="004B4EEB" w:rsidRPr="00F65D32" w:rsidRDefault="004B4EEB" w:rsidP="00F83309">
                              <w:pPr>
                                <w:jc w:val="center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1" name="Text Box 856"/>
                        <wps:cNvSpPr txBox="1">
                          <a:spLocks noChangeArrowheads="1"/>
                        </wps:cNvSpPr>
                        <wps:spPr bwMode="auto">
                          <a:xfrm>
                            <a:off x="52039" y="2579648"/>
                            <a:ext cx="41529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58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 type="none" w="med" len="lg"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39F00E" w14:textId="6478672C" w:rsidR="004B4EEB" w:rsidRPr="00F65D32" w:rsidRDefault="004B4EEB" w:rsidP="00F83309">
                              <w:pPr>
                                <w:jc w:val="center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13" name="Text Box 856"/>
                        <wps:cNvSpPr txBox="1">
                          <a:spLocks noChangeArrowheads="1"/>
                        </wps:cNvSpPr>
                        <wps:spPr bwMode="auto">
                          <a:xfrm>
                            <a:off x="899532" y="3107473"/>
                            <a:ext cx="41529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58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 type="none" w="med" len="lg"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2AC2FC" w14:textId="28B524E6" w:rsidR="004B4EEB" w:rsidRPr="00F65D32" w:rsidRDefault="004B4EEB" w:rsidP="00F83309">
                              <w:pPr>
                                <w:jc w:val="center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3" name="Text Box 856"/>
                        <wps:cNvSpPr txBox="1">
                          <a:spLocks noChangeArrowheads="1"/>
                        </wps:cNvSpPr>
                        <wps:spPr bwMode="auto">
                          <a:xfrm>
                            <a:off x="29737" y="3263590"/>
                            <a:ext cx="414779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58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 type="none" w="med" len="lg"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A0D074" w14:textId="45D94304" w:rsidR="004B4EEB" w:rsidRPr="00F65D32" w:rsidRDefault="004B4EEB" w:rsidP="00F83309">
                              <w:pPr>
                                <w:jc w:val="center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5" name="Text Box 856"/>
                        <wps:cNvSpPr txBox="1">
                          <a:spLocks noChangeArrowheads="1"/>
                        </wps:cNvSpPr>
                        <wps:spPr bwMode="auto">
                          <a:xfrm>
                            <a:off x="617034" y="3672468"/>
                            <a:ext cx="41529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58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 type="none" w="med" len="lg"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CB097F" w14:textId="23F87395" w:rsidR="004B4EEB" w:rsidRPr="00F65D32" w:rsidRDefault="004B4EEB" w:rsidP="00F83309">
                              <w:pPr>
                                <w:jc w:val="center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9" name="Text Box 856"/>
                        <wps:cNvSpPr txBox="1">
                          <a:spLocks noChangeArrowheads="1"/>
                        </wps:cNvSpPr>
                        <wps:spPr bwMode="auto">
                          <a:xfrm>
                            <a:off x="52039" y="4051609"/>
                            <a:ext cx="41529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5875">
                                <a:solidFill>
                                  <a:schemeClr val="tx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 type="none" w="med" len="lg"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2B0A92" w14:textId="660071E1" w:rsidR="004B4EEB" w:rsidRPr="00F65D32" w:rsidRDefault="004B4EEB" w:rsidP="00F83309">
                              <w:pPr>
                                <w:jc w:val="center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40" o:spid="_x0000_s1221" style="position:absolute;left:0;text-align:left;margin-left:.1pt;margin-top:338.3pt;width:526.2pt;height:362.3pt;z-index:253319168;mso-width-relative:margin;mso-height-relative:margin" coordsize="68840,485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">
                <v:shape id="Рисунок 34" o:spid="_x0000_s1222" type="#_x0000_t75" style="position:absolute;left:1338;width:67502;height:485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1Z3rGAAAA2wAAAA8AAABkcnMvZG93bnJldi54bWxEj09rwkAQxe9Cv8MyQm+6sa3SxmxEhEoL&#10;vfgH2uOYHZNgdjbsrib203cLgsfHm/d787JFbxpxIedrywom4wQEcWF1zaWC/e599ArCB2SNjWVS&#10;cCUPi/xhkGGqbccbumxDKSKEfYoKqhDaVEpfVGTQj21LHL2jdQZDlK6U2mEX4aaRT0kykwZrjg0V&#10;trSqqDhtzya+8bveva37bnYtz59f0+W3S1Y/B6Ueh/1yDiJQH+7Ht/SHVvD8Av9bIgBk/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HVnesYAAADbAAAADwAAAAAAAAAAAAAA&#10;AACfAgAAZHJzL2Rvd25yZXYueG1sUEsFBgAAAAAEAAQA9wAAAJIDAAAAAA==&#10;">
                  <v:imagedata r:id="rId123" o:title="Рисунок1" cropbottom="2558f"/>
                  <v:path arrowok="t"/>
                </v:shape>
                <v:shape id="Text Box 856" o:spid="_x0000_s1223" type="#_x0000_t202" style="position:absolute;left:30405;top:8995;width:3150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1axMgA&#10;AADdAAAADwAAAGRycy9kb3ducmV2LnhtbESPQUvDQBSE70L/w/IEL9LutsRSYrdFSgXRk63Sentk&#10;n0na7NuQfbbRX+8WBI/DzHzDzJe9b9SJulgHtjAeGVDERXA1lxbeto/DGagoyA6bwGThmyIsF4Or&#10;OeYunPmVThspVYJwzNFCJdLmWseiIo9xFFri5H2GzqMk2ZXadXhOcN/oiTFT7bHmtFBhS6uKiuPm&#10;yyfK4U6ed+/G/Oz3O/nIbtcvq8Pa2pvr/uEelFAv/+G/9pOzkGWTMVzepCegF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zjVrEyAAAAN0AAAAPAAAAAAAAAAAAAAAAAJgCAABk&#10;cnMvZG93bnJldi54bWxQSwUGAAAAAAQABAD1AAAAjQMAAAAA&#10;" filled="f" stroked="f" strokecolor="black [3213]" strokeweight="1.25pt">
                  <v:stroke endarrowlength="long"/>
                  <v:textbox>
                    <w:txbxContent>
                      <w:p w14:paraId="3116E235" w14:textId="77777777" w:rsidR="004B4EEB" w:rsidRPr="00F65D32" w:rsidRDefault="004B4EEB" w:rsidP="00BB0B68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 w:rsidRPr="00F65D32"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</v:shape>
                <v:shape id="Text Box 856" o:spid="_x0000_s1224" type="#_x0000_t202" style="position:absolute;left:57019;top:27803;width:3150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5BN8YA&#10;AADbAAAADwAAAGRycy9kb3ducmV2LnhtbESPQWsCMRSE70L/Q3hCL0WTSiuyGqWIhdKeahX19tg8&#10;d9duXpbNq27765tCweMwM98ws0Xna3WmNlaBLdwPDSjiPLiKCwubj+fBBFQUZId1YLLwTREW85ve&#10;DDMXLvxO57UUKkE4ZmihFGkyrWNeksc4DA1x8o6h9ShJtoV2LV4S3Nd6ZMxYe6w4LZTY0LKk/HP9&#10;5RPl9Civu60xP/v9Tg4Pd6u35Wll7W2/e5qCEurkGv5vvzgLkxH8fUk/QM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z5BN8YAAADbAAAADwAAAAAAAAAAAAAAAACYAgAAZHJz&#10;L2Rvd25yZXYueG1sUEsFBgAAAAAEAAQA9QAAAIsDAAAAAA==&#10;" filled="f" stroked="f" strokecolor="black [3213]" strokeweight="1.25pt">
                  <v:stroke endarrowlength="long"/>
                  <v:textbox>
                    <w:txbxContent>
                      <w:p w14:paraId="56E9C356" w14:textId="79B9B7A0" w:rsidR="004B4EEB" w:rsidRPr="00F65D32" w:rsidRDefault="004B4EEB" w:rsidP="00BB0B68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shape>
                <v:shape id="Text Box 856" o:spid="_x0000_s1225" type="#_x0000_t202" style="position:absolute;left:49957;top:43192;width:3150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LqBcYA&#10;AADbAAAADwAAAGRycy9kb3ducmV2LnhtbESPUUsCQRSF34P+w3CDXkRnCo3aHCXEQOpJS7S3y85t&#10;d23nzrJz1dVf3wRCj4dzznc442nna3WgNlaBLdwNDCjiPLiKCwufH6/9R1BRkB3WgcnCiSJMJ9dX&#10;Y8xcOPKSDispVIJwzNBCKdJkWse8JI9xEBri5H2H1qMk2RbatXhMcF/re2MetMeK00KJDc1Kyn9W&#10;e58ou5G8bdbGnLfbjXwNe/P32W5u7e1N9/IMSqiT//ClvXAWnobw9yX9AD3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kLqBcYAAADbAAAADwAAAAAAAAAAAAAAAACYAgAAZHJz&#10;L2Rvd25yZXYueG1sUEsFBgAAAAAEAAQA9QAAAIsDAAAAAA==&#10;" filled="f" stroked="f" strokecolor="black [3213]" strokeweight="1.25pt">
                  <v:stroke endarrowlength="long"/>
                  <v:textbox>
                    <w:txbxContent>
                      <w:p w14:paraId="2ED22526" w14:textId="0D174F64" w:rsidR="004B4EEB" w:rsidRPr="00F65D32" w:rsidRDefault="004B4EEB" w:rsidP="001E3DF2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shape>
                <v:shape id="Text Box 856" o:spid="_x0000_s1226" type="#_x0000_t202" style="position:absolute;left:28101;top:29439;width:3149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I/jccA&#10;AADcAAAADwAAAGRycy9kb3ducmV2LnhtbESPQUvDQBCF74L/YRnBS2l2LVVKzLZIqSD1ZFVab0N2&#10;TFKzsyE7ttFf7xYK3mZ4733zplgMvlUH6mMT2MJNZkARl8E1XFl4e30cz0BFQXbYBiYLPxRhMb+8&#10;KDB34cgvdNhIpRKEY44WapEu1zqWNXmMWeiIk/YZeo+S1r7SrsdjgvtWT4y50x4bThdq7GhZU/m1&#10;+faJsr+V9fbdmN/dbisf09HqeblfWXt9NTzcgxIa5N98Tj+5VN9M4PRMmkDP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TiP43HAAAA3AAAAA8AAAAAAAAAAAAAAAAAmAIAAGRy&#10;cy9kb3ducmV2LnhtbFBLBQYAAAAABAAEAPUAAACMAwAAAAA=&#10;" filled="f" stroked="f" strokecolor="black [3213]" strokeweight="1.25pt">
                  <v:stroke endarrowlength="long"/>
                  <v:textbox>
                    <w:txbxContent>
                      <w:p w14:paraId="26D93C15" w14:textId="40E74648" w:rsidR="004B4EEB" w:rsidRPr="00F65D32" w:rsidRDefault="004B4EEB" w:rsidP="001E3DF2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shape>
                <v:shape id="Text Box 856" o:spid="_x0000_s1227" type="#_x0000_t202" style="position:absolute;left:26316;top:34791;width:3447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WcFccA&#10;AADcAAAADwAAAGRycy9kb3ducmV2LnhtbESP0UsCQRDG34X+h2WCXkR3i8y4XCXEIOxJK7S34Xa6&#10;O7udPW4nPf3r3SDwbYbv+37zzWTW+VrtqY1VYAu3QwOKOA+u4sLCx/vL4BFUFGSHdWCycKQIs+lV&#10;b4KZCwde0X4thUoQjhlaKEWaTOuYl+QxDkNDnLTv0HqUtLaFdi0eEtzX+s6YB+2x4nShxIbmJeU/&#10;61+fKLuRLDefxpy224183fcXb/Pdwtqb6+75CZRQJxfzf/rVpfpmDH/PpAn09Aw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SVnBXHAAAA3AAAAA8AAAAAAAAAAAAAAAAAmAIAAGRy&#10;cy9kb3ducmV2LnhtbFBLBQYAAAAABAAEAPUAAACMAwAAAAA=&#10;" filled="f" stroked="f" strokecolor="black [3213]" strokeweight="1.25pt">
                  <v:stroke endarrowlength="long"/>
                  <v:textbox>
                    <w:txbxContent>
                      <w:p w14:paraId="03800689" w14:textId="43E6E6BA" w:rsidR="004B4EEB" w:rsidRPr="00F65D32" w:rsidRDefault="004B4EEB" w:rsidP="001E3DF2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shape>
                <v:shape id="Text Box 856" o:spid="_x0000_s1228" type="#_x0000_t202" style="position:absolute;left:30703;top:41631;width:3149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at/McA&#10;AADcAAAADwAAAGRycy9kb3ducmV2LnhtbESP0UsCQRDG34X+h2WCXkR3iwy7XCXEIOxJK7S34Xa6&#10;O7udPW4nPf3r3SDwbYbv+37zzWTW+VrtqY1VYAu3QwOKOA+u4sLCx/vLYAwqCrLDOjBZOFKE2fSq&#10;N8HMhQOvaL+WQiUIxwwtlCJNpnXMS/IYh6EhTtp3aD1KWttCuxYPCe5rfWfMg/ZYcbpQYkPzkvKf&#10;9a9PlN1IlptPY07b7Ua+7vuLt/luYe3Ndff8BEqok4v5P/3qUn3zCH/PpAn09Aw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pGrfzHAAAA3AAAAA8AAAAAAAAAAAAAAAAAmAIAAGRy&#10;cy9kb3ducmV2LnhtbFBLBQYAAAAABAAEAPUAAACMAwAAAAA=&#10;" filled="f" stroked="f" strokecolor="black [3213]" strokeweight="1.25pt">
                  <v:stroke endarrowlength="long"/>
                  <v:textbox>
                    <w:txbxContent>
                      <w:p w14:paraId="76EE40AE" w14:textId="71538827" w:rsidR="004B4EEB" w:rsidRPr="00F65D32" w:rsidRDefault="004B4EEB" w:rsidP="001E3DF2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shape>
                <v:shape id="Text Box 856" o:spid="_x0000_s1229" type="#_x0000_t202" style="position:absolute;left:5278;top:3642;width:3149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77mccA&#10;AADcAAAADwAAAGRycy9kb3ducmV2LnhtbESPQWsCQQyF70L/w5BCL6IzlVrK1lGKWCjtSW1Rb2En&#10;3V27k1l2Ut321zuC4C3hvfflZTLrfK0O1MYqsIX7oQFFnAdXcWHhc/06eAIVBdlhHZgs/FGE2fSm&#10;N8HMhSMv6bCSQiUIxwwtlCJNpnXMS/IYh6EhTtp3aD1KWttCuxaPCe5rPTLmUXusOF0osaF5SfnP&#10;6tcnyn4s75svY/63243sHvqLj/l+Ye3dbffyDEqok6v5kn5zqf5oDOdn0gR6e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C++5nHAAAA3AAAAA8AAAAAAAAAAAAAAAAAmAIAAGRy&#10;cy9kb3ducmV2LnhtbFBLBQYAAAAABAAEAPUAAACMAwAAAAA=&#10;" filled="f" stroked="f" strokecolor="black [3213]" strokeweight="1.25pt">
                  <v:stroke endarrowlength="long"/>
                  <v:textbox>
                    <w:txbxContent>
                      <w:p w14:paraId="53971285" w14:textId="1D7E515A" w:rsidR="004B4EEB" w:rsidRPr="00F65D32" w:rsidRDefault="004B4EEB" w:rsidP="00F83309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7</w:t>
                        </w:r>
                      </w:p>
                    </w:txbxContent>
                  </v:textbox>
                </v:shape>
                <v:shape id="Text Box 856" o:spid="_x0000_s1230" type="#_x0000_t202" style="position:absolute;left:2007;top:12117;width:3149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Oa58gA&#10;AADdAAAADwAAAGRycy9kb3ducmV2LnhtbESPQWsCQQyF74X+hyGFXorOWKrI6ihFFEo91VbUW9iJ&#10;u2t3MstOqmt/fadQ6C3hvfflZTrvfK3O1MYqsIVB34AizoOruLDw8b7qjUFFQXZYByYLV4own93e&#10;TDFz4cJvdN5IoRKEY4YWSpEm0zrmJXmM/dAQJ+0YWo+S1rbQrsVLgvtaPxoz0h4rThdKbGhRUv65&#10;+fKJchrK625rzPd+v5PD08NyvTgtrb2/654noIQ6+Tf/pV9cqm+GI/j9Jo2gZ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0U5rnyAAAAN0AAAAPAAAAAAAAAAAAAAAAAJgCAABk&#10;cnMvZG93bnJldi54bWxQSwUGAAAAAAQABAD1AAAAjQMAAAAA&#10;" filled="f" stroked="f" strokecolor="black [3213]" strokeweight="1.25pt">
                  <v:stroke endarrowlength="long"/>
                  <v:textbox>
                    <w:txbxContent>
                      <w:p w14:paraId="78B80C2D" w14:textId="4B54C126" w:rsidR="004B4EEB" w:rsidRPr="00F65D32" w:rsidRDefault="004B4EEB" w:rsidP="00F83309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8</w:t>
                        </w:r>
                      </w:p>
                    </w:txbxContent>
                  </v:textbox>
                </v:shape>
                <v:shape id="Text Box 856" o:spid="_x0000_s1231" type="#_x0000_t202" style="position:absolute;top:18882;width:3149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CrDscA&#10;AADdAAAADwAAAGRycy9kb3ducmV2LnhtbESPQUsDQQyF70L/w5CCF7EzihVZOy2lVBA9WZXWW9iJ&#10;u9vuZJad2K7+enMQvL2Qly/vzRZDbM2R+twk9nA1cWCIyxQarjy8vT5c3oHJghywTUwevinDYj46&#10;m2ER0olf6LiRyiiEc4EeapGusDaXNUXMk9QR6+4z9RFFx76yoceTwmNrr527tREb1g81drSqqTxs&#10;vqJS9lN52r4797PbbeXj5mL9vNqvvT8fD8t7MEKD/Jv/rh+DxndTjattVIKd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qAqw7HAAAA3QAAAA8AAAAAAAAAAAAAAAAAmAIAAGRy&#10;cy9kb3ducmV2LnhtbFBLBQYAAAAABAAEAPUAAACMAwAAAAA=&#10;" filled="f" stroked="f" strokecolor="black [3213]" strokeweight="1.25pt">
                  <v:stroke endarrowlength="long"/>
                  <v:textbox>
                    <w:txbxContent>
                      <w:p w14:paraId="3689295F" w14:textId="224869CA" w:rsidR="004B4EEB" w:rsidRPr="00F65D32" w:rsidRDefault="004B4EEB" w:rsidP="00F83309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9</w:t>
                        </w:r>
                      </w:p>
                    </w:txbxContent>
                  </v:textbox>
                </v:shape>
                <v:shape id="Text Box 856" o:spid="_x0000_s1232" type="#_x0000_t202" style="position:absolute;left:520;top:25796;width:4153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bILsgA&#10;AADdAAAADwAAAGRycy9kb3ducmV2LnhtbESPQWsCQQyF74X+hyEFL0VnLFVkdZQiFkp7qq2ot7AT&#10;d9fuZJadqNv++k5B6C3hvfflZbbofK3O1MYqsIXhwIAizoOruLDw+fHcn4CKguywDkwWvinCYn57&#10;M8PMhQu/03kthUoQjhlaKEWaTOuYl+QxDkJDnLRDaD1KWttCuxYvCe5r/WDMWHusOF0osaFlSfnX&#10;+uQT5TiS1+3GmJ/dbiv7x/vV2/K4srZ31z1NQQl18m++pl9cqm/GQ/j7Jo2g5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11sguyAAAAN0AAAAPAAAAAAAAAAAAAAAAAJgCAABk&#10;cnMvZG93bnJldi54bWxQSwUGAAAAAAQABAD1AAAAjQMAAAAA&#10;" filled="f" stroked="f" strokecolor="black [3213]" strokeweight="1.25pt">
                  <v:stroke endarrowlength="long"/>
                  <v:textbox>
                    <w:txbxContent>
                      <w:p w14:paraId="4A39F00E" w14:textId="6478672C" w:rsidR="004B4EEB" w:rsidRPr="00F65D32" w:rsidRDefault="004B4EEB" w:rsidP="00F83309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10</w:t>
                        </w:r>
                      </w:p>
                    </w:txbxContent>
                  </v:textbox>
                </v:shape>
                <v:shape id="Text Box 856" o:spid="_x0000_s1233" type="#_x0000_t202" style="position:absolute;left:8995;top:31074;width:4153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3i6q8kA&#10;AADeAAAADwAAAGRycy9kb3ducmV2LnhtbESPzUoDQRCE7wHfYWghl2Bm8qPImkmQECGYk1FJvDU7&#10;7e7GnZ5lp01Wnz4jCDkWVfUVNVt0vlZHamMV2MJoaEAR58FVXFh4e326uQcVBdlhHZgs/FCExfyq&#10;N8PMhRO/0HErhUoQjhlaKEWaTOuYl+QxDkNDnLzP0HqUJNtCuxZPCe5rPTbmTnusOC2U2NCypPxr&#10;++0T5XArz7t3Y373+518TAerzfKwsrZ/3T0+gBLq5BL+b6+dhenEjCbwdyddAT0/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33i6q8kAAADeAAAADwAAAAAAAAAAAAAAAACYAgAA&#10;ZHJzL2Rvd25yZXYueG1sUEsFBgAAAAAEAAQA9QAAAI4DAAAAAA==&#10;" filled="f" stroked="f" strokecolor="black [3213]" strokeweight="1.25pt">
                  <v:stroke endarrowlength="long"/>
                  <v:textbox>
                    <w:txbxContent>
                      <w:p w14:paraId="592AC2FC" w14:textId="28B524E6" w:rsidR="004B4EEB" w:rsidRPr="00F65D32" w:rsidRDefault="004B4EEB" w:rsidP="00F83309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11</w:t>
                        </w:r>
                      </w:p>
                    </w:txbxContent>
                  </v:textbox>
                </v:shape>
                <v:shape id="Text Box 856" o:spid="_x0000_s1234" type="#_x0000_t202" style="position:absolute;left:297;top:32635;width:4148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3CrMgA&#10;AADdAAAADwAAAGRycy9kb3ducmV2LnhtbESPUUsCQRSF34P+w3ADXyJnNAvZHCVEQeopK9S3y85t&#10;d23nzrJz1c1f3whBj4dzznc4k1nna3WkNlaBLQz6BhRxHlzFhYWP9+XdGFQUZId1YLLwQxFm0+ur&#10;CWYunPiNjmspVIJwzNBCKdJkWse8JI+xHxri5H2F1qMk2RbatXhKcF/roTGP2mPFaaHEhuYl5d/r&#10;g0+U/YO8bD6NOW+3G9mNbhev8/3C2t5N9/wESqiT//Bfe+UsjAbDe7i8SU9AT3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fcKsyAAAAN0AAAAPAAAAAAAAAAAAAAAAAJgCAABk&#10;cnMvZG93bnJldi54bWxQSwUGAAAAAAQABAD1AAAAjQMAAAAA&#10;" filled="f" stroked="f" strokecolor="black [3213]" strokeweight="1.25pt">
                  <v:stroke endarrowlength="long"/>
                  <v:textbox>
                    <w:txbxContent>
                      <w:p w14:paraId="29A0D074" w14:textId="45D94304" w:rsidR="004B4EEB" w:rsidRPr="00F65D32" w:rsidRDefault="004B4EEB" w:rsidP="00F83309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12</w:t>
                        </w:r>
                      </w:p>
                    </w:txbxContent>
                  </v:textbox>
                </v:shape>
                <v:shape id="Text Box 856" o:spid="_x0000_s1235" type="#_x0000_t202" style="position:absolute;left:6170;top:36724;width:4153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j/Q8gA&#10;AADdAAAADwAAAGRycy9kb3ducmV2LnhtbESPQWsCMRSE70L/Q3iFXkpNFC1la5QiFqSeqi3a22Pz&#10;urt287Jsnrr11zdCweMwM98wk1nna3WkNlaBLQz6BhRxHlzFhYWPzevDE6goyA7rwGThlyLMpje9&#10;CWYunPidjmspVIJwzNBCKdJkWse8JI+xHxri5H2H1qMk2RbatXhKcF/roTGP2mPFaaHEhuYl5T/r&#10;g0+U/Vjetp/GnHe7rXyN7her+X5h7d1t9/IMSqiTa/i/vXQWRoPhGC5v0hPQ0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2P9DyAAAAN0AAAAPAAAAAAAAAAAAAAAAAJgCAABk&#10;cnMvZG93bnJldi54bWxQSwUGAAAAAAQABAD1AAAAjQMAAAAA&#10;" filled="f" stroked="f" strokecolor="black [3213]" strokeweight="1.25pt">
                  <v:stroke endarrowlength="long"/>
                  <v:textbox>
                    <w:txbxContent>
                      <w:p w14:paraId="4DCB097F" w14:textId="23F87395" w:rsidR="004B4EEB" w:rsidRPr="00F65D32" w:rsidRDefault="004B4EEB" w:rsidP="00F83309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13</w:t>
                        </w:r>
                      </w:p>
                    </w:txbxContent>
                  </v:textbox>
                </v:shape>
                <v:shape id="Text Box 856" o:spid="_x0000_s1236" type="#_x0000_t202" style="position:absolute;left:520;top:40516;width:4153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X1RsgA&#10;AADdAAAADwAAAGRycy9kb3ducmV2LnhtbESPUUsCQRSF34X+w3CDXiRnFI3aHCXEQOpJK7S3y85t&#10;d23nzrJz1a1f3wSCj4dzznc403nna3WkNlaBLQwHBhRxHlzFhYX3t+fbe1BRkB3WgcnCD0WYz656&#10;U8xcOPGajhspVIJwzNBCKdJkWse8JI9xEBri5H2F1qMk2RbatXhKcF/rkTF32mPFaaHEhhYl5d+b&#10;g0+U/UReth/G/O52W/kc95evi/3S2pvr7ukRlFAnl/C5vXIWxsPRA/y/SU9Az/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glfVGyAAAAN0AAAAPAAAAAAAAAAAAAAAAAJgCAABk&#10;cnMvZG93bnJldi54bWxQSwUGAAAAAAQABAD1AAAAjQMAAAAA&#10;" filled="f" stroked="f" strokecolor="black [3213]" strokeweight="1.25pt">
                  <v:stroke endarrowlength="long"/>
                  <v:textbox>
                    <w:txbxContent>
                      <w:p w14:paraId="242B0A92" w14:textId="660071E1" w:rsidR="004B4EEB" w:rsidRPr="00F65D32" w:rsidRDefault="004B4EEB" w:rsidP="00F83309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14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EEAB940" w14:textId="6469B9EB" w:rsidR="00583D55" w:rsidRDefault="00583D55" w:rsidP="00E056BA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</w:p>
    <w:p w14:paraId="2DD1965B" w14:textId="7DA3F1CF" w:rsidR="00583D55" w:rsidRDefault="00583D55" w:rsidP="00E056BA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</w:p>
    <w:p w14:paraId="5C81ED2F" w14:textId="20DE8807" w:rsidR="00583D55" w:rsidRDefault="00583D55" w:rsidP="00E056BA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</w:p>
    <w:p w14:paraId="7F7512E4" w14:textId="09E89E3B" w:rsidR="00583D55" w:rsidRDefault="00583D55" w:rsidP="00E056BA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</w:p>
    <w:p w14:paraId="4962A778" w14:textId="0C7E5EE9" w:rsidR="00583D55" w:rsidRDefault="00583D55" w:rsidP="00E056BA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</w:p>
    <w:p w14:paraId="68BF7D22" w14:textId="35903E64" w:rsidR="00583D55" w:rsidRDefault="00583D55" w:rsidP="00E056BA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</w:p>
    <w:p w14:paraId="153079B0" w14:textId="628E9465" w:rsidR="00583D55" w:rsidRDefault="00583D55" w:rsidP="00E056BA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</w:p>
    <w:p w14:paraId="7FB923D5" w14:textId="6B6E70C0" w:rsidR="00583D55" w:rsidRDefault="00583D55" w:rsidP="00E056BA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</w:p>
    <w:p w14:paraId="7CA0ACD8" w14:textId="530CC13E" w:rsidR="00583D55" w:rsidRDefault="00583D55" w:rsidP="00E056BA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</w:p>
    <w:p w14:paraId="3B13CE15" w14:textId="56B90A36" w:rsidR="00583D55" w:rsidRDefault="00583D55" w:rsidP="00E056BA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</w:p>
    <w:p w14:paraId="01D5DFF6" w14:textId="4D5CAB8A" w:rsidR="00583D55" w:rsidRDefault="00583D55" w:rsidP="00E056BA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</w:p>
    <w:p w14:paraId="04FD9C2A" w14:textId="550D3092" w:rsidR="00583D55" w:rsidRDefault="00583D55" w:rsidP="00E056BA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</w:p>
    <w:p w14:paraId="105CA8CA" w14:textId="18C4A31D" w:rsidR="00583D55" w:rsidRDefault="00583D55" w:rsidP="00E056BA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</w:p>
    <w:p w14:paraId="4DC41A53" w14:textId="77777777" w:rsidR="00583D55" w:rsidRDefault="00583D55" w:rsidP="00E056BA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</w:p>
    <w:p w14:paraId="7732C1A5" w14:textId="77777777" w:rsidR="00583D55" w:rsidRPr="00526A64" w:rsidRDefault="00583D55" w:rsidP="00E056BA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16"/>
          <w:szCs w:val="16"/>
        </w:rPr>
      </w:pPr>
    </w:p>
    <w:p w14:paraId="3F71CC65" w14:textId="51741ACB" w:rsidR="00583D55" w:rsidRDefault="00583D55" w:rsidP="00583D55">
      <w:pPr>
        <w:tabs>
          <w:tab w:val="left" w:pos="142"/>
          <w:tab w:val="left" w:pos="9356"/>
        </w:tabs>
        <w:spacing w:before="60" w:after="0" w:line="240" w:lineRule="auto"/>
        <w:ind w:rightChars="154" w:right="339"/>
        <w:jc w:val="center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t xml:space="preserve">Рис. 13 </w:t>
      </w:r>
      <w:r w:rsidRPr="001B2FCF">
        <w:rPr>
          <w:rFonts w:ascii="Arial" w:hAnsi="Arial" w:cs="Arial"/>
          <w:i/>
          <w:sz w:val="24"/>
          <w:szCs w:val="24"/>
        </w:rPr>
        <w:t>Место установки комнатного термостата</w:t>
      </w:r>
    </w:p>
    <w:p w14:paraId="4371F88C" w14:textId="0F150724" w:rsidR="00D416F9" w:rsidRDefault="00A778E1" w:rsidP="00E056BA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lastRenderedPageBreak/>
        <w:t>1</w:t>
      </w:r>
      <w:r w:rsidRPr="00A778E1">
        <w:rPr>
          <w:rFonts w:ascii="Arial" w:hAnsi="Arial" w:cs="Arial"/>
          <w:sz w:val="40"/>
          <w:szCs w:val="40"/>
        </w:rPr>
        <w:t>4</w:t>
      </w:r>
      <w:r w:rsidR="005E6C0A">
        <w:rPr>
          <w:rFonts w:ascii="Arial" w:hAnsi="Arial" w:cs="Arial"/>
          <w:sz w:val="40"/>
          <w:szCs w:val="40"/>
        </w:rPr>
        <w:t xml:space="preserve">. Инструкция </w:t>
      </w:r>
      <w:r w:rsidR="00614C15">
        <w:rPr>
          <w:rFonts w:ascii="Arial" w:hAnsi="Arial" w:cs="Arial"/>
          <w:sz w:val="40"/>
          <w:szCs w:val="40"/>
        </w:rPr>
        <w:t xml:space="preserve">по </w:t>
      </w:r>
      <w:r w:rsidR="005E6C0A">
        <w:rPr>
          <w:rFonts w:ascii="Arial" w:hAnsi="Arial" w:cs="Arial"/>
          <w:sz w:val="40"/>
          <w:szCs w:val="40"/>
        </w:rPr>
        <w:t>техническому обслуживанию</w:t>
      </w:r>
      <w:r w:rsidR="004853E6">
        <w:rPr>
          <w:rFonts w:ascii="Arial" w:hAnsi="Arial" w:cs="Arial"/>
          <w:sz w:val="40"/>
          <w:szCs w:val="40"/>
        </w:rPr>
        <w:t xml:space="preserve"> </w:t>
      </w:r>
      <w:r w:rsidR="00E056BA">
        <w:rPr>
          <w:rFonts w:ascii="Arial" w:hAnsi="Arial" w:cs="Arial"/>
          <w:sz w:val="40"/>
          <w:szCs w:val="40"/>
        </w:rPr>
        <w:t>эл</w:t>
      </w:r>
      <w:r w:rsidR="00D416F9">
        <w:rPr>
          <w:rFonts w:ascii="Arial" w:hAnsi="Arial" w:cs="Arial"/>
          <w:sz w:val="40"/>
          <w:szCs w:val="40"/>
        </w:rPr>
        <w:t>ектро</w:t>
      </w:r>
      <w:r w:rsidR="00033808">
        <w:rPr>
          <w:rFonts w:ascii="Arial" w:hAnsi="Arial" w:cs="Arial"/>
          <w:sz w:val="40"/>
          <w:szCs w:val="40"/>
        </w:rPr>
        <w:t xml:space="preserve">котла. </w:t>
      </w:r>
      <w:r w:rsidR="005E6C0A">
        <w:rPr>
          <w:rFonts w:ascii="Arial" w:hAnsi="Arial" w:cs="Arial"/>
          <w:sz w:val="40"/>
          <w:szCs w:val="40"/>
        </w:rPr>
        <w:t xml:space="preserve">Осмотр </w:t>
      </w:r>
      <w:r w:rsidR="00D416F9">
        <w:rPr>
          <w:rFonts w:ascii="Arial" w:hAnsi="Arial" w:cs="Arial"/>
          <w:sz w:val="40"/>
          <w:szCs w:val="40"/>
        </w:rPr>
        <w:t>электрокотла</w:t>
      </w:r>
      <w:r w:rsidR="005E6C0A">
        <w:rPr>
          <w:rFonts w:ascii="Arial" w:hAnsi="Arial" w:cs="Arial"/>
          <w:sz w:val="40"/>
          <w:szCs w:val="40"/>
        </w:rPr>
        <w:t>.</w:t>
      </w:r>
      <w:r w:rsidR="00E056BA" w:rsidRPr="00E056BA">
        <w:rPr>
          <w:rFonts w:ascii="Arial" w:hAnsi="Arial" w:cs="Arial"/>
          <w:sz w:val="40"/>
          <w:szCs w:val="40"/>
        </w:rPr>
        <w:t xml:space="preserve"> </w:t>
      </w:r>
    </w:p>
    <w:p w14:paraId="0658F039" w14:textId="77777777" w:rsidR="00E056BA" w:rsidRDefault="00D416F9" w:rsidP="00E056BA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tab/>
      </w:r>
      <w:r>
        <w:rPr>
          <w:rFonts w:ascii="Arial" w:hAnsi="Arial" w:cs="Arial"/>
          <w:sz w:val="40"/>
          <w:szCs w:val="40"/>
        </w:rPr>
        <w:tab/>
      </w:r>
      <w:r w:rsidR="00E056BA">
        <w:rPr>
          <w:rFonts w:ascii="Arial" w:hAnsi="Arial" w:cs="Arial"/>
          <w:sz w:val="40"/>
          <w:szCs w:val="40"/>
        </w:rPr>
        <w:t xml:space="preserve">Уход за </w:t>
      </w:r>
      <w:r>
        <w:rPr>
          <w:rFonts w:ascii="Arial" w:hAnsi="Arial" w:cs="Arial"/>
          <w:sz w:val="40"/>
          <w:szCs w:val="40"/>
        </w:rPr>
        <w:t>электрокотл</w:t>
      </w:r>
      <w:r w:rsidR="00E056BA">
        <w:rPr>
          <w:rFonts w:ascii="Arial" w:hAnsi="Arial" w:cs="Arial"/>
          <w:sz w:val="40"/>
          <w:szCs w:val="40"/>
        </w:rPr>
        <w:t>ом</w:t>
      </w:r>
      <w:r>
        <w:rPr>
          <w:rFonts w:ascii="Arial" w:hAnsi="Arial" w:cs="Arial"/>
          <w:sz w:val="40"/>
          <w:szCs w:val="40"/>
        </w:rPr>
        <w:t xml:space="preserve"> </w:t>
      </w:r>
    </w:p>
    <w:p w14:paraId="1D047AA0" w14:textId="51D24787" w:rsidR="00614C15" w:rsidRPr="00E056BA" w:rsidRDefault="004853E6" w:rsidP="00E056BA">
      <w:pPr>
        <w:tabs>
          <w:tab w:val="left" w:pos="142"/>
          <w:tab w:val="left" w:pos="9356"/>
        </w:tabs>
        <w:spacing w:before="60" w:after="0" w:line="240" w:lineRule="auto"/>
        <w:ind w:left="709" w:rightChars="154" w:right="339" w:hanging="709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</w:t>
      </w:r>
    </w:p>
    <w:p w14:paraId="4FE0FD47" w14:textId="1C40F039" w:rsidR="005E6C0A" w:rsidRPr="00EA7293" w:rsidRDefault="00A778E1" w:rsidP="005E6C0A">
      <w:pPr>
        <w:tabs>
          <w:tab w:val="left" w:pos="142"/>
          <w:tab w:val="left" w:pos="9356"/>
        </w:tabs>
        <w:spacing w:before="60" w:after="0" w:line="240" w:lineRule="auto"/>
        <w:ind w:left="851" w:rightChars="154" w:right="339" w:hanging="851"/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36"/>
          <w:szCs w:val="36"/>
        </w:rPr>
        <w:t>1</w:t>
      </w:r>
      <w:r w:rsidRPr="00421960">
        <w:rPr>
          <w:rFonts w:ascii="Arial" w:hAnsi="Arial" w:cs="Arial"/>
          <w:sz w:val="36"/>
          <w:szCs w:val="36"/>
        </w:rPr>
        <w:t>4</w:t>
      </w:r>
      <w:r w:rsidR="005E6C0A" w:rsidRPr="00EA7293">
        <w:rPr>
          <w:rFonts w:ascii="Arial" w:hAnsi="Arial" w:cs="Arial"/>
          <w:sz w:val="36"/>
          <w:szCs w:val="36"/>
        </w:rPr>
        <w:t>.1</w:t>
      </w:r>
      <w:r w:rsidR="005E6C0A">
        <w:rPr>
          <w:rFonts w:ascii="Arial" w:hAnsi="Arial" w:cs="Arial"/>
          <w:sz w:val="36"/>
          <w:szCs w:val="36"/>
        </w:rPr>
        <w:t xml:space="preserve"> Общие рекомендации по ТО </w:t>
      </w:r>
      <w:r w:rsidR="00F84D09">
        <w:rPr>
          <w:rFonts w:ascii="Arial" w:hAnsi="Arial" w:cs="Arial"/>
          <w:sz w:val="36"/>
          <w:szCs w:val="36"/>
        </w:rPr>
        <w:t>электро</w:t>
      </w:r>
      <w:r w:rsidR="005E6C0A">
        <w:rPr>
          <w:rFonts w:ascii="Arial" w:hAnsi="Arial" w:cs="Arial"/>
          <w:sz w:val="36"/>
          <w:szCs w:val="36"/>
        </w:rPr>
        <w:t>котла</w:t>
      </w:r>
      <w:r w:rsidR="00D416F9">
        <w:rPr>
          <w:rFonts w:ascii="Arial" w:hAnsi="Arial" w:cs="Arial"/>
          <w:sz w:val="36"/>
          <w:szCs w:val="36"/>
        </w:rPr>
        <w:t xml:space="preserve"> </w:t>
      </w:r>
    </w:p>
    <w:p w14:paraId="05616CA1" w14:textId="77777777" w:rsidR="005E6C0A" w:rsidRPr="001B4331" w:rsidRDefault="005E6C0A" w:rsidP="005E6C0A">
      <w:pPr>
        <w:tabs>
          <w:tab w:val="left" w:pos="142"/>
          <w:tab w:val="left" w:pos="9356"/>
        </w:tabs>
        <w:spacing w:before="60" w:after="0" w:line="240" w:lineRule="auto"/>
        <w:ind w:left="851" w:rightChars="154" w:right="339" w:hanging="851"/>
        <w:rPr>
          <w:rFonts w:ascii="Arial" w:hAnsi="Arial" w:cs="Arial"/>
          <w:sz w:val="16"/>
          <w:szCs w:val="16"/>
        </w:rPr>
      </w:pPr>
    </w:p>
    <w:p w14:paraId="05911C2E" w14:textId="2EDBC993" w:rsidR="005E6C0A" w:rsidRPr="008B71D9" w:rsidRDefault="005E6C0A" w:rsidP="00C9603A">
      <w:pPr>
        <w:spacing w:line="240" w:lineRule="auto"/>
        <w:jc w:val="both"/>
        <w:rPr>
          <w:rFonts w:ascii="Arial" w:hAnsi="Arial" w:cs="Arial"/>
          <w:b/>
          <w:sz w:val="24"/>
          <w:szCs w:val="24"/>
        </w:rPr>
      </w:pPr>
      <w:r w:rsidRPr="00283A6E">
        <w:rPr>
          <w:rFonts w:ascii="Arial" w:hAnsi="Arial" w:cs="Arial"/>
          <w:sz w:val="24"/>
          <w:szCs w:val="24"/>
        </w:rPr>
        <w:t>Для обеспечения длительной и безотказной рабо</w:t>
      </w:r>
      <w:r>
        <w:rPr>
          <w:rFonts w:ascii="Arial" w:hAnsi="Arial" w:cs="Arial"/>
          <w:sz w:val="24"/>
          <w:szCs w:val="24"/>
        </w:rPr>
        <w:t xml:space="preserve">ты </w:t>
      </w:r>
      <w:r w:rsidR="00614C15">
        <w:rPr>
          <w:rFonts w:ascii="Arial" w:hAnsi="Arial" w:cs="Arial"/>
          <w:sz w:val="24"/>
          <w:szCs w:val="24"/>
        </w:rPr>
        <w:t>электро</w:t>
      </w:r>
      <w:r>
        <w:rPr>
          <w:rFonts w:ascii="Arial" w:hAnsi="Arial" w:cs="Arial"/>
          <w:sz w:val="24"/>
          <w:szCs w:val="24"/>
        </w:rPr>
        <w:t xml:space="preserve">котла </w:t>
      </w:r>
      <w:r>
        <w:rPr>
          <w:rFonts w:ascii="Arial" w:hAnsi="Arial" w:cs="Arial"/>
          <w:sz w:val="24"/>
          <w:szCs w:val="24"/>
          <w:lang w:val="en-US"/>
        </w:rPr>
        <w:t>Arderia</w:t>
      </w:r>
      <w:r w:rsidR="004853E6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и сохранения его рабочих </w:t>
      </w:r>
      <w:r w:rsidRPr="00283A6E">
        <w:rPr>
          <w:rFonts w:ascii="Arial" w:hAnsi="Arial" w:cs="Arial"/>
          <w:sz w:val="24"/>
          <w:szCs w:val="24"/>
        </w:rPr>
        <w:t xml:space="preserve">характеристик </w:t>
      </w:r>
      <w:r w:rsidRPr="005A18B4">
        <w:rPr>
          <w:rFonts w:ascii="Arial" w:hAnsi="Arial" w:cs="Arial"/>
          <w:b/>
          <w:sz w:val="24"/>
          <w:szCs w:val="24"/>
        </w:rPr>
        <w:t>необходимо</w:t>
      </w:r>
      <w:r w:rsidRPr="00283A6E">
        <w:rPr>
          <w:rFonts w:ascii="Arial" w:hAnsi="Arial" w:cs="Arial"/>
          <w:sz w:val="24"/>
          <w:szCs w:val="24"/>
        </w:rPr>
        <w:t xml:space="preserve"> регулярно проводить </w:t>
      </w:r>
      <w:r>
        <w:rPr>
          <w:rFonts w:ascii="Arial" w:hAnsi="Arial" w:cs="Arial"/>
          <w:sz w:val="24"/>
          <w:szCs w:val="24"/>
        </w:rPr>
        <w:t xml:space="preserve">ТО (техническое обслуживание) </w:t>
      </w:r>
      <w:r w:rsidR="007B2357">
        <w:rPr>
          <w:rFonts w:ascii="Arial" w:hAnsi="Arial" w:cs="Arial"/>
          <w:sz w:val="24"/>
          <w:szCs w:val="24"/>
        </w:rPr>
        <w:t>электро</w:t>
      </w:r>
      <w:r>
        <w:rPr>
          <w:rFonts w:ascii="Arial" w:hAnsi="Arial" w:cs="Arial"/>
          <w:sz w:val="24"/>
          <w:szCs w:val="24"/>
        </w:rPr>
        <w:t>котла.</w:t>
      </w:r>
      <w:r w:rsidRPr="00887A10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Производитель </w:t>
      </w:r>
      <w:r w:rsidRPr="005A18B4">
        <w:rPr>
          <w:rFonts w:ascii="Arial" w:hAnsi="Arial" w:cs="Arial"/>
          <w:b/>
          <w:sz w:val="24"/>
          <w:szCs w:val="24"/>
        </w:rPr>
        <w:t>рекомендует</w:t>
      </w:r>
      <w:r>
        <w:rPr>
          <w:rFonts w:ascii="Arial" w:hAnsi="Arial" w:cs="Arial"/>
          <w:sz w:val="24"/>
          <w:szCs w:val="24"/>
        </w:rPr>
        <w:t xml:space="preserve"> проводить ТО </w:t>
      </w:r>
      <w:r w:rsidR="007B2357">
        <w:rPr>
          <w:rFonts w:ascii="Arial" w:hAnsi="Arial" w:cs="Arial"/>
          <w:sz w:val="24"/>
          <w:szCs w:val="24"/>
        </w:rPr>
        <w:t>электро</w:t>
      </w:r>
      <w:r>
        <w:rPr>
          <w:rFonts w:ascii="Arial" w:hAnsi="Arial" w:cs="Arial"/>
          <w:sz w:val="24"/>
          <w:szCs w:val="24"/>
        </w:rPr>
        <w:t xml:space="preserve">котла </w:t>
      </w:r>
      <w:r w:rsidR="00D416F9">
        <w:rPr>
          <w:rFonts w:ascii="Arial" w:hAnsi="Arial" w:cs="Arial"/>
          <w:sz w:val="24"/>
          <w:szCs w:val="24"/>
          <w:lang w:val="en-US"/>
        </w:rPr>
        <w:t>Arderia</w:t>
      </w:r>
      <w:r w:rsidR="00D416F9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не реже, </w:t>
      </w:r>
      <w:r w:rsidR="006240C1">
        <w:rPr>
          <w:rFonts w:ascii="Arial" w:hAnsi="Arial" w:cs="Arial"/>
          <w:sz w:val="24"/>
          <w:szCs w:val="24"/>
        </w:rPr>
        <w:t xml:space="preserve">                       </w:t>
      </w:r>
      <w:r>
        <w:rPr>
          <w:rFonts w:ascii="Arial" w:hAnsi="Arial" w:cs="Arial"/>
          <w:sz w:val="24"/>
          <w:szCs w:val="24"/>
        </w:rPr>
        <w:t xml:space="preserve">чем один раз в год. </w:t>
      </w:r>
      <w:r w:rsidRPr="008B71D9">
        <w:rPr>
          <w:rFonts w:ascii="Arial" w:hAnsi="Arial" w:cs="Arial"/>
          <w:b/>
          <w:sz w:val="24"/>
          <w:szCs w:val="24"/>
        </w:rPr>
        <w:t xml:space="preserve">Осмотр </w:t>
      </w:r>
      <w:r w:rsidR="00F84D09">
        <w:rPr>
          <w:rFonts w:ascii="Arial" w:hAnsi="Arial" w:cs="Arial"/>
          <w:b/>
          <w:sz w:val="24"/>
          <w:szCs w:val="24"/>
        </w:rPr>
        <w:t>электро</w:t>
      </w:r>
      <w:r w:rsidRPr="008B71D9">
        <w:rPr>
          <w:rFonts w:ascii="Arial" w:hAnsi="Arial" w:cs="Arial"/>
          <w:b/>
          <w:sz w:val="24"/>
          <w:szCs w:val="24"/>
        </w:rPr>
        <w:t xml:space="preserve">котла и уход за ним выполняются владельцем </w:t>
      </w:r>
      <w:r w:rsidR="00F84D09">
        <w:rPr>
          <w:rFonts w:ascii="Arial" w:hAnsi="Arial" w:cs="Arial"/>
          <w:b/>
          <w:sz w:val="24"/>
          <w:szCs w:val="24"/>
        </w:rPr>
        <w:t>электро</w:t>
      </w:r>
      <w:r w:rsidRPr="008B71D9">
        <w:rPr>
          <w:rFonts w:ascii="Arial" w:hAnsi="Arial" w:cs="Arial"/>
          <w:b/>
          <w:sz w:val="24"/>
          <w:szCs w:val="24"/>
        </w:rPr>
        <w:t>котла.</w:t>
      </w:r>
    </w:p>
    <w:p w14:paraId="2AF2D353" w14:textId="77777777" w:rsidR="005E6C0A" w:rsidRDefault="005E6C0A" w:rsidP="00C9603A">
      <w:pPr>
        <w:tabs>
          <w:tab w:val="left" w:pos="1155"/>
        </w:tabs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320832" behindDoc="0" locked="0" layoutInCell="1" allowOverlap="1" wp14:anchorId="23D7A5B5" wp14:editId="0CB3C389">
            <wp:simplePos x="0" y="0"/>
            <wp:positionH relativeFrom="column">
              <wp:posOffset>-28829</wp:posOffset>
            </wp:positionH>
            <wp:positionV relativeFrom="paragraph">
              <wp:posOffset>82017</wp:posOffset>
            </wp:positionV>
            <wp:extent cx="528650" cy="526694"/>
            <wp:effectExtent l="19050" t="0" r="4750" b="0"/>
            <wp:wrapNone/>
            <wp:docPr id="4105" name="Рисунок 4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50" cy="526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0A1DCFC" w14:textId="77777777" w:rsidR="005E6C0A" w:rsidRDefault="005E6C0A" w:rsidP="00C9603A">
      <w:pPr>
        <w:tabs>
          <w:tab w:val="left" w:pos="1155"/>
        </w:tabs>
        <w:jc w:val="both"/>
        <w:rPr>
          <w:rFonts w:ascii="Arial" w:hAnsi="Arial" w:cs="Arial"/>
          <w:b/>
          <w:sz w:val="24"/>
          <w:szCs w:val="24"/>
        </w:rPr>
      </w:pPr>
    </w:p>
    <w:p w14:paraId="1CA7947A" w14:textId="77777777" w:rsidR="00886DE2" w:rsidRDefault="005E6C0A" w:rsidP="009149D4">
      <w:pPr>
        <w:tabs>
          <w:tab w:val="left" w:pos="115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F63BA4">
        <w:rPr>
          <w:rFonts w:ascii="Arial" w:hAnsi="Arial" w:cs="Arial"/>
          <w:b/>
          <w:sz w:val="24"/>
          <w:szCs w:val="24"/>
        </w:rPr>
        <w:t xml:space="preserve">ТО </w:t>
      </w:r>
      <w:r w:rsidR="007B2357">
        <w:rPr>
          <w:rFonts w:ascii="Arial" w:hAnsi="Arial" w:cs="Arial"/>
          <w:b/>
          <w:sz w:val="24"/>
          <w:szCs w:val="24"/>
        </w:rPr>
        <w:t xml:space="preserve">электрокотла </w:t>
      </w:r>
      <w:r w:rsidRPr="00F63BA4">
        <w:rPr>
          <w:rFonts w:ascii="Arial" w:hAnsi="Arial" w:cs="Arial"/>
          <w:b/>
          <w:sz w:val="24"/>
          <w:szCs w:val="24"/>
        </w:rPr>
        <w:t xml:space="preserve">должно </w:t>
      </w:r>
      <w:r w:rsidR="00886DE2" w:rsidRPr="007B2357">
        <w:rPr>
          <w:rFonts w:ascii="Arial" w:hAnsi="Arial" w:cs="Arial"/>
          <w:b/>
          <w:sz w:val="24"/>
          <w:szCs w:val="24"/>
        </w:rPr>
        <w:t>выполняться квалифицированным персоналом</w:t>
      </w:r>
      <w:r w:rsidR="00886DE2" w:rsidRPr="00DB63AF">
        <w:rPr>
          <w:rFonts w:ascii="Arial" w:hAnsi="Arial" w:cs="Arial"/>
          <w:sz w:val="24"/>
          <w:szCs w:val="24"/>
        </w:rPr>
        <w:t xml:space="preserve"> – специально подготовленными работниками, имеющим</w:t>
      </w:r>
      <w:r w:rsidR="00D416F9">
        <w:rPr>
          <w:rFonts w:ascii="Arial" w:hAnsi="Arial" w:cs="Arial"/>
          <w:sz w:val="24"/>
          <w:szCs w:val="24"/>
        </w:rPr>
        <w:t>и группу по электробезопасности</w:t>
      </w:r>
      <w:r w:rsidR="00886DE2" w:rsidRPr="00DB63AF">
        <w:rPr>
          <w:rFonts w:ascii="Arial" w:hAnsi="Arial" w:cs="Arial"/>
          <w:sz w:val="24"/>
          <w:szCs w:val="24"/>
        </w:rPr>
        <w:t xml:space="preserve"> не ниже 3-ей (работа с сетями до 1000 В, единоличное обслуживание, подключение и отключения электроустановок от сети), дающую право на проведение данного вида работ в соответствии с требованиями, установленными законодательством РФ</w:t>
      </w:r>
      <w:r w:rsidR="00886DE2">
        <w:rPr>
          <w:rFonts w:ascii="Arial" w:hAnsi="Arial" w:cs="Arial"/>
          <w:sz w:val="24"/>
          <w:szCs w:val="24"/>
        </w:rPr>
        <w:t xml:space="preserve"> или региона установки электрокотла. </w:t>
      </w:r>
    </w:p>
    <w:p w14:paraId="7BFE2C7D" w14:textId="77777777" w:rsidR="009149D4" w:rsidRPr="009149D4" w:rsidRDefault="009149D4" w:rsidP="009149D4">
      <w:pPr>
        <w:tabs>
          <w:tab w:val="left" w:pos="1155"/>
        </w:tabs>
        <w:spacing w:after="0" w:line="240" w:lineRule="auto"/>
        <w:jc w:val="both"/>
        <w:rPr>
          <w:rFonts w:ascii="Arial" w:hAnsi="Arial" w:cs="Arial"/>
          <w:sz w:val="16"/>
          <w:szCs w:val="16"/>
        </w:rPr>
      </w:pPr>
    </w:p>
    <w:p w14:paraId="63F7D97F" w14:textId="081905D2" w:rsidR="007B2357" w:rsidRDefault="005E6C0A" w:rsidP="00C9603A">
      <w:pPr>
        <w:tabs>
          <w:tab w:val="left" w:pos="1155"/>
        </w:tabs>
        <w:jc w:val="both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ВНИМАНИЕ! </w:t>
      </w:r>
      <w:r w:rsidRPr="005803B5">
        <w:rPr>
          <w:rFonts w:ascii="Arial" w:hAnsi="Arial" w:cs="Arial"/>
          <w:i/>
          <w:sz w:val="24"/>
          <w:szCs w:val="24"/>
        </w:rPr>
        <w:t>Работы, связанные с ТО</w:t>
      </w:r>
      <w:r>
        <w:rPr>
          <w:rFonts w:ascii="Arial" w:hAnsi="Arial" w:cs="Arial"/>
          <w:i/>
          <w:sz w:val="24"/>
          <w:szCs w:val="24"/>
        </w:rPr>
        <w:t xml:space="preserve"> </w:t>
      </w:r>
      <w:r w:rsidR="007B2357">
        <w:rPr>
          <w:rFonts w:ascii="Arial" w:hAnsi="Arial" w:cs="Arial"/>
          <w:i/>
          <w:sz w:val="24"/>
          <w:szCs w:val="24"/>
        </w:rPr>
        <w:t>электро</w:t>
      </w:r>
      <w:r>
        <w:rPr>
          <w:rFonts w:ascii="Arial" w:hAnsi="Arial" w:cs="Arial"/>
          <w:i/>
          <w:sz w:val="24"/>
          <w:szCs w:val="24"/>
        </w:rPr>
        <w:t>котла</w:t>
      </w:r>
      <w:r w:rsidRPr="005803B5">
        <w:rPr>
          <w:rFonts w:ascii="Arial" w:hAnsi="Arial" w:cs="Arial"/>
          <w:i/>
          <w:sz w:val="24"/>
          <w:szCs w:val="24"/>
        </w:rPr>
        <w:t>, не являются гарантийными обязательствами завода изготовителя и производятся за счёт владельца котла.</w:t>
      </w:r>
      <w:r w:rsidR="004853E6">
        <w:rPr>
          <w:rFonts w:ascii="Arial" w:hAnsi="Arial" w:cs="Arial"/>
          <w:i/>
          <w:sz w:val="24"/>
          <w:szCs w:val="24"/>
        </w:rPr>
        <w:t xml:space="preserve"> </w:t>
      </w:r>
    </w:p>
    <w:p w14:paraId="365FBA6C" w14:textId="3346C3F3" w:rsidR="005E6C0A" w:rsidRPr="00701252" w:rsidRDefault="00A778E1" w:rsidP="00C9603A">
      <w:pPr>
        <w:tabs>
          <w:tab w:val="left" w:pos="1155"/>
        </w:tabs>
        <w:jc w:val="both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1</w:t>
      </w:r>
      <w:r>
        <w:rPr>
          <w:rFonts w:ascii="Arial" w:hAnsi="Arial" w:cs="Arial"/>
          <w:sz w:val="36"/>
          <w:szCs w:val="36"/>
          <w:lang w:val="en-US"/>
        </w:rPr>
        <w:t>4</w:t>
      </w:r>
      <w:r w:rsidR="005E6C0A">
        <w:rPr>
          <w:rFonts w:ascii="Arial" w:hAnsi="Arial" w:cs="Arial"/>
          <w:sz w:val="36"/>
          <w:szCs w:val="36"/>
        </w:rPr>
        <w:t>.2</w:t>
      </w:r>
      <w:r w:rsidR="005E6C0A" w:rsidRPr="00701252">
        <w:rPr>
          <w:rFonts w:ascii="Arial" w:hAnsi="Arial" w:cs="Arial"/>
          <w:sz w:val="36"/>
          <w:szCs w:val="36"/>
        </w:rPr>
        <w:t xml:space="preserve"> Осмотр </w:t>
      </w:r>
      <w:r w:rsidR="007B2357">
        <w:rPr>
          <w:rFonts w:ascii="Arial" w:hAnsi="Arial" w:cs="Arial"/>
          <w:sz w:val="36"/>
          <w:szCs w:val="36"/>
        </w:rPr>
        <w:t>электро</w:t>
      </w:r>
      <w:r w:rsidR="005E6C0A" w:rsidRPr="00701252">
        <w:rPr>
          <w:rFonts w:ascii="Arial" w:hAnsi="Arial" w:cs="Arial"/>
          <w:sz w:val="36"/>
          <w:szCs w:val="36"/>
        </w:rPr>
        <w:t>котла</w:t>
      </w:r>
      <w:r w:rsidR="00D416F9">
        <w:rPr>
          <w:rFonts w:ascii="Arial" w:hAnsi="Arial" w:cs="Arial"/>
          <w:sz w:val="36"/>
          <w:szCs w:val="36"/>
        </w:rPr>
        <w:t xml:space="preserve"> </w:t>
      </w:r>
    </w:p>
    <w:p w14:paraId="117FA08C" w14:textId="77777777" w:rsidR="005E6C0A" w:rsidRPr="005803B5" w:rsidRDefault="005E6C0A" w:rsidP="00440151">
      <w:pPr>
        <w:pStyle w:val="ab"/>
        <w:numPr>
          <w:ilvl w:val="0"/>
          <w:numId w:val="13"/>
        </w:numPr>
        <w:tabs>
          <w:tab w:val="left" w:pos="1155"/>
        </w:tabs>
        <w:ind w:left="284" w:hanging="284"/>
        <w:jc w:val="both"/>
        <w:rPr>
          <w:rFonts w:ascii="Arial" w:hAnsi="Arial" w:cs="Arial"/>
          <w:sz w:val="24"/>
          <w:szCs w:val="24"/>
        </w:rPr>
      </w:pPr>
      <w:r w:rsidRPr="005803B5">
        <w:rPr>
          <w:rFonts w:ascii="Arial" w:hAnsi="Arial" w:cs="Arial"/>
          <w:sz w:val="24"/>
          <w:szCs w:val="24"/>
        </w:rPr>
        <w:t xml:space="preserve">Перед каждым включением </w:t>
      </w:r>
      <w:r w:rsidR="00F84D09">
        <w:rPr>
          <w:rFonts w:ascii="Arial" w:hAnsi="Arial" w:cs="Arial"/>
          <w:sz w:val="24"/>
          <w:szCs w:val="24"/>
        </w:rPr>
        <w:t>электро</w:t>
      </w:r>
      <w:r>
        <w:rPr>
          <w:rFonts w:ascii="Arial" w:hAnsi="Arial" w:cs="Arial"/>
          <w:sz w:val="24"/>
          <w:szCs w:val="24"/>
        </w:rPr>
        <w:t xml:space="preserve">котла </w:t>
      </w:r>
      <w:r w:rsidRPr="00CC11D9">
        <w:rPr>
          <w:rFonts w:ascii="Arial" w:hAnsi="Arial" w:cs="Arial"/>
          <w:b/>
          <w:sz w:val="24"/>
          <w:szCs w:val="24"/>
        </w:rPr>
        <w:t>необходимо</w:t>
      </w:r>
      <w:r w:rsidR="00B807D8">
        <w:rPr>
          <w:rFonts w:ascii="Arial" w:hAnsi="Arial" w:cs="Arial"/>
          <w:b/>
          <w:sz w:val="24"/>
          <w:szCs w:val="24"/>
        </w:rPr>
        <w:t xml:space="preserve"> </w:t>
      </w:r>
      <w:r w:rsidR="00B807D8" w:rsidRPr="00B807D8">
        <w:rPr>
          <w:rFonts w:ascii="Arial" w:hAnsi="Arial" w:cs="Arial"/>
          <w:sz w:val="24"/>
          <w:szCs w:val="24"/>
        </w:rPr>
        <w:t>убедиться</w:t>
      </w:r>
      <w:r w:rsidRPr="00B807D8">
        <w:rPr>
          <w:rFonts w:ascii="Arial" w:hAnsi="Arial" w:cs="Arial"/>
          <w:sz w:val="24"/>
          <w:szCs w:val="24"/>
        </w:rPr>
        <w:t>:</w:t>
      </w:r>
      <w:r w:rsidR="00D416F9">
        <w:rPr>
          <w:rFonts w:ascii="Arial" w:hAnsi="Arial" w:cs="Arial"/>
          <w:sz w:val="24"/>
          <w:szCs w:val="24"/>
        </w:rPr>
        <w:t xml:space="preserve"> </w:t>
      </w:r>
    </w:p>
    <w:p w14:paraId="683ED022" w14:textId="77777777" w:rsidR="00556053" w:rsidRDefault="00556053" w:rsidP="00440151">
      <w:pPr>
        <w:pStyle w:val="ab"/>
        <w:numPr>
          <w:ilvl w:val="0"/>
          <w:numId w:val="14"/>
        </w:numPr>
        <w:tabs>
          <w:tab w:val="left" w:pos="1155"/>
        </w:tabs>
        <w:ind w:left="567" w:hanging="283"/>
        <w:jc w:val="both"/>
        <w:rPr>
          <w:rFonts w:ascii="Arial" w:hAnsi="Arial" w:cs="Arial"/>
          <w:sz w:val="24"/>
          <w:szCs w:val="24"/>
        </w:rPr>
      </w:pPr>
      <w:r w:rsidRPr="00556053">
        <w:rPr>
          <w:rFonts w:ascii="Arial" w:hAnsi="Arial" w:cs="Arial"/>
          <w:sz w:val="24"/>
          <w:szCs w:val="24"/>
        </w:rPr>
        <w:t xml:space="preserve">в </w:t>
      </w:r>
      <w:r w:rsidRPr="00556053">
        <w:rPr>
          <w:rFonts w:ascii="Arial" w:eastAsia="TimesNewRomanPSMT" w:hAnsi="Arial" w:cs="Arial"/>
          <w:sz w:val="24"/>
          <w:szCs w:val="24"/>
        </w:rPr>
        <w:t>отсутствии повреждений видимой части изоляции электропроводки</w:t>
      </w:r>
      <w:r>
        <w:rPr>
          <w:rFonts w:ascii="Arial" w:eastAsia="TimesNewRomanPSMT" w:hAnsi="Arial" w:cs="Arial"/>
          <w:sz w:val="24"/>
          <w:szCs w:val="24"/>
        </w:rPr>
        <w:t>;</w:t>
      </w:r>
      <w:r w:rsidRPr="00556053">
        <w:rPr>
          <w:rFonts w:ascii="Arial" w:eastAsia="TimesNewRomanPSMT" w:hAnsi="Arial" w:cs="Arial"/>
          <w:sz w:val="24"/>
          <w:szCs w:val="24"/>
        </w:rPr>
        <w:t xml:space="preserve"> </w:t>
      </w:r>
    </w:p>
    <w:p w14:paraId="4CC387CF" w14:textId="4CBCB61E" w:rsidR="00556053" w:rsidRPr="00556053" w:rsidRDefault="00556053" w:rsidP="00440151">
      <w:pPr>
        <w:pStyle w:val="ab"/>
        <w:numPr>
          <w:ilvl w:val="0"/>
          <w:numId w:val="14"/>
        </w:numPr>
        <w:tabs>
          <w:tab w:val="left" w:pos="1155"/>
        </w:tabs>
        <w:ind w:left="567" w:hanging="28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в </w:t>
      </w:r>
      <w:r w:rsidRPr="00556053">
        <w:rPr>
          <w:rFonts w:ascii="Arial" w:hAnsi="Arial" w:cs="Arial"/>
          <w:sz w:val="24"/>
          <w:szCs w:val="24"/>
        </w:rPr>
        <w:t xml:space="preserve">отсутствии </w:t>
      </w:r>
      <w:r>
        <w:rPr>
          <w:rFonts w:ascii="Arial" w:hAnsi="Arial" w:cs="Arial"/>
          <w:sz w:val="24"/>
          <w:szCs w:val="24"/>
        </w:rPr>
        <w:t>легко</w:t>
      </w:r>
      <w:r w:rsidRPr="00556053">
        <w:rPr>
          <w:rFonts w:ascii="Arial" w:hAnsi="Arial" w:cs="Arial"/>
          <w:sz w:val="24"/>
          <w:szCs w:val="24"/>
        </w:rPr>
        <w:t>воспламеняющихся веществ и предметов около электрокотла;</w:t>
      </w:r>
    </w:p>
    <w:p w14:paraId="043DF9C7" w14:textId="610082EE" w:rsidR="00B807D8" w:rsidRPr="00556053" w:rsidRDefault="009149D4" w:rsidP="00440151">
      <w:pPr>
        <w:pStyle w:val="ab"/>
        <w:numPr>
          <w:ilvl w:val="0"/>
          <w:numId w:val="14"/>
        </w:numPr>
        <w:tabs>
          <w:tab w:val="left" w:pos="1155"/>
        </w:tabs>
        <w:ind w:left="567" w:hanging="283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>в</w:t>
      </w:r>
      <w:r w:rsidR="00F84F20">
        <w:rPr>
          <w:rFonts w:ascii="Arial" w:eastAsia="TimesNewRomanPSMT" w:hAnsi="Arial" w:cs="Arial"/>
          <w:sz w:val="24"/>
          <w:szCs w:val="24"/>
        </w:rPr>
        <w:t xml:space="preserve"> </w:t>
      </w:r>
      <w:r w:rsidR="00556053" w:rsidRPr="00556053">
        <w:rPr>
          <w:rFonts w:ascii="Arial" w:eastAsia="TimesNewRomanPSMT" w:hAnsi="Arial" w:cs="Arial"/>
          <w:sz w:val="24"/>
          <w:szCs w:val="24"/>
        </w:rPr>
        <w:t>отсутствии на видимых элементах оборудования трещин, сколов, вмятин;</w:t>
      </w:r>
      <w:r w:rsidR="00D416F9">
        <w:rPr>
          <w:rFonts w:ascii="Arial" w:eastAsia="TimesNewRomanPSMT" w:hAnsi="Arial" w:cs="Arial"/>
          <w:sz w:val="24"/>
          <w:szCs w:val="24"/>
        </w:rPr>
        <w:t xml:space="preserve"> </w:t>
      </w:r>
    </w:p>
    <w:p w14:paraId="58A3F825" w14:textId="77777777" w:rsidR="005E6C0A" w:rsidRDefault="005E6C0A" w:rsidP="00440151">
      <w:pPr>
        <w:pStyle w:val="ab"/>
        <w:numPr>
          <w:ilvl w:val="0"/>
          <w:numId w:val="14"/>
        </w:numPr>
        <w:tabs>
          <w:tab w:val="left" w:pos="1155"/>
        </w:tabs>
        <w:ind w:left="567" w:hanging="28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в </w:t>
      </w:r>
      <w:r w:rsidR="00B807D8">
        <w:rPr>
          <w:rFonts w:ascii="Arial" w:hAnsi="Arial" w:cs="Arial"/>
          <w:sz w:val="24"/>
          <w:szCs w:val="24"/>
        </w:rPr>
        <w:t xml:space="preserve">отсутствии протечек в СО </w:t>
      </w:r>
      <w:r>
        <w:rPr>
          <w:rFonts w:ascii="Arial" w:hAnsi="Arial" w:cs="Arial"/>
          <w:sz w:val="24"/>
          <w:szCs w:val="24"/>
        </w:rPr>
        <w:t>и</w:t>
      </w:r>
      <w:r w:rsidR="00B807D8">
        <w:rPr>
          <w:rFonts w:ascii="Arial" w:hAnsi="Arial" w:cs="Arial"/>
          <w:sz w:val="24"/>
          <w:szCs w:val="24"/>
        </w:rPr>
        <w:t xml:space="preserve"> ХВС</w:t>
      </w:r>
      <w:r w:rsidR="00556053">
        <w:rPr>
          <w:rFonts w:ascii="Arial" w:hAnsi="Arial" w:cs="Arial"/>
          <w:sz w:val="24"/>
          <w:szCs w:val="24"/>
        </w:rPr>
        <w:t>.</w:t>
      </w:r>
      <w:r w:rsidR="00D416F9">
        <w:rPr>
          <w:rFonts w:ascii="Arial" w:hAnsi="Arial" w:cs="Arial"/>
          <w:sz w:val="24"/>
          <w:szCs w:val="24"/>
        </w:rPr>
        <w:t xml:space="preserve"> </w:t>
      </w:r>
    </w:p>
    <w:p w14:paraId="25738DC4" w14:textId="7CD5E2A9" w:rsidR="005E6C0A" w:rsidRPr="00701252" w:rsidRDefault="00A778E1" w:rsidP="00C9603A">
      <w:pPr>
        <w:widowControl w:val="0"/>
        <w:spacing w:before="240" w:after="0" w:line="240" w:lineRule="auto"/>
        <w:jc w:val="both"/>
        <w:rPr>
          <w:rFonts w:ascii="Arial" w:eastAsia="Franklin Gothic Book" w:hAnsi="Arial" w:cs="Arial"/>
          <w:sz w:val="36"/>
          <w:szCs w:val="36"/>
        </w:rPr>
      </w:pPr>
      <w:r>
        <w:rPr>
          <w:rFonts w:ascii="Arial" w:eastAsia="Franklin Gothic Book" w:hAnsi="Arial" w:cs="Arial"/>
          <w:sz w:val="36"/>
          <w:szCs w:val="36"/>
        </w:rPr>
        <w:t>1</w:t>
      </w:r>
      <w:r>
        <w:rPr>
          <w:rFonts w:ascii="Arial" w:eastAsia="Franklin Gothic Book" w:hAnsi="Arial" w:cs="Arial"/>
          <w:sz w:val="36"/>
          <w:szCs w:val="36"/>
          <w:lang w:val="en-US"/>
        </w:rPr>
        <w:t>4</w:t>
      </w:r>
      <w:r w:rsidR="005E6C0A">
        <w:rPr>
          <w:rFonts w:ascii="Arial" w:eastAsia="Franklin Gothic Book" w:hAnsi="Arial" w:cs="Arial"/>
          <w:sz w:val="36"/>
          <w:szCs w:val="36"/>
        </w:rPr>
        <w:t xml:space="preserve">.3 </w:t>
      </w:r>
      <w:r w:rsidR="005E6C0A" w:rsidRPr="00701252">
        <w:rPr>
          <w:rFonts w:ascii="Arial" w:eastAsia="Franklin Gothic Book" w:hAnsi="Arial" w:cs="Arial"/>
          <w:sz w:val="36"/>
          <w:szCs w:val="36"/>
        </w:rPr>
        <w:t xml:space="preserve">Уход за </w:t>
      </w:r>
      <w:r w:rsidR="007B2357">
        <w:rPr>
          <w:rFonts w:ascii="Arial" w:eastAsia="Franklin Gothic Book" w:hAnsi="Arial" w:cs="Arial"/>
          <w:sz w:val="36"/>
          <w:szCs w:val="36"/>
        </w:rPr>
        <w:t>электро</w:t>
      </w:r>
      <w:r w:rsidR="005E6C0A" w:rsidRPr="00701252">
        <w:rPr>
          <w:rFonts w:ascii="Arial" w:eastAsia="Franklin Gothic Book" w:hAnsi="Arial" w:cs="Arial"/>
          <w:sz w:val="36"/>
          <w:szCs w:val="36"/>
        </w:rPr>
        <w:t>котлом</w:t>
      </w:r>
      <w:r w:rsidR="00D416F9">
        <w:rPr>
          <w:rFonts w:ascii="Arial" w:eastAsia="Franklin Gothic Book" w:hAnsi="Arial" w:cs="Arial"/>
          <w:sz w:val="36"/>
          <w:szCs w:val="36"/>
        </w:rPr>
        <w:t xml:space="preserve"> </w:t>
      </w:r>
    </w:p>
    <w:p w14:paraId="5D126860" w14:textId="265F9552" w:rsidR="005E6C0A" w:rsidRDefault="007B2357" w:rsidP="00440151">
      <w:pPr>
        <w:pStyle w:val="ab"/>
        <w:widowControl w:val="0"/>
        <w:numPr>
          <w:ilvl w:val="0"/>
          <w:numId w:val="15"/>
        </w:numPr>
        <w:spacing w:before="240" w:after="0" w:line="240" w:lineRule="auto"/>
        <w:ind w:left="284" w:hanging="284"/>
        <w:jc w:val="both"/>
        <w:rPr>
          <w:rFonts w:ascii="Arial" w:eastAsia="Franklin Gothic Book" w:hAnsi="Arial" w:cs="Arial"/>
          <w:sz w:val="24"/>
          <w:szCs w:val="24"/>
        </w:rPr>
      </w:pPr>
      <w:r>
        <w:rPr>
          <w:rFonts w:ascii="Arial" w:eastAsia="Franklin Gothic Book" w:hAnsi="Arial" w:cs="Arial"/>
          <w:sz w:val="24"/>
          <w:szCs w:val="24"/>
        </w:rPr>
        <w:t>Электрок</w:t>
      </w:r>
      <w:r w:rsidR="005E6C0A" w:rsidRPr="00E32C18">
        <w:rPr>
          <w:rFonts w:ascii="Arial" w:eastAsia="Franklin Gothic Book" w:hAnsi="Arial" w:cs="Arial"/>
          <w:sz w:val="24"/>
          <w:szCs w:val="24"/>
        </w:rPr>
        <w:t xml:space="preserve">отёл следует содержать в чистоте, для чего </w:t>
      </w:r>
      <w:r w:rsidR="005E6C0A" w:rsidRPr="00CC11D9">
        <w:rPr>
          <w:rFonts w:ascii="Arial" w:eastAsia="Franklin Gothic Book" w:hAnsi="Arial" w:cs="Arial"/>
          <w:b/>
          <w:sz w:val="24"/>
          <w:szCs w:val="24"/>
        </w:rPr>
        <w:t>необходимо</w:t>
      </w:r>
      <w:r w:rsidR="005E6C0A" w:rsidRPr="00E32C18">
        <w:rPr>
          <w:rFonts w:ascii="Arial" w:eastAsia="Franklin Gothic Book" w:hAnsi="Arial" w:cs="Arial"/>
          <w:sz w:val="24"/>
          <w:szCs w:val="24"/>
        </w:rPr>
        <w:t xml:space="preserve"> регулярно удалять</w:t>
      </w:r>
      <w:r>
        <w:rPr>
          <w:rFonts w:ascii="Arial" w:eastAsia="Franklin Gothic Book" w:hAnsi="Arial" w:cs="Arial"/>
          <w:sz w:val="24"/>
          <w:szCs w:val="24"/>
        </w:rPr>
        <w:t xml:space="preserve"> пыль </w:t>
      </w:r>
      <w:r w:rsidR="005E6C0A" w:rsidRPr="00E32C18">
        <w:rPr>
          <w:rFonts w:ascii="Arial" w:eastAsia="Franklin Gothic Book" w:hAnsi="Arial" w:cs="Arial"/>
          <w:sz w:val="24"/>
          <w:szCs w:val="24"/>
        </w:rPr>
        <w:t xml:space="preserve">с его поверхности, а также протирать наружные панели </w:t>
      </w:r>
      <w:r>
        <w:rPr>
          <w:rFonts w:ascii="Arial" w:eastAsia="Franklin Gothic Book" w:hAnsi="Arial" w:cs="Arial"/>
          <w:sz w:val="24"/>
          <w:szCs w:val="24"/>
        </w:rPr>
        <w:t>электро</w:t>
      </w:r>
      <w:r w:rsidR="005E6C0A" w:rsidRPr="00E32C18">
        <w:rPr>
          <w:rFonts w:ascii="Arial" w:eastAsia="Franklin Gothic Book" w:hAnsi="Arial" w:cs="Arial"/>
          <w:sz w:val="24"/>
          <w:szCs w:val="24"/>
        </w:rPr>
        <w:t xml:space="preserve">котла, сначала влажной, </w:t>
      </w:r>
      <w:r w:rsidR="005E4A80">
        <w:rPr>
          <w:rFonts w:ascii="Arial" w:eastAsia="Franklin Gothic Book" w:hAnsi="Arial" w:cs="Arial"/>
          <w:sz w:val="24"/>
          <w:szCs w:val="24"/>
        </w:rPr>
        <w:t xml:space="preserve">                 </w:t>
      </w:r>
      <w:r w:rsidR="005E6C0A" w:rsidRPr="00E32C18">
        <w:rPr>
          <w:rFonts w:ascii="Arial" w:eastAsia="Franklin Gothic Book" w:hAnsi="Arial" w:cs="Arial"/>
          <w:sz w:val="24"/>
          <w:szCs w:val="24"/>
        </w:rPr>
        <w:t>а затем сухой тряпкой.</w:t>
      </w:r>
      <w:r w:rsidR="004853E6">
        <w:rPr>
          <w:rFonts w:ascii="Arial" w:eastAsia="Franklin Gothic Book" w:hAnsi="Arial" w:cs="Arial"/>
          <w:sz w:val="24"/>
          <w:szCs w:val="24"/>
        </w:rPr>
        <w:t xml:space="preserve"> </w:t>
      </w:r>
    </w:p>
    <w:p w14:paraId="009FD870" w14:textId="77777777" w:rsidR="005E4A80" w:rsidRPr="005E4A80" w:rsidRDefault="005E4A80" w:rsidP="005E4A80">
      <w:pPr>
        <w:pStyle w:val="ab"/>
        <w:widowControl w:val="0"/>
        <w:spacing w:before="240" w:after="0" w:line="240" w:lineRule="auto"/>
        <w:ind w:left="284"/>
        <w:jc w:val="both"/>
        <w:rPr>
          <w:rFonts w:ascii="Arial" w:eastAsia="Franklin Gothic Book" w:hAnsi="Arial" w:cs="Arial"/>
          <w:sz w:val="16"/>
          <w:szCs w:val="16"/>
        </w:rPr>
      </w:pPr>
    </w:p>
    <w:p w14:paraId="263B125A" w14:textId="77777777" w:rsidR="005E6C0A" w:rsidRPr="007B2357" w:rsidRDefault="005E6C0A" w:rsidP="00440151">
      <w:pPr>
        <w:pStyle w:val="ab"/>
        <w:widowControl w:val="0"/>
        <w:numPr>
          <w:ilvl w:val="0"/>
          <w:numId w:val="15"/>
        </w:numPr>
        <w:spacing w:before="240" w:after="0" w:line="240" w:lineRule="auto"/>
        <w:ind w:left="284" w:hanging="284"/>
        <w:jc w:val="both"/>
        <w:rPr>
          <w:rFonts w:ascii="Arial" w:eastAsia="Franklin Gothic Book" w:hAnsi="Arial" w:cs="Arial"/>
          <w:sz w:val="24"/>
          <w:szCs w:val="24"/>
        </w:rPr>
      </w:pPr>
      <w:r w:rsidRPr="00E32C18">
        <w:rPr>
          <w:rFonts w:ascii="Arial" w:eastAsia="Franklin Gothic Book" w:hAnsi="Arial" w:cs="Arial"/>
          <w:sz w:val="24"/>
          <w:szCs w:val="24"/>
        </w:rPr>
        <w:t xml:space="preserve">В случае значительного загрязнения поверхности </w:t>
      </w:r>
      <w:r w:rsidR="007B2357">
        <w:rPr>
          <w:rFonts w:ascii="Arial" w:eastAsia="Franklin Gothic Book" w:hAnsi="Arial" w:cs="Arial"/>
          <w:sz w:val="24"/>
          <w:szCs w:val="24"/>
        </w:rPr>
        <w:t>электро</w:t>
      </w:r>
      <w:r w:rsidRPr="00E32C18">
        <w:rPr>
          <w:rFonts w:ascii="Arial" w:eastAsia="Franklin Gothic Book" w:hAnsi="Arial" w:cs="Arial"/>
          <w:sz w:val="24"/>
          <w:szCs w:val="24"/>
        </w:rPr>
        <w:t xml:space="preserve">котла, </w:t>
      </w:r>
      <w:r w:rsidRPr="00CC11D9">
        <w:rPr>
          <w:rFonts w:ascii="Arial" w:eastAsia="Franklin Gothic Book" w:hAnsi="Arial" w:cs="Arial"/>
          <w:b/>
          <w:sz w:val="24"/>
          <w:szCs w:val="24"/>
        </w:rPr>
        <w:t>необходимо</w:t>
      </w:r>
      <w:r w:rsidRPr="00E32C18">
        <w:rPr>
          <w:rFonts w:ascii="Arial" w:eastAsia="Franklin Gothic Book" w:hAnsi="Arial" w:cs="Arial"/>
          <w:sz w:val="24"/>
          <w:szCs w:val="24"/>
        </w:rPr>
        <w:t xml:space="preserve"> сначала удалить грязь мокрой тряпкой, смоченной нейтральным моющим средством, а затем протереть </w:t>
      </w:r>
      <w:r w:rsidRPr="007B2357">
        <w:rPr>
          <w:rFonts w:ascii="Arial" w:eastAsia="Franklin Gothic Book" w:hAnsi="Arial" w:cs="Arial"/>
          <w:sz w:val="24"/>
          <w:szCs w:val="24"/>
        </w:rPr>
        <w:t>сухой тряпкой.</w:t>
      </w:r>
      <w:r w:rsidR="00D416F9">
        <w:rPr>
          <w:rFonts w:ascii="Arial" w:eastAsia="Franklin Gothic Book" w:hAnsi="Arial" w:cs="Arial"/>
          <w:sz w:val="24"/>
          <w:szCs w:val="24"/>
        </w:rPr>
        <w:t xml:space="preserve"> </w:t>
      </w:r>
    </w:p>
    <w:p w14:paraId="433BDA9D" w14:textId="77777777" w:rsidR="005E6C0A" w:rsidRDefault="007B2357" w:rsidP="00C9603A">
      <w:pPr>
        <w:spacing w:before="240"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anchor distT="0" distB="0" distL="114300" distR="114300" simplePos="0" relativeHeight="251322880" behindDoc="0" locked="0" layoutInCell="1" allowOverlap="1" wp14:anchorId="5856C234" wp14:editId="67610940">
            <wp:simplePos x="0" y="0"/>
            <wp:positionH relativeFrom="column">
              <wp:posOffset>-26000</wp:posOffset>
            </wp:positionH>
            <wp:positionV relativeFrom="paragraph">
              <wp:posOffset>248817</wp:posOffset>
            </wp:positionV>
            <wp:extent cx="521335" cy="516255"/>
            <wp:effectExtent l="0" t="0" r="0" b="0"/>
            <wp:wrapNone/>
            <wp:docPr id="4126" name="Рисунок 4126" descr="\\april\aprildocs\PRIVATEDOCS\SIndakov\Desktop\Рисунок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april\aprildocs\PRIVATEDOCS\SIndakov\Desktop\Рисунок4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" cy="51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A3EA3A8" w14:textId="77777777" w:rsidR="007B2357" w:rsidRDefault="007B2357" w:rsidP="00C9603A">
      <w:pPr>
        <w:spacing w:before="240" w:after="0" w:line="240" w:lineRule="auto"/>
        <w:jc w:val="both"/>
        <w:rPr>
          <w:rFonts w:ascii="Arial" w:hAnsi="Arial" w:cs="Arial"/>
          <w:b/>
          <w:sz w:val="24"/>
          <w:szCs w:val="24"/>
        </w:rPr>
      </w:pPr>
    </w:p>
    <w:p w14:paraId="262D0792" w14:textId="69B9FD2D" w:rsidR="00C9603A" w:rsidRDefault="005E6C0A" w:rsidP="00C9603A">
      <w:pPr>
        <w:spacing w:before="240" w:after="0" w:line="240" w:lineRule="auto"/>
        <w:jc w:val="both"/>
        <w:rPr>
          <w:rFonts w:ascii="Arial" w:hAnsi="Arial" w:cs="Arial"/>
          <w:b/>
          <w:sz w:val="24"/>
          <w:szCs w:val="24"/>
        </w:rPr>
      </w:pPr>
      <w:r w:rsidRPr="002D7A64">
        <w:rPr>
          <w:rFonts w:ascii="Arial" w:hAnsi="Arial" w:cs="Arial"/>
          <w:b/>
          <w:sz w:val="24"/>
          <w:szCs w:val="24"/>
        </w:rPr>
        <w:t xml:space="preserve">Для очистки поверхности и наружных панелей </w:t>
      </w:r>
      <w:r w:rsidR="007B2357">
        <w:rPr>
          <w:rFonts w:ascii="Arial" w:hAnsi="Arial" w:cs="Arial"/>
          <w:b/>
          <w:sz w:val="24"/>
          <w:szCs w:val="24"/>
        </w:rPr>
        <w:t>электро</w:t>
      </w:r>
      <w:r w:rsidRPr="002D7A64">
        <w:rPr>
          <w:rFonts w:ascii="Arial" w:hAnsi="Arial" w:cs="Arial"/>
          <w:b/>
          <w:sz w:val="24"/>
          <w:szCs w:val="24"/>
        </w:rPr>
        <w:t xml:space="preserve">котла применять моющие средства, содержащие абразивные частицы, а </w:t>
      </w:r>
      <w:r w:rsidR="007B202D" w:rsidRPr="002D7A64">
        <w:rPr>
          <w:rFonts w:ascii="Arial" w:hAnsi="Arial" w:cs="Arial"/>
          <w:b/>
          <w:sz w:val="24"/>
          <w:szCs w:val="24"/>
        </w:rPr>
        <w:t>также</w:t>
      </w:r>
      <w:r w:rsidRPr="002D7A64">
        <w:rPr>
          <w:rFonts w:ascii="Arial" w:hAnsi="Arial" w:cs="Arial"/>
          <w:b/>
          <w:sz w:val="24"/>
          <w:szCs w:val="24"/>
        </w:rPr>
        <w:t xml:space="preserve"> органические растворители</w:t>
      </w:r>
      <w:r w:rsidR="004853E6">
        <w:rPr>
          <w:rFonts w:ascii="Arial" w:hAnsi="Arial" w:cs="Arial"/>
          <w:b/>
          <w:sz w:val="24"/>
          <w:szCs w:val="24"/>
        </w:rPr>
        <w:t xml:space="preserve"> </w:t>
      </w:r>
      <w:r w:rsidRPr="002D7A64">
        <w:rPr>
          <w:rFonts w:ascii="Arial" w:hAnsi="Arial" w:cs="Arial"/>
          <w:b/>
          <w:sz w:val="24"/>
          <w:szCs w:val="24"/>
        </w:rPr>
        <w:t>(бензин, ацетон и т.п.) ЗАПРЕЩЕНО!</w:t>
      </w:r>
      <w:r w:rsidR="00C9603A">
        <w:rPr>
          <w:rFonts w:ascii="Arial" w:hAnsi="Arial" w:cs="Arial"/>
          <w:b/>
          <w:sz w:val="24"/>
          <w:szCs w:val="24"/>
        </w:rPr>
        <w:br w:type="page"/>
      </w:r>
    </w:p>
    <w:p w14:paraId="6621E641" w14:textId="223AE857" w:rsidR="00ED7A41" w:rsidRDefault="005E6C0A" w:rsidP="005E6C0A">
      <w:pPr>
        <w:spacing w:before="240" w:after="0" w:line="240" w:lineRule="auto"/>
        <w:rPr>
          <w:rFonts w:ascii="Arial" w:hAnsi="Arial" w:cs="Arial"/>
          <w:b/>
          <w:sz w:val="24"/>
          <w:szCs w:val="24"/>
        </w:rPr>
      </w:pPr>
      <w:r w:rsidRPr="002D7A64">
        <w:rPr>
          <w:rFonts w:ascii="Arial" w:hAnsi="Arial" w:cs="Arial"/>
          <w:b/>
          <w:sz w:val="24"/>
          <w:szCs w:val="24"/>
        </w:rPr>
        <w:lastRenderedPageBreak/>
        <w:t xml:space="preserve"> </w:t>
      </w:r>
    </w:p>
    <w:p w14:paraId="3D8B4766" w14:textId="77777777" w:rsidR="007B2357" w:rsidRDefault="00ED7A41" w:rsidP="005E6C0A">
      <w:pPr>
        <w:spacing w:before="240" w:after="0" w:line="24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353600" behindDoc="0" locked="0" layoutInCell="1" allowOverlap="1" wp14:anchorId="2D0D52EE" wp14:editId="10ACDC15">
            <wp:simplePos x="0" y="0"/>
            <wp:positionH relativeFrom="column">
              <wp:posOffset>2226310</wp:posOffset>
            </wp:positionH>
            <wp:positionV relativeFrom="paragraph">
              <wp:posOffset>-69215</wp:posOffset>
            </wp:positionV>
            <wp:extent cx="522274" cy="519379"/>
            <wp:effectExtent l="0" t="0" r="0" b="0"/>
            <wp:wrapSquare wrapText="bothSides"/>
            <wp:docPr id="4111" name="Рисунок 30" descr="\\april\aprildocs\PRIVATEDOCS\SIndakov\Desktop\Рисунок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april\aprildocs\PRIVATEDOCS\SIndakov\Desktop\Рисунок9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22274" cy="519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351552" behindDoc="0" locked="0" layoutInCell="1" allowOverlap="1" wp14:anchorId="0FA9502B" wp14:editId="5283C075">
            <wp:simplePos x="0" y="0"/>
            <wp:positionH relativeFrom="column">
              <wp:posOffset>1645285</wp:posOffset>
            </wp:positionH>
            <wp:positionV relativeFrom="paragraph">
              <wp:posOffset>-78740</wp:posOffset>
            </wp:positionV>
            <wp:extent cx="580390" cy="518795"/>
            <wp:effectExtent l="0" t="0" r="0" b="0"/>
            <wp:wrapSquare wrapText="bothSides"/>
            <wp:docPr id="4112" name="Рисунок 56" descr="\\april\aprildocs\PRIVATEDOCS\SIndakov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april\aprildocs\PRIVATEDOCS\SIndakov\Desktop\5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51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324928" behindDoc="0" locked="0" layoutInCell="1" allowOverlap="1" wp14:anchorId="467CBAFE" wp14:editId="237B3680">
            <wp:simplePos x="0" y="0"/>
            <wp:positionH relativeFrom="column">
              <wp:posOffset>1121410</wp:posOffset>
            </wp:positionH>
            <wp:positionV relativeFrom="paragraph">
              <wp:posOffset>-78740</wp:posOffset>
            </wp:positionV>
            <wp:extent cx="521970" cy="526415"/>
            <wp:effectExtent l="0" t="0" r="0" b="6985"/>
            <wp:wrapSquare wrapText="bothSides"/>
            <wp:docPr id="4127" name="Рисунок 4127" descr="\\april\aprildocs\PRIVATEDOCS\SIndakov\Desktop\Рисуно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april\aprildocs\PRIVATEDOCS\SIndakov\Desktop\Рисунок5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" cy="52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355648" behindDoc="0" locked="0" layoutInCell="1" allowOverlap="1" wp14:anchorId="3F0AB084" wp14:editId="48E698DA">
            <wp:simplePos x="0" y="0"/>
            <wp:positionH relativeFrom="column">
              <wp:posOffset>549910</wp:posOffset>
            </wp:positionH>
            <wp:positionV relativeFrom="paragraph">
              <wp:posOffset>-69215</wp:posOffset>
            </wp:positionV>
            <wp:extent cx="536575" cy="518795"/>
            <wp:effectExtent l="0" t="0" r="0" b="0"/>
            <wp:wrapSquare wrapText="bothSides"/>
            <wp:docPr id="4114" name="Рисунок 54" descr="\\april\aprildocs\PRIVATEDOCS\SIndakov\Desktop\Рисунок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april\aprildocs\PRIVATEDOCS\SIndakov\Desktop\Рисунок4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" cy="51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357696" behindDoc="0" locked="0" layoutInCell="1" allowOverlap="1" wp14:anchorId="02C11918" wp14:editId="5182C08E">
            <wp:simplePos x="0" y="0"/>
            <wp:positionH relativeFrom="column">
              <wp:posOffset>-31115</wp:posOffset>
            </wp:positionH>
            <wp:positionV relativeFrom="paragraph">
              <wp:posOffset>-69215</wp:posOffset>
            </wp:positionV>
            <wp:extent cx="580390" cy="511810"/>
            <wp:effectExtent l="0" t="0" r="0" b="2540"/>
            <wp:wrapSquare wrapText="bothSides"/>
            <wp:docPr id="4113" name="Рисунок 55" descr="\\april\aprildocs\PRIVATEDOCS\SIndakov\Desktop\Рисуно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april\aprildocs\PRIVATEDOCS\SIndakov\Desktop\Рисунок3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51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CCFC688" w14:textId="77777777" w:rsidR="00224303" w:rsidRDefault="004853E6" w:rsidP="00C40096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</w:t>
      </w:r>
    </w:p>
    <w:p w14:paraId="233ED7DE" w14:textId="5947C961" w:rsidR="006D0754" w:rsidRDefault="005E6C0A" w:rsidP="008B2920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r w:rsidRPr="002D7A64">
        <w:rPr>
          <w:rFonts w:ascii="Arial" w:hAnsi="Arial" w:cs="Arial"/>
          <w:b/>
          <w:sz w:val="24"/>
          <w:szCs w:val="24"/>
        </w:rPr>
        <w:t xml:space="preserve">Все </w:t>
      </w:r>
      <w:r>
        <w:rPr>
          <w:rFonts w:ascii="Arial" w:hAnsi="Arial" w:cs="Arial"/>
          <w:b/>
          <w:sz w:val="24"/>
          <w:szCs w:val="24"/>
        </w:rPr>
        <w:t xml:space="preserve">действия </w:t>
      </w:r>
      <w:r w:rsidRPr="002D7A64">
        <w:rPr>
          <w:rFonts w:ascii="Arial" w:hAnsi="Arial" w:cs="Arial"/>
          <w:b/>
          <w:sz w:val="24"/>
          <w:szCs w:val="24"/>
        </w:rPr>
        <w:t xml:space="preserve">по уходу за </w:t>
      </w:r>
      <w:r w:rsidR="007B2357">
        <w:rPr>
          <w:rFonts w:ascii="Arial" w:hAnsi="Arial" w:cs="Arial"/>
          <w:b/>
          <w:sz w:val="24"/>
          <w:szCs w:val="24"/>
        </w:rPr>
        <w:t>электро</w:t>
      </w:r>
      <w:r>
        <w:rPr>
          <w:rFonts w:ascii="Arial" w:hAnsi="Arial" w:cs="Arial"/>
          <w:b/>
          <w:sz w:val="24"/>
          <w:szCs w:val="24"/>
        </w:rPr>
        <w:t xml:space="preserve">котлом </w:t>
      </w:r>
      <w:r w:rsidR="007B2357">
        <w:rPr>
          <w:rFonts w:ascii="Arial" w:hAnsi="Arial" w:cs="Arial"/>
          <w:b/>
          <w:sz w:val="24"/>
          <w:szCs w:val="24"/>
        </w:rPr>
        <w:t xml:space="preserve">нужно выполнять </w:t>
      </w:r>
      <w:r w:rsidRPr="002D7A64">
        <w:rPr>
          <w:rFonts w:ascii="Arial" w:hAnsi="Arial" w:cs="Arial"/>
          <w:b/>
          <w:sz w:val="24"/>
          <w:szCs w:val="24"/>
        </w:rPr>
        <w:t xml:space="preserve">только после </w:t>
      </w:r>
      <w:r w:rsidR="005E4A80">
        <w:rPr>
          <w:rFonts w:ascii="Arial" w:hAnsi="Arial" w:cs="Arial"/>
          <w:b/>
          <w:sz w:val="24"/>
          <w:szCs w:val="24"/>
        </w:rPr>
        <w:t xml:space="preserve">                                 </w:t>
      </w:r>
      <w:r w:rsidR="007B2357">
        <w:rPr>
          <w:rFonts w:ascii="Arial" w:hAnsi="Arial" w:cs="Arial"/>
          <w:b/>
          <w:sz w:val="24"/>
          <w:szCs w:val="24"/>
        </w:rPr>
        <w:t>его отклю</w:t>
      </w:r>
      <w:r w:rsidR="00D416F9">
        <w:rPr>
          <w:rFonts w:ascii="Arial" w:hAnsi="Arial" w:cs="Arial"/>
          <w:b/>
          <w:sz w:val="24"/>
          <w:szCs w:val="24"/>
        </w:rPr>
        <w:t xml:space="preserve">чения от сети </w:t>
      </w:r>
      <w:r w:rsidR="00783F64">
        <w:rPr>
          <w:rFonts w:ascii="Arial" w:hAnsi="Arial" w:cs="Arial"/>
          <w:b/>
          <w:sz w:val="24"/>
          <w:szCs w:val="24"/>
        </w:rPr>
        <w:t>электроснабжения</w:t>
      </w:r>
      <w:r w:rsidR="00A83808">
        <w:rPr>
          <w:rFonts w:ascii="Arial" w:hAnsi="Arial" w:cs="Arial"/>
          <w:b/>
          <w:sz w:val="24"/>
          <w:szCs w:val="24"/>
        </w:rPr>
        <w:t>.</w:t>
      </w:r>
    </w:p>
    <w:p w14:paraId="483D5BCB" w14:textId="32057963" w:rsidR="00C40096" w:rsidRDefault="00DB718F" w:rsidP="008B2920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Не прикасайтесь к электрокотлу и электрическому кабелю, подключённым к источнику </w:t>
      </w:r>
      <w:r w:rsidR="00783F64">
        <w:rPr>
          <w:rFonts w:ascii="Arial" w:hAnsi="Arial" w:cs="Arial"/>
          <w:b/>
          <w:sz w:val="24"/>
          <w:szCs w:val="24"/>
        </w:rPr>
        <w:t>электроснабжения</w:t>
      </w:r>
      <w:r>
        <w:rPr>
          <w:rFonts w:ascii="Arial" w:hAnsi="Arial" w:cs="Arial"/>
          <w:b/>
          <w:sz w:val="24"/>
          <w:szCs w:val="24"/>
        </w:rPr>
        <w:t xml:space="preserve"> влажными руками. Не </w:t>
      </w:r>
      <w:r w:rsidR="00A83808">
        <w:rPr>
          <w:rFonts w:ascii="Arial" w:hAnsi="Arial" w:cs="Arial"/>
          <w:b/>
          <w:sz w:val="24"/>
          <w:szCs w:val="24"/>
        </w:rPr>
        <w:t>очищайте</w:t>
      </w:r>
      <w:r>
        <w:rPr>
          <w:rFonts w:ascii="Arial" w:hAnsi="Arial" w:cs="Arial"/>
          <w:b/>
          <w:sz w:val="24"/>
          <w:szCs w:val="24"/>
        </w:rPr>
        <w:t xml:space="preserve"> электрокотёл, подключённый</w:t>
      </w:r>
      <w:r w:rsidR="004853E6">
        <w:rPr>
          <w:rFonts w:ascii="Arial" w:hAnsi="Arial" w:cs="Arial"/>
          <w:b/>
          <w:sz w:val="24"/>
          <w:szCs w:val="24"/>
        </w:rPr>
        <w:t xml:space="preserve"> </w:t>
      </w:r>
      <w:r w:rsidR="005E4A80">
        <w:rPr>
          <w:rFonts w:ascii="Arial" w:hAnsi="Arial" w:cs="Arial"/>
          <w:b/>
          <w:sz w:val="24"/>
          <w:szCs w:val="24"/>
        </w:rPr>
        <w:t xml:space="preserve">                      </w:t>
      </w:r>
      <w:r w:rsidR="005A46C1">
        <w:rPr>
          <w:rFonts w:ascii="Arial" w:hAnsi="Arial" w:cs="Arial"/>
          <w:b/>
          <w:sz w:val="24"/>
          <w:szCs w:val="24"/>
        </w:rPr>
        <w:t xml:space="preserve">к источнику </w:t>
      </w:r>
      <w:r w:rsidR="00783F64">
        <w:rPr>
          <w:rFonts w:ascii="Arial" w:hAnsi="Arial" w:cs="Arial"/>
          <w:b/>
          <w:sz w:val="24"/>
          <w:szCs w:val="24"/>
        </w:rPr>
        <w:t>электроснабжения</w:t>
      </w:r>
      <w:r>
        <w:rPr>
          <w:rFonts w:ascii="Arial" w:hAnsi="Arial" w:cs="Arial"/>
          <w:b/>
          <w:sz w:val="24"/>
          <w:szCs w:val="24"/>
        </w:rPr>
        <w:t xml:space="preserve"> влажной тряпкой или водой.</w:t>
      </w:r>
    </w:p>
    <w:p w14:paraId="01E8940A" w14:textId="170E9B11" w:rsidR="00A30B1B" w:rsidRPr="002668A6" w:rsidRDefault="00DB718F" w:rsidP="008B2920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ArialMT" w:hAnsi="Arial" w:cs="Arial"/>
          <w:sz w:val="24"/>
          <w:szCs w:val="24"/>
        </w:rPr>
      </w:pPr>
      <w:r w:rsidRPr="001E239F">
        <w:rPr>
          <w:rFonts w:ascii="Arial" w:hAnsi="Arial" w:cs="Arial"/>
          <w:b/>
          <w:sz w:val="24"/>
          <w:szCs w:val="24"/>
        </w:rPr>
        <w:t xml:space="preserve">Перед началом </w:t>
      </w:r>
      <w:r>
        <w:rPr>
          <w:rFonts w:ascii="Arial" w:hAnsi="Arial" w:cs="Arial"/>
          <w:b/>
          <w:sz w:val="24"/>
          <w:szCs w:val="24"/>
        </w:rPr>
        <w:t xml:space="preserve">любых </w:t>
      </w:r>
      <w:r w:rsidRPr="001E239F">
        <w:rPr>
          <w:rFonts w:ascii="Arial" w:hAnsi="Arial" w:cs="Arial"/>
          <w:b/>
          <w:sz w:val="24"/>
          <w:szCs w:val="24"/>
        </w:rPr>
        <w:t>работ</w:t>
      </w:r>
      <w:r>
        <w:rPr>
          <w:rFonts w:ascii="Arial" w:hAnsi="Arial" w:cs="Arial"/>
          <w:b/>
          <w:sz w:val="24"/>
          <w:szCs w:val="24"/>
        </w:rPr>
        <w:t xml:space="preserve"> с электрокотлом, его</w:t>
      </w:r>
      <w:r w:rsidRPr="001E239F">
        <w:rPr>
          <w:rFonts w:ascii="Arial" w:hAnsi="Arial" w:cs="Arial"/>
          <w:b/>
          <w:sz w:val="24"/>
          <w:szCs w:val="24"/>
        </w:rPr>
        <w:t xml:space="preserve"> необходимо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1E239F">
        <w:rPr>
          <w:rFonts w:ascii="Arial" w:hAnsi="Arial" w:cs="Arial"/>
          <w:b/>
          <w:sz w:val="24"/>
          <w:szCs w:val="24"/>
        </w:rPr>
        <w:t xml:space="preserve">отключить </w:t>
      </w:r>
      <w:r w:rsidR="005E4A80">
        <w:rPr>
          <w:rFonts w:ascii="Arial" w:hAnsi="Arial" w:cs="Arial"/>
          <w:b/>
          <w:sz w:val="24"/>
          <w:szCs w:val="24"/>
        </w:rPr>
        <w:t xml:space="preserve">                               </w:t>
      </w:r>
      <w:r w:rsidR="00AF406E">
        <w:rPr>
          <w:rFonts w:ascii="Arial" w:hAnsi="Arial" w:cs="Arial"/>
          <w:b/>
          <w:sz w:val="24"/>
          <w:szCs w:val="24"/>
        </w:rPr>
        <w:t>его электропитание</w:t>
      </w:r>
      <w:r>
        <w:rPr>
          <w:rFonts w:ascii="Arial" w:hAnsi="Arial" w:cs="Arial"/>
          <w:b/>
          <w:sz w:val="24"/>
          <w:szCs w:val="24"/>
        </w:rPr>
        <w:t>.</w:t>
      </w:r>
      <w:r w:rsidR="00D416F9">
        <w:rPr>
          <w:rFonts w:ascii="Arial" w:hAnsi="Arial" w:cs="Arial"/>
          <w:b/>
          <w:sz w:val="24"/>
          <w:szCs w:val="24"/>
        </w:rPr>
        <w:t xml:space="preserve"> </w:t>
      </w:r>
    </w:p>
    <w:p w14:paraId="1CA8114B" w14:textId="77777777" w:rsidR="008B2920" w:rsidRDefault="008B2920" w:rsidP="00C40096">
      <w:pPr>
        <w:spacing w:after="0" w:line="240" w:lineRule="auto"/>
        <w:jc w:val="both"/>
        <w:rPr>
          <w:rFonts w:ascii="Arial" w:hAnsi="Arial" w:cs="Arial"/>
          <w:sz w:val="36"/>
          <w:szCs w:val="36"/>
        </w:rPr>
      </w:pPr>
    </w:p>
    <w:p w14:paraId="365DAD76" w14:textId="6C89CBFE" w:rsidR="00565721" w:rsidRDefault="00A778E1" w:rsidP="00C40096">
      <w:pPr>
        <w:spacing w:after="0" w:line="240" w:lineRule="auto"/>
        <w:jc w:val="both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1</w:t>
      </w:r>
      <w:r w:rsidRPr="00421960">
        <w:rPr>
          <w:rFonts w:ascii="Arial" w:hAnsi="Arial" w:cs="Arial"/>
          <w:sz w:val="36"/>
          <w:szCs w:val="36"/>
        </w:rPr>
        <w:t>4</w:t>
      </w:r>
      <w:r w:rsidR="005E6C0A">
        <w:rPr>
          <w:rFonts w:ascii="Arial" w:hAnsi="Arial" w:cs="Arial"/>
          <w:sz w:val="36"/>
          <w:szCs w:val="36"/>
        </w:rPr>
        <w:t xml:space="preserve">.4 </w:t>
      </w:r>
      <w:r w:rsidR="006D0754">
        <w:rPr>
          <w:rFonts w:ascii="Arial" w:hAnsi="Arial" w:cs="Arial"/>
          <w:sz w:val="36"/>
          <w:szCs w:val="36"/>
        </w:rPr>
        <w:t>Т</w:t>
      </w:r>
      <w:r w:rsidR="005E6C0A" w:rsidRPr="00701252">
        <w:rPr>
          <w:rFonts w:ascii="Arial" w:hAnsi="Arial" w:cs="Arial"/>
          <w:sz w:val="36"/>
          <w:szCs w:val="36"/>
        </w:rPr>
        <w:t>ехническое обслуживание</w:t>
      </w:r>
      <w:r w:rsidR="006D0754">
        <w:rPr>
          <w:rFonts w:ascii="Arial" w:hAnsi="Arial" w:cs="Arial"/>
          <w:sz w:val="36"/>
          <w:szCs w:val="36"/>
        </w:rPr>
        <w:t xml:space="preserve"> (ТО)</w:t>
      </w:r>
      <w:r w:rsidR="005E6C0A">
        <w:rPr>
          <w:rFonts w:ascii="Arial" w:hAnsi="Arial" w:cs="Arial"/>
          <w:sz w:val="36"/>
          <w:szCs w:val="36"/>
        </w:rPr>
        <w:t xml:space="preserve"> </w:t>
      </w:r>
      <w:r w:rsidR="006D0754">
        <w:rPr>
          <w:rFonts w:ascii="Arial" w:hAnsi="Arial" w:cs="Arial"/>
          <w:sz w:val="36"/>
          <w:szCs w:val="36"/>
        </w:rPr>
        <w:t>электро</w:t>
      </w:r>
      <w:r w:rsidR="005E6C0A">
        <w:rPr>
          <w:rFonts w:ascii="Arial" w:hAnsi="Arial" w:cs="Arial"/>
          <w:sz w:val="36"/>
          <w:szCs w:val="36"/>
        </w:rPr>
        <w:t>котла</w:t>
      </w:r>
      <w:r w:rsidR="00D416F9">
        <w:rPr>
          <w:rFonts w:ascii="Arial" w:hAnsi="Arial" w:cs="Arial"/>
          <w:sz w:val="36"/>
          <w:szCs w:val="36"/>
        </w:rPr>
        <w:t xml:space="preserve"> </w:t>
      </w:r>
    </w:p>
    <w:p w14:paraId="432A6C3D" w14:textId="3368C4E8" w:rsidR="00077E82" w:rsidRDefault="00077E82" w:rsidP="00224303">
      <w:pPr>
        <w:spacing w:before="240" w:after="0" w:line="24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2587008" behindDoc="0" locked="0" layoutInCell="1" allowOverlap="1" wp14:anchorId="4BB173CC" wp14:editId="2021EDDE">
            <wp:simplePos x="0" y="0"/>
            <wp:positionH relativeFrom="column">
              <wp:posOffset>-29210</wp:posOffset>
            </wp:positionH>
            <wp:positionV relativeFrom="paragraph">
              <wp:posOffset>94532</wp:posOffset>
            </wp:positionV>
            <wp:extent cx="518795" cy="526415"/>
            <wp:effectExtent l="0" t="0" r="0" b="6985"/>
            <wp:wrapNone/>
            <wp:docPr id="100" name="Рисунок 100" descr="\\april\aprildocs\PRIVATEDOCS\SIndakov\Desktop\Рисуно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april\aprildocs\PRIVATEDOCS\SIndakov\Desktop\Рисунок5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95" cy="52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866A632" w14:textId="0F5CE538" w:rsidR="005E6C0A" w:rsidRDefault="00077E82" w:rsidP="00224303">
      <w:pPr>
        <w:spacing w:before="240" w:after="0" w:line="24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           </w:t>
      </w:r>
      <w:r w:rsidR="005E6C0A" w:rsidRPr="002D7A64">
        <w:rPr>
          <w:rFonts w:ascii="Arial" w:hAnsi="Arial" w:cs="Arial"/>
          <w:b/>
          <w:sz w:val="24"/>
          <w:szCs w:val="24"/>
        </w:rPr>
        <w:t>Операции по техническому обслужив</w:t>
      </w:r>
      <w:r w:rsidR="005E6C0A">
        <w:rPr>
          <w:rFonts w:ascii="Arial" w:hAnsi="Arial" w:cs="Arial"/>
          <w:b/>
          <w:sz w:val="24"/>
          <w:szCs w:val="24"/>
        </w:rPr>
        <w:t xml:space="preserve">анию </w:t>
      </w:r>
      <w:r w:rsidR="006D0754">
        <w:rPr>
          <w:rFonts w:ascii="Arial" w:hAnsi="Arial" w:cs="Arial"/>
          <w:b/>
          <w:sz w:val="24"/>
          <w:szCs w:val="24"/>
        </w:rPr>
        <w:t>электро</w:t>
      </w:r>
      <w:r w:rsidR="00727DBF">
        <w:rPr>
          <w:rFonts w:ascii="Arial" w:hAnsi="Arial" w:cs="Arial"/>
          <w:b/>
          <w:sz w:val="24"/>
          <w:szCs w:val="24"/>
        </w:rPr>
        <w:t>котла</w:t>
      </w:r>
      <w:r w:rsidR="005E6C0A">
        <w:rPr>
          <w:rFonts w:ascii="Arial" w:hAnsi="Arial" w:cs="Arial"/>
          <w:b/>
          <w:sz w:val="24"/>
          <w:szCs w:val="24"/>
        </w:rPr>
        <w:t>, связанные с его разборкой</w:t>
      </w:r>
      <w:r w:rsidR="006D0754">
        <w:rPr>
          <w:rFonts w:ascii="Arial" w:hAnsi="Arial" w:cs="Arial"/>
          <w:b/>
          <w:sz w:val="24"/>
          <w:szCs w:val="24"/>
        </w:rPr>
        <w:t>,</w:t>
      </w:r>
      <w:r w:rsidR="005E6C0A">
        <w:rPr>
          <w:rFonts w:ascii="Arial" w:hAnsi="Arial" w:cs="Arial"/>
          <w:b/>
          <w:sz w:val="24"/>
          <w:szCs w:val="24"/>
        </w:rPr>
        <w:t xml:space="preserve"> </w:t>
      </w:r>
      <w:r w:rsidR="005E6C0A" w:rsidRPr="002D7A64">
        <w:rPr>
          <w:rFonts w:ascii="Arial" w:hAnsi="Arial" w:cs="Arial"/>
          <w:b/>
          <w:sz w:val="24"/>
          <w:szCs w:val="24"/>
        </w:rPr>
        <w:t>не</w:t>
      </w:r>
      <w:r w:rsidR="005E6C0A">
        <w:rPr>
          <w:rFonts w:ascii="Arial" w:hAnsi="Arial" w:cs="Arial"/>
          <w:b/>
          <w:sz w:val="24"/>
          <w:szCs w:val="24"/>
        </w:rPr>
        <w:t xml:space="preserve">обходимо выполнять только после </w:t>
      </w:r>
      <w:r w:rsidR="005E6C0A" w:rsidRPr="002D7A64">
        <w:rPr>
          <w:rFonts w:ascii="Arial" w:hAnsi="Arial" w:cs="Arial"/>
          <w:b/>
          <w:sz w:val="24"/>
          <w:szCs w:val="24"/>
        </w:rPr>
        <w:t>отключения</w:t>
      </w:r>
      <w:r w:rsidR="005E6C0A">
        <w:rPr>
          <w:rFonts w:ascii="Arial" w:hAnsi="Arial" w:cs="Arial"/>
          <w:b/>
          <w:sz w:val="24"/>
          <w:szCs w:val="24"/>
        </w:rPr>
        <w:t xml:space="preserve"> </w:t>
      </w:r>
      <w:r w:rsidR="006D0754">
        <w:rPr>
          <w:rFonts w:ascii="Arial" w:hAnsi="Arial" w:cs="Arial"/>
          <w:b/>
          <w:sz w:val="24"/>
          <w:szCs w:val="24"/>
        </w:rPr>
        <w:t>электро</w:t>
      </w:r>
      <w:r w:rsidR="005E6C0A">
        <w:rPr>
          <w:rFonts w:ascii="Arial" w:hAnsi="Arial" w:cs="Arial"/>
          <w:b/>
          <w:sz w:val="24"/>
          <w:szCs w:val="24"/>
        </w:rPr>
        <w:t>котла от систем</w:t>
      </w:r>
      <w:r w:rsidR="004853E6">
        <w:rPr>
          <w:rFonts w:ascii="Arial" w:hAnsi="Arial" w:cs="Arial"/>
          <w:b/>
          <w:sz w:val="24"/>
          <w:szCs w:val="24"/>
        </w:rPr>
        <w:t xml:space="preserve"> </w:t>
      </w:r>
      <w:r w:rsidR="006D0754">
        <w:rPr>
          <w:rFonts w:ascii="Arial" w:hAnsi="Arial" w:cs="Arial"/>
          <w:b/>
          <w:sz w:val="24"/>
          <w:szCs w:val="24"/>
        </w:rPr>
        <w:t>электро</w:t>
      </w:r>
      <w:r w:rsidR="00727DBF">
        <w:rPr>
          <w:rFonts w:ascii="Arial" w:hAnsi="Arial" w:cs="Arial"/>
          <w:b/>
          <w:sz w:val="24"/>
          <w:szCs w:val="24"/>
        </w:rPr>
        <w:t>снабжения</w:t>
      </w:r>
      <w:r w:rsidR="005E6C0A" w:rsidRPr="002D7A64">
        <w:rPr>
          <w:rFonts w:ascii="Arial" w:hAnsi="Arial" w:cs="Arial"/>
          <w:b/>
          <w:sz w:val="24"/>
          <w:szCs w:val="24"/>
        </w:rPr>
        <w:t>. Д</w:t>
      </w:r>
      <w:r w:rsidR="005E6C0A">
        <w:rPr>
          <w:rFonts w:ascii="Arial" w:hAnsi="Arial" w:cs="Arial"/>
          <w:b/>
          <w:sz w:val="24"/>
          <w:szCs w:val="24"/>
        </w:rPr>
        <w:t xml:space="preserve">олжны быть закрыты все запорные </w:t>
      </w:r>
      <w:r w:rsidR="005E6C0A" w:rsidRPr="002D7A64">
        <w:rPr>
          <w:rFonts w:ascii="Arial" w:hAnsi="Arial" w:cs="Arial"/>
          <w:b/>
          <w:sz w:val="24"/>
          <w:szCs w:val="24"/>
        </w:rPr>
        <w:t>краны перед</w:t>
      </w:r>
      <w:r w:rsidR="005E6C0A">
        <w:rPr>
          <w:rFonts w:ascii="Arial" w:hAnsi="Arial" w:cs="Arial"/>
          <w:b/>
          <w:sz w:val="24"/>
          <w:szCs w:val="24"/>
        </w:rPr>
        <w:t xml:space="preserve"> котлом</w:t>
      </w:r>
      <w:r w:rsidR="00A83808">
        <w:rPr>
          <w:rFonts w:ascii="Arial" w:hAnsi="Arial" w:cs="Arial"/>
          <w:b/>
          <w:sz w:val="24"/>
          <w:szCs w:val="24"/>
        </w:rPr>
        <w:t>.</w:t>
      </w:r>
    </w:p>
    <w:p w14:paraId="3B2709A5" w14:textId="77777777" w:rsidR="00160975" w:rsidRDefault="00160975" w:rsidP="00C40096">
      <w:pPr>
        <w:spacing w:after="0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При ТО электрокотла выполняются следующие работы: </w:t>
      </w:r>
    </w:p>
    <w:p w14:paraId="63A9DA80" w14:textId="77777777" w:rsidR="00160975" w:rsidRDefault="00160975" w:rsidP="00160975">
      <w:pPr>
        <w:spacing w:after="0"/>
        <w:rPr>
          <w:rFonts w:ascii="Arial" w:hAnsi="Arial" w:cs="Arial"/>
          <w:sz w:val="16"/>
          <w:szCs w:val="16"/>
        </w:rPr>
      </w:pPr>
    </w:p>
    <w:p w14:paraId="06305F5C" w14:textId="398C4759" w:rsidR="00160975" w:rsidRPr="00A966AA" w:rsidRDefault="00160975" w:rsidP="00440151">
      <w:pPr>
        <w:pStyle w:val="ab"/>
        <w:numPr>
          <w:ilvl w:val="0"/>
          <w:numId w:val="31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A966AA">
        <w:rPr>
          <w:rFonts w:ascii="Arial" w:hAnsi="Arial" w:cs="Arial"/>
          <w:sz w:val="24"/>
          <w:szCs w:val="24"/>
        </w:rPr>
        <w:t xml:space="preserve">Проверка напряжения в сети электроснабжения и его параметры. </w:t>
      </w:r>
    </w:p>
    <w:p w14:paraId="08C6ED65" w14:textId="716DDC61" w:rsidR="00160975" w:rsidRPr="00A966AA" w:rsidRDefault="00160975" w:rsidP="00440151">
      <w:pPr>
        <w:pStyle w:val="ab"/>
        <w:numPr>
          <w:ilvl w:val="0"/>
          <w:numId w:val="31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A966AA">
        <w:rPr>
          <w:rFonts w:ascii="Arial" w:hAnsi="Arial" w:cs="Arial"/>
          <w:sz w:val="24"/>
          <w:szCs w:val="24"/>
        </w:rPr>
        <w:t xml:space="preserve">Проверка целостность контура заземления и наличия заземления. </w:t>
      </w:r>
    </w:p>
    <w:p w14:paraId="528DEC2B" w14:textId="2524B972" w:rsidR="00160975" w:rsidRPr="00A966AA" w:rsidRDefault="00160975" w:rsidP="00440151">
      <w:pPr>
        <w:pStyle w:val="ab"/>
        <w:numPr>
          <w:ilvl w:val="0"/>
          <w:numId w:val="31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A966AA">
        <w:rPr>
          <w:rFonts w:ascii="Arial" w:hAnsi="Arial" w:cs="Arial"/>
          <w:sz w:val="24"/>
          <w:szCs w:val="24"/>
        </w:rPr>
        <w:t xml:space="preserve">Проверка на наличие паразитического потенциала на корпусе электрокотла. </w:t>
      </w:r>
    </w:p>
    <w:p w14:paraId="29AA1B78" w14:textId="78311639" w:rsidR="00160975" w:rsidRPr="00A966AA" w:rsidRDefault="00160975" w:rsidP="00440151">
      <w:pPr>
        <w:pStyle w:val="ab"/>
        <w:numPr>
          <w:ilvl w:val="0"/>
          <w:numId w:val="31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A966AA">
        <w:rPr>
          <w:rFonts w:ascii="Arial" w:hAnsi="Arial" w:cs="Arial"/>
          <w:sz w:val="24"/>
          <w:szCs w:val="24"/>
        </w:rPr>
        <w:t xml:space="preserve">Проверка целостности проводки и коммутирующих устройств внутри электрокотла. </w:t>
      </w:r>
    </w:p>
    <w:p w14:paraId="7DEC8901" w14:textId="7FA9D113" w:rsidR="00160975" w:rsidRPr="00A966AA" w:rsidRDefault="00160975" w:rsidP="00440151">
      <w:pPr>
        <w:pStyle w:val="ab"/>
        <w:numPr>
          <w:ilvl w:val="0"/>
          <w:numId w:val="31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A966AA">
        <w:rPr>
          <w:rFonts w:ascii="Arial" w:hAnsi="Arial" w:cs="Arial"/>
          <w:sz w:val="24"/>
          <w:szCs w:val="24"/>
        </w:rPr>
        <w:t xml:space="preserve">Протяжка всех контактных соединений. </w:t>
      </w:r>
    </w:p>
    <w:p w14:paraId="7650F754" w14:textId="1BA8B5FE" w:rsidR="00160975" w:rsidRPr="00A966AA" w:rsidRDefault="00160975" w:rsidP="00440151">
      <w:pPr>
        <w:pStyle w:val="ab"/>
        <w:numPr>
          <w:ilvl w:val="0"/>
          <w:numId w:val="31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A966AA">
        <w:rPr>
          <w:rFonts w:ascii="Arial" w:hAnsi="Arial" w:cs="Arial"/>
          <w:sz w:val="24"/>
          <w:szCs w:val="24"/>
        </w:rPr>
        <w:t xml:space="preserve">Проверка циркуляционного насоса на предмет заклинивания и загрязнения. </w:t>
      </w:r>
    </w:p>
    <w:p w14:paraId="1B2D370C" w14:textId="60453A60" w:rsidR="00160975" w:rsidRPr="00A966AA" w:rsidRDefault="00160975" w:rsidP="00440151">
      <w:pPr>
        <w:pStyle w:val="ab"/>
        <w:numPr>
          <w:ilvl w:val="0"/>
          <w:numId w:val="31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A966AA">
        <w:rPr>
          <w:rFonts w:ascii="Arial" w:hAnsi="Arial" w:cs="Arial"/>
          <w:sz w:val="24"/>
          <w:szCs w:val="24"/>
        </w:rPr>
        <w:t xml:space="preserve">Проверка работоспособность датчиков, контактной системы и регуляторов температуры. </w:t>
      </w:r>
    </w:p>
    <w:p w14:paraId="30A57FA2" w14:textId="5FF2231F" w:rsidR="00160975" w:rsidRPr="00A966AA" w:rsidRDefault="00160975" w:rsidP="00440151">
      <w:pPr>
        <w:pStyle w:val="ab"/>
        <w:numPr>
          <w:ilvl w:val="0"/>
          <w:numId w:val="31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A966AA">
        <w:rPr>
          <w:rFonts w:ascii="Arial" w:hAnsi="Arial" w:cs="Arial"/>
          <w:sz w:val="24"/>
          <w:szCs w:val="24"/>
        </w:rPr>
        <w:t xml:space="preserve">Проверка герметичности гидравлической системы контура отопления электрокотла. </w:t>
      </w:r>
    </w:p>
    <w:p w14:paraId="581E2D23" w14:textId="2FFC284A" w:rsidR="00160975" w:rsidRPr="00A966AA" w:rsidRDefault="00160975" w:rsidP="00440151">
      <w:pPr>
        <w:pStyle w:val="ab"/>
        <w:numPr>
          <w:ilvl w:val="0"/>
          <w:numId w:val="31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A966AA">
        <w:rPr>
          <w:rFonts w:ascii="Arial" w:hAnsi="Arial" w:cs="Arial"/>
          <w:sz w:val="24"/>
          <w:szCs w:val="24"/>
        </w:rPr>
        <w:t xml:space="preserve">Чистка фильтра-грязевика, установленного на входе в электрокотёл. </w:t>
      </w:r>
    </w:p>
    <w:p w14:paraId="18B675E7" w14:textId="65D738C7" w:rsidR="00160975" w:rsidRPr="00A966AA" w:rsidRDefault="00160975" w:rsidP="00440151">
      <w:pPr>
        <w:pStyle w:val="ab"/>
        <w:numPr>
          <w:ilvl w:val="0"/>
          <w:numId w:val="31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A966AA">
        <w:rPr>
          <w:rFonts w:ascii="Arial" w:hAnsi="Arial" w:cs="Arial"/>
          <w:sz w:val="24"/>
          <w:szCs w:val="24"/>
        </w:rPr>
        <w:t xml:space="preserve">Проверка и тестирование устройств безопасности: </w:t>
      </w:r>
    </w:p>
    <w:p w14:paraId="2AD5DEC2" w14:textId="7719D0D8" w:rsidR="00160975" w:rsidRPr="00A966AA" w:rsidRDefault="00160975" w:rsidP="00440151">
      <w:pPr>
        <w:pStyle w:val="ab"/>
        <w:numPr>
          <w:ilvl w:val="0"/>
          <w:numId w:val="32"/>
        </w:numPr>
        <w:spacing w:after="0" w:line="240" w:lineRule="auto"/>
        <w:ind w:left="567" w:hanging="283"/>
        <w:jc w:val="both"/>
        <w:rPr>
          <w:rFonts w:ascii="Arial" w:hAnsi="Arial" w:cs="Arial"/>
          <w:sz w:val="24"/>
          <w:szCs w:val="24"/>
        </w:rPr>
      </w:pPr>
      <w:r w:rsidRPr="00A966AA">
        <w:rPr>
          <w:rFonts w:ascii="Arial" w:hAnsi="Arial" w:cs="Arial"/>
          <w:sz w:val="24"/>
          <w:szCs w:val="24"/>
        </w:rPr>
        <w:t xml:space="preserve">предохранительного клапана сброса давления; </w:t>
      </w:r>
    </w:p>
    <w:p w14:paraId="69CF8906" w14:textId="4419B4EA" w:rsidR="00160975" w:rsidRPr="00A966AA" w:rsidRDefault="00160975" w:rsidP="00440151">
      <w:pPr>
        <w:pStyle w:val="ab"/>
        <w:numPr>
          <w:ilvl w:val="0"/>
          <w:numId w:val="32"/>
        </w:numPr>
        <w:spacing w:after="0" w:line="240" w:lineRule="auto"/>
        <w:ind w:left="567" w:hanging="283"/>
        <w:jc w:val="both"/>
        <w:rPr>
          <w:rFonts w:ascii="Arial" w:hAnsi="Arial" w:cs="Arial"/>
          <w:sz w:val="24"/>
          <w:szCs w:val="24"/>
        </w:rPr>
      </w:pPr>
      <w:r w:rsidRPr="00A966AA">
        <w:rPr>
          <w:rFonts w:ascii="Arial" w:hAnsi="Arial" w:cs="Arial"/>
          <w:sz w:val="24"/>
          <w:szCs w:val="24"/>
        </w:rPr>
        <w:t xml:space="preserve">датчика минимального давления ОВ; </w:t>
      </w:r>
    </w:p>
    <w:p w14:paraId="59C88F22" w14:textId="0BAFAD0B" w:rsidR="00160975" w:rsidRPr="00A966AA" w:rsidRDefault="00160975" w:rsidP="00440151">
      <w:pPr>
        <w:pStyle w:val="ab"/>
        <w:numPr>
          <w:ilvl w:val="0"/>
          <w:numId w:val="32"/>
        </w:numPr>
        <w:spacing w:after="0" w:line="240" w:lineRule="auto"/>
        <w:ind w:left="567" w:hanging="283"/>
        <w:jc w:val="both"/>
        <w:rPr>
          <w:rFonts w:ascii="Arial" w:hAnsi="Arial" w:cs="Arial"/>
          <w:sz w:val="24"/>
          <w:szCs w:val="24"/>
        </w:rPr>
      </w:pPr>
      <w:r w:rsidRPr="00A966AA">
        <w:rPr>
          <w:rFonts w:ascii="Arial" w:hAnsi="Arial" w:cs="Arial"/>
          <w:sz w:val="24"/>
          <w:szCs w:val="24"/>
        </w:rPr>
        <w:t xml:space="preserve">датчика перегрева теплообменника. </w:t>
      </w:r>
    </w:p>
    <w:p w14:paraId="7E27F107" w14:textId="77777777" w:rsidR="00160975" w:rsidRPr="00A966AA" w:rsidRDefault="00160975" w:rsidP="00265787">
      <w:pPr>
        <w:spacing w:after="0" w:line="240" w:lineRule="auto"/>
        <w:jc w:val="both"/>
        <w:rPr>
          <w:rFonts w:ascii="Arial" w:hAnsi="Arial" w:cs="Arial"/>
          <w:i/>
          <w:sz w:val="24"/>
          <w:szCs w:val="24"/>
        </w:rPr>
      </w:pPr>
      <w:r w:rsidRPr="005567C5">
        <w:rPr>
          <w:rFonts w:ascii="Arial" w:hAnsi="Arial" w:cs="Arial"/>
          <w:b/>
          <w:sz w:val="24"/>
          <w:szCs w:val="24"/>
        </w:rPr>
        <w:t xml:space="preserve">ВНИМАНИЕ! </w:t>
      </w:r>
      <w:r w:rsidRPr="00A966AA">
        <w:rPr>
          <w:rFonts w:ascii="Arial" w:hAnsi="Arial" w:cs="Arial"/>
          <w:i/>
          <w:sz w:val="24"/>
          <w:szCs w:val="24"/>
        </w:rPr>
        <w:t xml:space="preserve">Все устройства безопасности </w:t>
      </w:r>
      <w:r w:rsidRPr="00A966AA">
        <w:rPr>
          <w:rFonts w:ascii="Arial" w:hAnsi="Arial" w:cs="Arial"/>
          <w:b/>
          <w:i/>
          <w:sz w:val="24"/>
          <w:szCs w:val="24"/>
        </w:rPr>
        <w:t>должны</w:t>
      </w:r>
      <w:r w:rsidRPr="00A966AA">
        <w:rPr>
          <w:rFonts w:ascii="Arial" w:hAnsi="Arial" w:cs="Arial"/>
          <w:i/>
          <w:sz w:val="24"/>
          <w:szCs w:val="24"/>
        </w:rPr>
        <w:t xml:space="preserve"> работать без сбоев. </w:t>
      </w:r>
    </w:p>
    <w:p w14:paraId="5D56860A" w14:textId="72B4923D" w:rsidR="00160975" w:rsidRPr="00A966AA" w:rsidRDefault="00160975" w:rsidP="00440151">
      <w:pPr>
        <w:pStyle w:val="ab"/>
        <w:numPr>
          <w:ilvl w:val="0"/>
          <w:numId w:val="31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A966AA">
        <w:rPr>
          <w:rFonts w:ascii="Arial" w:hAnsi="Arial" w:cs="Arial"/>
          <w:sz w:val="24"/>
          <w:szCs w:val="24"/>
        </w:rPr>
        <w:t xml:space="preserve">Проверка давления в воздушной части РБ. </w:t>
      </w:r>
    </w:p>
    <w:p w14:paraId="5B610812" w14:textId="477A3615" w:rsidR="00160975" w:rsidRPr="00A966AA" w:rsidRDefault="00160975" w:rsidP="00265787">
      <w:pPr>
        <w:tabs>
          <w:tab w:val="left" w:pos="426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5567C5">
        <w:rPr>
          <w:rFonts w:ascii="Arial" w:hAnsi="Arial" w:cs="Arial"/>
          <w:b/>
          <w:sz w:val="24"/>
          <w:szCs w:val="24"/>
        </w:rPr>
        <w:t>ВНИМАНИЕ!</w:t>
      </w:r>
      <w:r w:rsidRPr="00A966AA">
        <w:rPr>
          <w:rFonts w:ascii="Arial" w:hAnsi="Arial" w:cs="Arial"/>
          <w:sz w:val="24"/>
          <w:szCs w:val="24"/>
        </w:rPr>
        <w:t xml:space="preserve"> </w:t>
      </w:r>
      <w:r w:rsidRPr="00A966AA">
        <w:rPr>
          <w:rFonts w:ascii="Arial" w:hAnsi="Arial" w:cs="Arial"/>
          <w:i/>
          <w:sz w:val="24"/>
          <w:szCs w:val="24"/>
        </w:rPr>
        <w:t xml:space="preserve">Давление </w:t>
      </w:r>
      <w:r w:rsidRPr="00A966AA">
        <w:rPr>
          <w:rFonts w:ascii="Arial" w:hAnsi="Arial" w:cs="Arial"/>
          <w:b/>
          <w:i/>
          <w:sz w:val="24"/>
          <w:szCs w:val="24"/>
        </w:rPr>
        <w:t>должно</w:t>
      </w:r>
      <w:r w:rsidRPr="00A966AA">
        <w:rPr>
          <w:rFonts w:ascii="Arial" w:hAnsi="Arial" w:cs="Arial"/>
          <w:i/>
          <w:sz w:val="24"/>
          <w:szCs w:val="24"/>
        </w:rPr>
        <w:t xml:space="preserve"> быть в диапазоне </w:t>
      </w:r>
      <w:r w:rsidR="007D5B18" w:rsidRPr="00A966AA">
        <w:rPr>
          <w:rFonts w:ascii="Arial" w:hAnsi="Arial" w:cs="Arial"/>
          <w:i/>
          <w:sz w:val="24"/>
          <w:szCs w:val="24"/>
        </w:rPr>
        <w:t xml:space="preserve">0,1 </w:t>
      </w:r>
      <w:r w:rsidRPr="00A966AA">
        <w:rPr>
          <w:rFonts w:ascii="Arial" w:hAnsi="Arial" w:cs="Arial"/>
          <w:i/>
          <w:sz w:val="24"/>
          <w:szCs w:val="24"/>
        </w:rPr>
        <w:t>-</w:t>
      </w:r>
      <w:r w:rsidR="007D5B18" w:rsidRPr="00A966AA">
        <w:rPr>
          <w:rFonts w:ascii="Arial" w:hAnsi="Arial" w:cs="Arial"/>
          <w:i/>
          <w:sz w:val="24"/>
          <w:szCs w:val="24"/>
        </w:rPr>
        <w:t xml:space="preserve"> 0,12</w:t>
      </w:r>
      <w:r w:rsidRPr="00A966AA">
        <w:rPr>
          <w:rFonts w:ascii="Arial" w:hAnsi="Arial" w:cs="Arial"/>
          <w:i/>
          <w:sz w:val="24"/>
          <w:szCs w:val="24"/>
        </w:rPr>
        <w:t xml:space="preserve"> МПа.</w:t>
      </w:r>
      <w:r w:rsidRPr="00A966AA">
        <w:rPr>
          <w:rFonts w:ascii="Arial" w:hAnsi="Arial" w:cs="Arial"/>
          <w:sz w:val="24"/>
          <w:szCs w:val="24"/>
        </w:rPr>
        <w:t xml:space="preserve"> </w:t>
      </w:r>
    </w:p>
    <w:p w14:paraId="347F7D98" w14:textId="291391F8" w:rsidR="00160975" w:rsidRPr="00A966AA" w:rsidRDefault="00160975" w:rsidP="00440151">
      <w:pPr>
        <w:pStyle w:val="ab"/>
        <w:numPr>
          <w:ilvl w:val="0"/>
          <w:numId w:val="31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A966AA">
        <w:rPr>
          <w:rFonts w:ascii="Arial" w:hAnsi="Arial" w:cs="Arial"/>
          <w:sz w:val="24"/>
          <w:szCs w:val="24"/>
        </w:rPr>
        <w:t xml:space="preserve">Проверка СО на предмет засорения. </w:t>
      </w:r>
    </w:p>
    <w:p w14:paraId="1A020F01" w14:textId="77777777" w:rsidR="00160975" w:rsidRPr="00A966AA" w:rsidRDefault="00160975" w:rsidP="00265787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5567C5">
        <w:rPr>
          <w:rFonts w:ascii="Arial" w:hAnsi="Arial" w:cs="Arial"/>
          <w:b/>
          <w:sz w:val="24"/>
          <w:szCs w:val="24"/>
        </w:rPr>
        <w:t>ВНИМАНИЕ!</w:t>
      </w:r>
      <w:r w:rsidRPr="00A966AA">
        <w:rPr>
          <w:rFonts w:ascii="Arial" w:hAnsi="Arial" w:cs="Arial"/>
          <w:sz w:val="24"/>
          <w:szCs w:val="24"/>
        </w:rPr>
        <w:t xml:space="preserve"> </w:t>
      </w:r>
      <w:r w:rsidRPr="00A966AA">
        <w:rPr>
          <w:rFonts w:ascii="Arial" w:hAnsi="Arial" w:cs="Arial"/>
          <w:b/>
          <w:i/>
          <w:sz w:val="24"/>
          <w:szCs w:val="24"/>
        </w:rPr>
        <w:t>Рекомендуется</w:t>
      </w:r>
      <w:r w:rsidRPr="00A966AA">
        <w:rPr>
          <w:rFonts w:ascii="Arial" w:hAnsi="Arial" w:cs="Arial"/>
          <w:i/>
          <w:sz w:val="24"/>
          <w:szCs w:val="24"/>
        </w:rPr>
        <w:t xml:space="preserve"> при проведение ТО котла промыть и СО.</w:t>
      </w:r>
      <w:r w:rsidRPr="00A966AA">
        <w:rPr>
          <w:rFonts w:ascii="Arial" w:hAnsi="Arial" w:cs="Arial"/>
          <w:sz w:val="24"/>
          <w:szCs w:val="24"/>
        </w:rPr>
        <w:t xml:space="preserve"> </w:t>
      </w:r>
    </w:p>
    <w:p w14:paraId="5C066A96" w14:textId="60A04AAD" w:rsidR="00160975" w:rsidRPr="00A966AA" w:rsidRDefault="00160975" w:rsidP="00440151">
      <w:pPr>
        <w:pStyle w:val="ab"/>
        <w:numPr>
          <w:ilvl w:val="0"/>
          <w:numId w:val="31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A966AA">
        <w:rPr>
          <w:rFonts w:ascii="Arial" w:hAnsi="Arial" w:cs="Arial"/>
          <w:sz w:val="24"/>
          <w:szCs w:val="24"/>
        </w:rPr>
        <w:t xml:space="preserve">Проверка температуры нагрева и давление теплоносителя при работе электрокотла </w:t>
      </w:r>
      <w:r w:rsidR="00265787">
        <w:rPr>
          <w:rFonts w:ascii="Arial" w:hAnsi="Arial" w:cs="Arial"/>
          <w:sz w:val="24"/>
          <w:szCs w:val="24"/>
        </w:rPr>
        <w:t xml:space="preserve">                     </w:t>
      </w:r>
      <w:r w:rsidRPr="00A966AA">
        <w:rPr>
          <w:rFonts w:ascii="Arial" w:hAnsi="Arial" w:cs="Arial"/>
          <w:sz w:val="24"/>
          <w:szCs w:val="24"/>
        </w:rPr>
        <w:t xml:space="preserve">на отопление. </w:t>
      </w:r>
    </w:p>
    <w:p w14:paraId="7D33D26E" w14:textId="0046C7E1" w:rsidR="00160975" w:rsidRPr="00A966AA" w:rsidRDefault="00160975" w:rsidP="00265787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5567C5">
        <w:rPr>
          <w:rFonts w:ascii="Arial" w:hAnsi="Arial" w:cs="Arial"/>
          <w:b/>
          <w:sz w:val="24"/>
          <w:szCs w:val="24"/>
        </w:rPr>
        <w:t>ВНИМАНИЕ!</w:t>
      </w:r>
      <w:r w:rsidRPr="00A966AA">
        <w:rPr>
          <w:rFonts w:ascii="Arial" w:hAnsi="Arial" w:cs="Arial"/>
          <w:sz w:val="24"/>
          <w:szCs w:val="24"/>
        </w:rPr>
        <w:t xml:space="preserve"> </w:t>
      </w:r>
      <w:r w:rsidRPr="00A966AA">
        <w:rPr>
          <w:rFonts w:ascii="Arial" w:hAnsi="Arial" w:cs="Arial"/>
          <w:i/>
          <w:sz w:val="24"/>
          <w:szCs w:val="24"/>
        </w:rPr>
        <w:t xml:space="preserve">Давление </w:t>
      </w:r>
      <w:r w:rsidRPr="00A966AA">
        <w:rPr>
          <w:rFonts w:ascii="Arial" w:hAnsi="Arial" w:cs="Arial"/>
          <w:b/>
          <w:i/>
          <w:sz w:val="24"/>
          <w:szCs w:val="24"/>
        </w:rPr>
        <w:t xml:space="preserve">должно </w:t>
      </w:r>
      <w:r w:rsidRPr="00A966AA">
        <w:rPr>
          <w:rFonts w:ascii="Arial" w:hAnsi="Arial" w:cs="Arial"/>
          <w:i/>
          <w:sz w:val="24"/>
          <w:szCs w:val="24"/>
        </w:rPr>
        <w:t xml:space="preserve">быть в диапазоне </w:t>
      </w:r>
      <w:r w:rsidR="007D5B18" w:rsidRPr="00A966AA">
        <w:rPr>
          <w:rFonts w:ascii="Arial" w:hAnsi="Arial" w:cs="Arial"/>
          <w:i/>
          <w:sz w:val="24"/>
          <w:szCs w:val="24"/>
        </w:rPr>
        <w:t>0,13</w:t>
      </w:r>
      <w:r w:rsidRPr="00A966AA">
        <w:rPr>
          <w:rFonts w:ascii="Arial" w:hAnsi="Arial" w:cs="Arial"/>
          <w:i/>
          <w:sz w:val="24"/>
          <w:szCs w:val="24"/>
        </w:rPr>
        <w:t>-</w:t>
      </w:r>
      <w:r w:rsidR="007D5B18" w:rsidRPr="00A966AA">
        <w:rPr>
          <w:rFonts w:ascii="Arial" w:hAnsi="Arial" w:cs="Arial"/>
          <w:i/>
          <w:sz w:val="24"/>
          <w:szCs w:val="24"/>
        </w:rPr>
        <w:t>0,15</w:t>
      </w:r>
      <w:r w:rsidRPr="00A966AA">
        <w:rPr>
          <w:rFonts w:ascii="Arial" w:hAnsi="Arial" w:cs="Arial"/>
          <w:i/>
          <w:sz w:val="24"/>
          <w:szCs w:val="24"/>
        </w:rPr>
        <w:t xml:space="preserve"> МПа.</w:t>
      </w:r>
      <w:r w:rsidRPr="00A966AA">
        <w:rPr>
          <w:rFonts w:ascii="Arial" w:hAnsi="Arial" w:cs="Arial"/>
          <w:sz w:val="24"/>
          <w:szCs w:val="24"/>
        </w:rPr>
        <w:t xml:space="preserve"> </w:t>
      </w:r>
    </w:p>
    <w:p w14:paraId="40374875" w14:textId="459E54DB" w:rsidR="00160975" w:rsidRPr="00A966AA" w:rsidRDefault="00160975" w:rsidP="00440151">
      <w:pPr>
        <w:pStyle w:val="ab"/>
        <w:numPr>
          <w:ilvl w:val="0"/>
          <w:numId w:val="31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A966AA">
        <w:rPr>
          <w:rFonts w:ascii="Arial" w:hAnsi="Arial" w:cs="Arial"/>
          <w:sz w:val="24"/>
          <w:szCs w:val="24"/>
        </w:rPr>
        <w:t xml:space="preserve">Проверка датчиков температуры ОВ на соответствие их показаний установленным температурам нагрева теплоносителя. </w:t>
      </w:r>
    </w:p>
    <w:p w14:paraId="23E391B0" w14:textId="77777777" w:rsidR="00160975" w:rsidRPr="00160975" w:rsidRDefault="00160975" w:rsidP="005F6DC6">
      <w:pPr>
        <w:spacing w:after="0"/>
        <w:ind w:left="284" w:hanging="284"/>
        <w:rPr>
          <w:rFonts w:ascii="Arial" w:hAnsi="Arial" w:cs="Arial"/>
          <w:sz w:val="16"/>
          <w:szCs w:val="16"/>
        </w:rPr>
      </w:pPr>
    </w:p>
    <w:p w14:paraId="6C58D6F7" w14:textId="318EE584" w:rsidR="00C40096" w:rsidRDefault="007A2124" w:rsidP="00265787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5567C5">
        <w:rPr>
          <w:rFonts w:ascii="Arial" w:hAnsi="Arial" w:cs="Arial"/>
          <w:b/>
          <w:sz w:val="24"/>
          <w:szCs w:val="24"/>
        </w:rPr>
        <w:t>ВНИМАНИЕ!</w:t>
      </w:r>
      <w:r w:rsidRPr="007A2124">
        <w:rPr>
          <w:rFonts w:ascii="Arial" w:hAnsi="Arial" w:cs="Arial"/>
          <w:sz w:val="24"/>
          <w:szCs w:val="24"/>
        </w:rPr>
        <w:t xml:space="preserve"> </w:t>
      </w:r>
      <w:r w:rsidRPr="007A2124">
        <w:rPr>
          <w:rFonts w:ascii="Arial" w:hAnsi="Arial" w:cs="Arial"/>
          <w:i/>
          <w:sz w:val="24"/>
          <w:szCs w:val="24"/>
        </w:rPr>
        <w:t xml:space="preserve">В случае интенсивной работы электрокотла в помещении с большим содержанием пыли, проведение ТО электрокотла может потребоваться чаще, чем один раз в 12 месяцев. Внеочередную чистку также необходимо провести в случае, </w:t>
      </w:r>
      <w:r w:rsidR="009149D4">
        <w:rPr>
          <w:rFonts w:ascii="Arial" w:hAnsi="Arial" w:cs="Arial"/>
          <w:i/>
          <w:sz w:val="24"/>
          <w:szCs w:val="24"/>
        </w:rPr>
        <w:t xml:space="preserve">                             </w:t>
      </w:r>
      <w:r w:rsidRPr="007A2124">
        <w:rPr>
          <w:rFonts w:ascii="Arial" w:hAnsi="Arial" w:cs="Arial"/>
          <w:i/>
          <w:sz w:val="24"/>
          <w:szCs w:val="24"/>
        </w:rPr>
        <w:t>если в помещении установки электрокотла проводились строительные и/или ремонтные работы, связанные с интенсивным пылеобразованием.</w:t>
      </w:r>
      <w:r w:rsidR="00C40096">
        <w:rPr>
          <w:rFonts w:ascii="Arial" w:hAnsi="Arial" w:cs="Arial"/>
          <w:sz w:val="24"/>
          <w:szCs w:val="24"/>
        </w:rPr>
        <w:br w:type="page"/>
      </w:r>
    </w:p>
    <w:p w14:paraId="4B1412B0" w14:textId="49712231" w:rsidR="001B4331" w:rsidRPr="001B4331" w:rsidRDefault="00A778E1" w:rsidP="00102FAE">
      <w:pPr>
        <w:tabs>
          <w:tab w:val="left" w:pos="1155"/>
        </w:tabs>
        <w:jc w:val="both"/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lastRenderedPageBreak/>
        <w:t>1</w:t>
      </w:r>
      <w:r w:rsidRPr="00A778E1">
        <w:rPr>
          <w:rFonts w:ascii="Arial" w:hAnsi="Arial" w:cs="Arial"/>
          <w:sz w:val="40"/>
          <w:szCs w:val="40"/>
        </w:rPr>
        <w:t>5</w:t>
      </w:r>
      <w:r w:rsidR="001B4331" w:rsidRPr="001B4331">
        <w:rPr>
          <w:rFonts w:ascii="Arial" w:hAnsi="Arial" w:cs="Arial"/>
          <w:sz w:val="40"/>
          <w:szCs w:val="40"/>
        </w:rPr>
        <w:t>. Пра</w:t>
      </w:r>
      <w:r w:rsidR="001B4331">
        <w:rPr>
          <w:rFonts w:ascii="Arial" w:hAnsi="Arial" w:cs="Arial"/>
          <w:sz w:val="40"/>
          <w:szCs w:val="40"/>
        </w:rPr>
        <w:t>вила хранения и транспортировки</w:t>
      </w:r>
      <w:r w:rsidR="00F84F20">
        <w:rPr>
          <w:rFonts w:ascii="Arial" w:hAnsi="Arial" w:cs="Arial"/>
          <w:sz w:val="40"/>
          <w:szCs w:val="40"/>
        </w:rPr>
        <w:t xml:space="preserve"> электрокотла</w:t>
      </w:r>
      <w:r w:rsidR="00727DBF">
        <w:rPr>
          <w:rFonts w:ascii="Arial" w:hAnsi="Arial" w:cs="Arial"/>
          <w:sz w:val="40"/>
          <w:szCs w:val="40"/>
        </w:rPr>
        <w:t xml:space="preserve"> </w:t>
      </w:r>
    </w:p>
    <w:p w14:paraId="5C1DCF04" w14:textId="0731D857" w:rsidR="001B4331" w:rsidRPr="001B4331" w:rsidRDefault="001B4331" w:rsidP="00440151">
      <w:pPr>
        <w:pStyle w:val="ab"/>
        <w:numPr>
          <w:ilvl w:val="0"/>
          <w:numId w:val="16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1B4331">
        <w:rPr>
          <w:rFonts w:ascii="Arial" w:hAnsi="Arial" w:cs="Arial"/>
          <w:sz w:val="24"/>
          <w:szCs w:val="24"/>
        </w:rPr>
        <w:t xml:space="preserve">Транспортирование и хранение </w:t>
      </w:r>
      <w:r w:rsidR="006D0754">
        <w:rPr>
          <w:rFonts w:ascii="Arial" w:hAnsi="Arial" w:cs="Arial"/>
          <w:sz w:val="24"/>
          <w:szCs w:val="24"/>
        </w:rPr>
        <w:t>электро</w:t>
      </w:r>
      <w:r w:rsidRPr="001B4331">
        <w:rPr>
          <w:rFonts w:ascii="Arial" w:hAnsi="Arial" w:cs="Arial"/>
          <w:sz w:val="24"/>
          <w:szCs w:val="24"/>
        </w:rPr>
        <w:t xml:space="preserve">котла </w:t>
      </w:r>
      <w:r w:rsidRPr="00CC11D9">
        <w:rPr>
          <w:rFonts w:ascii="Arial" w:hAnsi="Arial" w:cs="Arial"/>
          <w:b/>
          <w:sz w:val="24"/>
          <w:szCs w:val="24"/>
        </w:rPr>
        <w:t>должно</w:t>
      </w:r>
      <w:r w:rsidRPr="001B4331">
        <w:rPr>
          <w:rFonts w:ascii="Arial" w:hAnsi="Arial" w:cs="Arial"/>
          <w:sz w:val="24"/>
          <w:szCs w:val="24"/>
        </w:rPr>
        <w:t xml:space="preserve"> производиться в упаковке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Pr="001B4331">
        <w:rPr>
          <w:rFonts w:ascii="Arial" w:hAnsi="Arial" w:cs="Arial"/>
          <w:sz w:val="24"/>
          <w:szCs w:val="24"/>
        </w:rPr>
        <w:t xml:space="preserve">завода-изготовителя, предохраняющей от повреждений, попадания на </w:t>
      </w:r>
      <w:r w:rsidR="006D0754">
        <w:rPr>
          <w:rFonts w:ascii="Arial" w:hAnsi="Arial" w:cs="Arial"/>
          <w:sz w:val="24"/>
          <w:szCs w:val="24"/>
        </w:rPr>
        <w:t>электро</w:t>
      </w:r>
      <w:r w:rsidRPr="001B4331">
        <w:rPr>
          <w:rFonts w:ascii="Arial" w:hAnsi="Arial" w:cs="Arial"/>
          <w:sz w:val="24"/>
          <w:szCs w:val="24"/>
        </w:rPr>
        <w:t xml:space="preserve">котел пыли и влаги (согласно манипуляционным знакам на упаковке). </w:t>
      </w:r>
    </w:p>
    <w:p w14:paraId="7E9BA790" w14:textId="08138583" w:rsidR="001B4331" w:rsidRPr="001B4331" w:rsidRDefault="001B4331" w:rsidP="00440151">
      <w:pPr>
        <w:pStyle w:val="ab"/>
        <w:numPr>
          <w:ilvl w:val="0"/>
          <w:numId w:val="16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1B4331">
        <w:rPr>
          <w:rFonts w:ascii="Arial" w:hAnsi="Arial" w:cs="Arial"/>
          <w:sz w:val="24"/>
          <w:szCs w:val="24"/>
        </w:rPr>
        <w:t xml:space="preserve">Транспортирование </w:t>
      </w:r>
      <w:r w:rsidR="004E005F">
        <w:rPr>
          <w:rFonts w:ascii="Arial" w:hAnsi="Arial" w:cs="Arial"/>
          <w:sz w:val="24"/>
          <w:szCs w:val="24"/>
        </w:rPr>
        <w:t>электро</w:t>
      </w:r>
      <w:r w:rsidRPr="001B4331">
        <w:rPr>
          <w:rFonts w:ascii="Arial" w:hAnsi="Arial" w:cs="Arial"/>
          <w:sz w:val="24"/>
          <w:szCs w:val="24"/>
        </w:rPr>
        <w:t>котлов может осуществляться всеми видами транспорта,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="008B2920">
        <w:rPr>
          <w:rFonts w:ascii="Arial" w:hAnsi="Arial" w:cs="Arial"/>
          <w:sz w:val="24"/>
          <w:szCs w:val="24"/>
        </w:rPr>
        <w:t xml:space="preserve">                 </w:t>
      </w:r>
      <w:r w:rsidRPr="001B4331">
        <w:rPr>
          <w:rFonts w:ascii="Arial" w:hAnsi="Arial" w:cs="Arial"/>
          <w:sz w:val="24"/>
          <w:szCs w:val="24"/>
        </w:rPr>
        <w:t>в соответствии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Pr="001B4331">
        <w:rPr>
          <w:rFonts w:ascii="Arial" w:hAnsi="Arial" w:cs="Arial"/>
          <w:sz w:val="24"/>
          <w:szCs w:val="24"/>
        </w:rPr>
        <w:t>с правилами, действующими для данного вида транспорта.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="008B2920">
        <w:rPr>
          <w:rFonts w:ascii="Arial" w:hAnsi="Arial" w:cs="Arial"/>
          <w:sz w:val="24"/>
          <w:szCs w:val="24"/>
        </w:rPr>
        <w:t xml:space="preserve">                            </w:t>
      </w:r>
      <w:r w:rsidRPr="001B4331">
        <w:rPr>
          <w:rFonts w:ascii="Arial" w:hAnsi="Arial" w:cs="Arial"/>
          <w:sz w:val="24"/>
          <w:szCs w:val="24"/>
        </w:rPr>
        <w:t xml:space="preserve">При транспортировании </w:t>
      </w:r>
      <w:r w:rsidRPr="00CC11D9">
        <w:rPr>
          <w:rFonts w:ascii="Arial" w:hAnsi="Arial" w:cs="Arial"/>
          <w:b/>
          <w:sz w:val="24"/>
          <w:szCs w:val="24"/>
        </w:rPr>
        <w:t>должна</w:t>
      </w:r>
      <w:r w:rsidRPr="001B4331">
        <w:rPr>
          <w:rFonts w:ascii="Arial" w:hAnsi="Arial" w:cs="Arial"/>
          <w:sz w:val="24"/>
          <w:szCs w:val="24"/>
        </w:rPr>
        <w:t xml:space="preserve"> быть исключена возможность самопроизвольного перемещения </w:t>
      </w:r>
      <w:r w:rsidR="004E005F">
        <w:rPr>
          <w:rFonts w:ascii="Arial" w:hAnsi="Arial" w:cs="Arial"/>
          <w:sz w:val="24"/>
          <w:szCs w:val="24"/>
        </w:rPr>
        <w:t>электро</w:t>
      </w:r>
      <w:r w:rsidRPr="001B4331">
        <w:rPr>
          <w:rFonts w:ascii="Arial" w:hAnsi="Arial" w:cs="Arial"/>
          <w:sz w:val="24"/>
          <w:szCs w:val="24"/>
        </w:rPr>
        <w:t>котлов внутри транспортного средства</w:t>
      </w:r>
      <w:r w:rsidR="00727DBF">
        <w:rPr>
          <w:rFonts w:ascii="Arial" w:hAnsi="Arial" w:cs="Arial"/>
          <w:sz w:val="24"/>
          <w:szCs w:val="24"/>
        </w:rPr>
        <w:t xml:space="preserve">. </w:t>
      </w:r>
    </w:p>
    <w:p w14:paraId="34783AB8" w14:textId="5283FAC7" w:rsidR="001B4331" w:rsidRPr="001B4331" w:rsidRDefault="004E005F" w:rsidP="00440151">
      <w:pPr>
        <w:pStyle w:val="ab"/>
        <w:numPr>
          <w:ilvl w:val="0"/>
          <w:numId w:val="16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Электр</w:t>
      </w:r>
      <w:r w:rsidR="00A30B1B">
        <w:rPr>
          <w:rFonts w:ascii="Arial" w:hAnsi="Arial" w:cs="Arial"/>
          <w:sz w:val="24"/>
          <w:szCs w:val="24"/>
        </w:rPr>
        <w:t>о</w:t>
      </w:r>
      <w:r>
        <w:rPr>
          <w:rFonts w:ascii="Arial" w:hAnsi="Arial" w:cs="Arial"/>
          <w:sz w:val="24"/>
          <w:szCs w:val="24"/>
        </w:rPr>
        <w:t>к</w:t>
      </w:r>
      <w:r w:rsidR="001B4331" w:rsidRPr="001B4331">
        <w:rPr>
          <w:rFonts w:ascii="Arial" w:hAnsi="Arial" w:cs="Arial"/>
          <w:sz w:val="24"/>
          <w:szCs w:val="24"/>
        </w:rPr>
        <w:t xml:space="preserve">отел </w:t>
      </w:r>
      <w:r w:rsidR="001B4331" w:rsidRPr="00CC11D9">
        <w:rPr>
          <w:rFonts w:ascii="Arial" w:hAnsi="Arial" w:cs="Arial"/>
          <w:b/>
          <w:sz w:val="24"/>
          <w:szCs w:val="24"/>
        </w:rPr>
        <w:t>должен</w:t>
      </w:r>
      <w:r w:rsidR="001B4331" w:rsidRPr="001B4331">
        <w:rPr>
          <w:rFonts w:ascii="Arial" w:hAnsi="Arial" w:cs="Arial"/>
          <w:sz w:val="24"/>
          <w:szCs w:val="24"/>
        </w:rPr>
        <w:t xml:space="preserve"> храниться и транспортироваться в упаковке только в положении, указанном на манипуляционных знаках. </w:t>
      </w:r>
    </w:p>
    <w:p w14:paraId="037184FB" w14:textId="08945F72" w:rsidR="001B4331" w:rsidRPr="001B4331" w:rsidRDefault="004E005F" w:rsidP="00440151">
      <w:pPr>
        <w:pStyle w:val="ab"/>
        <w:numPr>
          <w:ilvl w:val="0"/>
          <w:numId w:val="16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Электрок</w:t>
      </w:r>
      <w:r w:rsidR="001B4331" w:rsidRPr="001B4331">
        <w:rPr>
          <w:rFonts w:ascii="Arial" w:hAnsi="Arial" w:cs="Arial"/>
          <w:sz w:val="24"/>
          <w:szCs w:val="24"/>
        </w:rPr>
        <w:t xml:space="preserve">отлы </w:t>
      </w:r>
      <w:r w:rsidR="001B4331" w:rsidRPr="00CC11D9">
        <w:rPr>
          <w:rFonts w:ascii="Arial" w:hAnsi="Arial" w:cs="Arial"/>
          <w:b/>
          <w:sz w:val="24"/>
          <w:szCs w:val="24"/>
        </w:rPr>
        <w:t>должны</w:t>
      </w:r>
      <w:r w:rsidR="001B4331" w:rsidRPr="001B4331">
        <w:rPr>
          <w:rFonts w:ascii="Arial" w:hAnsi="Arial" w:cs="Arial"/>
          <w:sz w:val="24"/>
          <w:szCs w:val="24"/>
        </w:rPr>
        <w:t xml:space="preserve"> храниться в закрытом помещении, в упаковке предприятия-изготовителя, в условиях исключающих возможность воздействия прямых солнечных лучей, влаги и резких колебаний температуры.</w:t>
      </w:r>
      <w:r w:rsidR="004853E6">
        <w:rPr>
          <w:rFonts w:ascii="Arial" w:hAnsi="Arial" w:cs="Arial"/>
          <w:sz w:val="24"/>
          <w:szCs w:val="24"/>
        </w:rPr>
        <w:t xml:space="preserve"> </w:t>
      </w:r>
    </w:p>
    <w:p w14:paraId="35074662" w14:textId="010A61BB" w:rsidR="001B4331" w:rsidRPr="001B4331" w:rsidRDefault="004E005F" w:rsidP="00440151">
      <w:pPr>
        <w:pStyle w:val="ab"/>
        <w:numPr>
          <w:ilvl w:val="0"/>
          <w:numId w:val="16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Электрок</w:t>
      </w:r>
      <w:r w:rsidR="001B4331" w:rsidRPr="001B4331">
        <w:rPr>
          <w:rFonts w:ascii="Arial" w:hAnsi="Arial" w:cs="Arial"/>
          <w:sz w:val="24"/>
          <w:szCs w:val="24"/>
        </w:rPr>
        <w:t xml:space="preserve">отлы </w:t>
      </w:r>
      <w:r w:rsidR="001B4331" w:rsidRPr="00CC11D9">
        <w:rPr>
          <w:rFonts w:ascii="Arial" w:hAnsi="Arial" w:cs="Arial"/>
          <w:b/>
          <w:sz w:val="24"/>
          <w:szCs w:val="24"/>
        </w:rPr>
        <w:t xml:space="preserve">должны </w:t>
      </w:r>
      <w:r w:rsidR="001B4331" w:rsidRPr="001B4331">
        <w:rPr>
          <w:rFonts w:ascii="Arial" w:hAnsi="Arial" w:cs="Arial"/>
          <w:sz w:val="24"/>
          <w:szCs w:val="24"/>
        </w:rPr>
        <w:t>храниться при температуре окружающего воздуха в пределах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="005F6DC6">
        <w:rPr>
          <w:rFonts w:ascii="Arial" w:hAnsi="Arial" w:cs="Arial"/>
          <w:sz w:val="24"/>
          <w:szCs w:val="24"/>
        </w:rPr>
        <w:t xml:space="preserve">                   </w:t>
      </w:r>
      <w:r w:rsidR="001B4331" w:rsidRPr="001B4331">
        <w:rPr>
          <w:rFonts w:ascii="Arial" w:hAnsi="Arial" w:cs="Arial"/>
          <w:sz w:val="24"/>
          <w:szCs w:val="24"/>
        </w:rPr>
        <w:t>от +1° до +40°С и относительной влажности воздуха не более 80%.</w:t>
      </w:r>
      <w:r w:rsidR="004853E6">
        <w:rPr>
          <w:rFonts w:ascii="Arial" w:hAnsi="Arial" w:cs="Arial"/>
          <w:sz w:val="24"/>
          <w:szCs w:val="24"/>
        </w:rPr>
        <w:t xml:space="preserve"> </w:t>
      </w:r>
    </w:p>
    <w:p w14:paraId="7323F617" w14:textId="1DF00978" w:rsidR="001B4331" w:rsidRPr="001B4331" w:rsidRDefault="001B4331" w:rsidP="00440151">
      <w:pPr>
        <w:pStyle w:val="ab"/>
        <w:numPr>
          <w:ilvl w:val="0"/>
          <w:numId w:val="16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1B4331">
        <w:rPr>
          <w:rFonts w:ascii="Arial" w:hAnsi="Arial" w:cs="Arial"/>
          <w:sz w:val="24"/>
          <w:szCs w:val="24"/>
        </w:rPr>
        <w:t xml:space="preserve">Отверстия входных и выходных патрубков </w:t>
      </w:r>
      <w:r w:rsidRPr="00CC11D9">
        <w:rPr>
          <w:rFonts w:ascii="Arial" w:hAnsi="Arial" w:cs="Arial"/>
          <w:b/>
          <w:sz w:val="24"/>
          <w:szCs w:val="24"/>
        </w:rPr>
        <w:t>должны</w:t>
      </w:r>
      <w:r w:rsidRPr="001B4331">
        <w:rPr>
          <w:rFonts w:ascii="Arial" w:hAnsi="Arial" w:cs="Arial"/>
          <w:sz w:val="24"/>
          <w:szCs w:val="24"/>
        </w:rPr>
        <w:t xml:space="preserve"> быть закрыты заглушками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="008B2920">
        <w:rPr>
          <w:rFonts w:ascii="Arial" w:hAnsi="Arial" w:cs="Arial"/>
          <w:sz w:val="24"/>
          <w:szCs w:val="24"/>
        </w:rPr>
        <w:t xml:space="preserve">                      </w:t>
      </w:r>
      <w:r w:rsidRPr="001B4331">
        <w:rPr>
          <w:rFonts w:ascii="Arial" w:hAnsi="Arial" w:cs="Arial"/>
          <w:sz w:val="24"/>
          <w:szCs w:val="24"/>
        </w:rPr>
        <w:t xml:space="preserve">или пробками. </w:t>
      </w:r>
    </w:p>
    <w:p w14:paraId="45A4BE0D" w14:textId="77777777" w:rsidR="004A6A19" w:rsidRDefault="001B4331" w:rsidP="00440151">
      <w:pPr>
        <w:pStyle w:val="ab"/>
        <w:numPr>
          <w:ilvl w:val="0"/>
          <w:numId w:val="16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1B4331">
        <w:rPr>
          <w:rFonts w:ascii="Arial" w:hAnsi="Arial" w:cs="Arial"/>
          <w:sz w:val="24"/>
          <w:szCs w:val="24"/>
        </w:rPr>
        <w:t>Упаковка после ее использования по назначению подлежит утилизации.</w:t>
      </w:r>
      <w:r w:rsidR="00727DBF">
        <w:rPr>
          <w:rFonts w:ascii="Arial" w:hAnsi="Arial" w:cs="Arial"/>
          <w:sz w:val="24"/>
          <w:szCs w:val="24"/>
        </w:rPr>
        <w:t xml:space="preserve"> </w:t>
      </w:r>
    </w:p>
    <w:p w14:paraId="5C1BCF90" w14:textId="77777777" w:rsidR="00ED7A41" w:rsidRPr="0051078D" w:rsidRDefault="00ED7A41" w:rsidP="00102FAE">
      <w:pPr>
        <w:pStyle w:val="ab"/>
        <w:jc w:val="both"/>
        <w:rPr>
          <w:rFonts w:ascii="Arial" w:hAnsi="Arial" w:cs="Arial"/>
          <w:sz w:val="24"/>
          <w:szCs w:val="24"/>
        </w:rPr>
      </w:pPr>
    </w:p>
    <w:p w14:paraId="31F6B529" w14:textId="7DE5AD4D" w:rsidR="00D42DC7" w:rsidRPr="007D478B" w:rsidRDefault="007501DD" w:rsidP="002668A6">
      <w:pPr>
        <w:jc w:val="both"/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sz w:val="40"/>
          <w:szCs w:val="40"/>
        </w:rPr>
        <w:t>1</w:t>
      </w:r>
      <w:r w:rsidR="00A778E1" w:rsidRPr="00421960">
        <w:rPr>
          <w:rFonts w:ascii="Arial" w:hAnsi="Arial" w:cs="Arial"/>
          <w:sz w:val="40"/>
          <w:szCs w:val="40"/>
        </w:rPr>
        <w:t>6</w:t>
      </w:r>
      <w:r w:rsidR="00CF63AE" w:rsidRPr="00CF63AE">
        <w:rPr>
          <w:rFonts w:ascii="Arial" w:hAnsi="Arial" w:cs="Arial"/>
          <w:sz w:val="40"/>
          <w:szCs w:val="40"/>
        </w:rPr>
        <w:t xml:space="preserve">. </w:t>
      </w:r>
      <w:r w:rsidR="00D42DC7">
        <w:rPr>
          <w:rFonts w:ascii="Arial" w:hAnsi="Arial" w:cs="Arial"/>
          <w:sz w:val="40"/>
          <w:szCs w:val="40"/>
        </w:rPr>
        <w:t>Срок службы, демонтаж и у</w:t>
      </w:r>
      <w:r w:rsidR="00CF63AE">
        <w:rPr>
          <w:rFonts w:ascii="Arial" w:hAnsi="Arial" w:cs="Arial"/>
          <w:sz w:val="40"/>
          <w:szCs w:val="40"/>
        </w:rPr>
        <w:t xml:space="preserve">тилизация </w:t>
      </w:r>
      <w:r w:rsidR="00F84F20">
        <w:rPr>
          <w:rFonts w:ascii="Arial" w:hAnsi="Arial" w:cs="Arial"/>
          <w:sz w:val="40"/>
          <w:szCs w:val="40"/>
        </w:rPr>
        <w:t>электро</w:t>
      </w:r>
      <w:r w:rsidR="00CF63AE">
        <w:rPr>
          <w:rFonts w:ascii="Arial" w:hAnsi="Arial" w:cs="Arial"/>
          <w:sz w:val="40"/>
          <w:szCs w:val="40"/>
        </w:rPr>
        <w:t>котла</w:t>
      </w:r>
      <w:r w:rsidR="00727DBF">
        <w:rPr>
          <w:rFonts w:ascii="Arial" w:hAnsi="Arial" w:cs="Arial"/>
          <w:sz w:val="40"/>
          <w:szCs w:val="40"/>
        </w:rPr>
        <w:t xml:space="preserve"> </w:t>
      </w:r>
    </w:p>
    <w:p w14:paraId="6090A44F" w14:textId="6EF2030F" w:rsidR="00CF63AE" w:rsidRDefault="00D42DC7" w:rsidP="00947301">
      <w:pPr>
        <w:tabs>
          <w:tab w:val="left" w:pos="570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D42DC7">
        <w:rPr>
          <w:rFonts w:ascii="Arial" w:hAnsi="Arial" w:cs="Arial"/>
          <w:sz w:val="24"/>
          <w:szCs w:val="24"/>
        </w:rPr>
        <w:t xml:space="preserve">При регулярном проведении технического обслуживания </w:t>
      </w:r>
      <w:r w:rsidR="0051078D">
        <w:rPr>
          <w:rFonts w:ascii="Arial" w:hAnsi="Arial" w:cs="Arial"/>
          <w:sz w:val="24"/>
          <w:szCs w:val="24"/>
        </w:rPr>
        <w:t>электрокотла</w:t>
      </w:r>
      <w:r w:rsidR="007D478B">
        <w:rPr>
          <w:rFonts w:ascii="Arial" w:hAnsi="Arial" w:cs="Arial"/>
          <w:sz w:val="24"/>
          <w:szCs w:val="24"/>
        </w:rPr>
        <w:t xml:space="preserve"> </w:t>
      </w:r>
      <w:r w:rsidR="0089521A">
        <w:rPr>
          <w:rFonts w:ascii="Arial" w:hAnsi="Arial" w:cs="Arial"/>
          <w:sz w:val="24"/>
          <w:szCs w:val="24"/>
          <w:lang w:val="en-US"/>
        </w:rPr>
        <w:t>Arderia</w:t>
      </w:r>
      <w:r w:rsidRPr="00D42DC7">
        <w:rPr>
          <w:rFonts w:ascii="Arial" w:hAnsi="Arial" w:cs="Arial"/>
          <w:sz w:val="24"/>
          <w:szCs w:val="24"/>
        </w:rPr>
        <w:t xml:space="preserve">, </w:t>
      </w:r>
      <w:r w:rsidR="009149D4">
        <w:rPr>
          <w:rFonts w:ascii="Arial" w:hAnsi="Arial" w:cs="Arial"/>
          <w:sz w:val="24"/>
          <w:szCs w:val="24"/>
        </w:rPr>
        <w:t xml:space="preserve">                            срок </w:t>
      </w:r>
      <w:r w:rsidRPr="00D42DC7">
        <w:rPr>
          <w:rFonts w:ascii="Arial" w:hAnsi="Arial" w:cs="Arial"/>
          <w:sz w:val="24"/>
          <w:szCs w:val="24"/>
        </w:rPr>
        <w:t xml:space="preserve">его службы составляет </w:t>
      </w:r>
      <w:r w:rsidR="0051078D" w:rsidRPr="004E005F">
        <w:rPr>
          <w:rFonts w:ascii="Arial" w:hAnsi="Arial" w:cs="Arial"/>
          <w:b/>
          <w:sz w:val="24"/>
          <w:szCs w:val="24"/>
        </w:rPr>
        <w:t>не менее 10</w:t>
      </w:r>
      <w:r w:rsidR="007D478B" w:rsidRPr="004E005F">
        <w:rPr>
          <w:rFonts w:ascii="Arial" w:hAnsi="Arial" w:cs="Arial"/>
          <w:b/>
          <w:sz w:val="24"/>
          <w:szCs w:val="24"/>
        </w:rPr>
        <w:t xml:space="preserve"> лет </w:t>
      </w:r>
      <w:r w:rsidRPr="004E005F">
        <w:rPr>
          <w:rFonts w:ascii="Arial" w:hAnsi="Arial" w:cs="Arial"/>
          <w:b/>
          <w:sz w:val="24"/>
          <w:szCs w:val="24"/>
        </w:rPr>
        <w:t>со дня ввода в эксплуатацию</w:t>
      </w:r>
      <w:r w:rsidRPr="00D42DC7">
        <w:rPr>
          <w:rFonts w:ascii="Arial" w:hAnsi="Arial" w:cs="Arial"/>
          <w:sz w:val="24"/>
          <w:szCs w:val="24"/>
        </w:rPr>
        <w:t xml:space="preserve">. По истечению данного срока пользователю следует обратиться в </w:t>
      </w:r>
      <w:r>
        <w:rPr>
          <w:rFonts w:ascii="Arial" w:hAnsi="Arial" w:cs="Arial"/>
          <w:sz w:val="24"/>
          <w:szCs w:val="24"/>
        </w:rPr>
        <w:t xml:space="preserve">специализированную сервисную организацию </w:t>
      </w:r>
      <w:r w:rsidR="00A40A09">
        <w:rPr>
          <w:rFonts w:ascii="Arial" w:hAnsi="Arial" w:cs="Arial"/>
          <w:sz w:val="24"/>
          <w:szCs w:val="24"/>
        </w:rPr>
        <w:t xml:space="preserve"> </w:t>
      </w:r>
      <w:r w:rsidRPr="00D42DC7">
        <w:rPr>
          <w:rFonts w:ascii="Arial" w:hAnsi="Arial" w:cs="Arial"/>
          <w:sz w:val="24"/>
          <w:szCs w:val="24"/>
        </w:rPr>
        <w:t>для квалифицированного технического обследования</w:t>
      </w:r>
      <w:r>
        <w:rPr>
          <w:rFonts w:ascii="Arial" w:hAnsi="Arial" w:cs="Arial"/>
          <w:sz w:val="24"/>
          <w:szCs w:val="24"/>
        </w:rPr>
        <w:t xml:space="preserve"> </w:t>
      </w:r>
      <w:r w:rsidR="0051078D">
        <w:rPr>
          <w:rFonts w:ascii="Arial" w:hAnsi="Arial" w:cs="Arial"/>
          <w:sz w:val="24"/>
          <w:szCs w:val="24"/>
        </w:rPr>
        <w:t>электро</w:t>
      </w:r>
      <w:r>
        <w:rPr>
          <w:rFonts w:ascii="Arial" w:hAnsi="Arial" w:cs="Arial"/>
          <w:sz w:val="24"/>
          <w:szCs w:val="24"/>
        </w:rPr>
        <w:t xml:space="preserve">котла </w:t>
      </w:r>
      <w:r w:rsidRPr="00D42DC7">
        <w:rPr>
          <w:rFonts w:ascii="Arial" w:hAnsi="Arial" w:cs="Arial"/>
          <w:sz w:val="24"/>
          <w:szCs w:val="24"/>
        </w:rPr>
        <w:t>и принятия решения</w:t>
      </w:r>
      <w:r w:rsidR="00A40A09">
        <w:rPr>
          <w:rFonts w:ascii="Arial" w:hAnsi="Arial" w:cs="Arial"/>
          <w:sz w:val="24"/>
          <w:szCs w:val="24"/>
        </w:rPr>
        <w:t xml:space="preserve"> </w:t>
      </w:r>
      <w:r w:rsidRPr="00D42DC7">
        <w:rPr>
          <w:rFonts w:ascii="Arial" w:hAnsi="Arial" w:cs="Arial"/>
          <w:sz w:val="24"/>
          <w:szCs w:val="24"/>
        </w:rPr>
        <w:t>о возможности дальнейшей его эксплуатации.</w:t>
      </w:r>
      <w:r w:rsidR="00727DBF">
        <w:rPr>
          <w:rFonts w:ascii="Arial" w:hAnsi="Arial" w:cs="Arial"/>
          <w:sz w:val="24"/>
          <w:szCs w:val="24"/>
        </w:rPr>
        <w:t xml:space="preserve"> </w:t>
      </w:r>
      <w:r w:rsidR="00CF63AE">
        <w:rPr>
          <w:rFonts w:ascii="Arial" w:hAnsi="Arial" w:cs="Arial"/>
          <w:sz w:val="24"/>
          <w:szCs w:val="24"/>
        </w:rPr>
        <w:t>По завершении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="00FD7C21">
        <w:rPr>
          <w:rFonts w:ascii="Arial" w:hAnsi="Arial" w:cs="Arial"/>
          <w:sz w:val="24"/>
          <w:szCs w:val="24"/>
        </w:rPr>
        <w:t xml:space="preserve">срока службы </w:t>
      </w:r>
      <w:r w:rsidR="0051078D">
        <w:rPr>
          <w:rFonts w:ascii="Arial" w:hAnsi="Arial" w:cs="Arial"/>
          <w:sz w:val="24"/>
          <w:szCs w:val="24"/>
        </w:rPr>
        <w:t>электро</w:t>
      </w:r>
      <w:r w:rsidR="00FD7C21">
        <w:rPr>
          <w:rFonts w:ascii="Arial" w:hAnsi="Arial" w:cs="Arial"/>
          <w:sz w:val="24"/>
          <w:szCs w:val="24"/>
        </w:rPr>
        <w:t>котла</w:t>
      </w:r>
      <w:r w:rsidR="00A40A09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и при невозможности его дал</w:t>
      </w:r>
      <w:r w:rsidR="0051078D">
        <w:rPr>
          <w:rFonts w:ascii="Arial" w:hAnsi="Arial" w:cs="Arial"/>
          <w:sz w:val="24"/>
          <w:szCs w:val="24"/>
        </w:rPr>
        <w:t xml:space="preserve">ьнейшей эксплуатации, </w:t>
      </w:r>
      <w:r>
        <w:rPr>
          <w:rFonts w:ascii="Arial" w:hAnsi="Arial" w:cs="Arial"/>
          <w:sz w:val="24"/>
          <w:szCs w:val="24"/>
        </w:rPr>
        <w:t xml:space="preserve">а </w:t>
      </w:r>
      <w:r w:rsidR="007B202D">
        <w:rPr>
          <w:rFonts w:ascii="Arial" w:hAnsi="Arial" w:cs="Arial"/>
          <w:sz w:val="24"/>
          <w:szCs w:val="24"/>
        </w:rPr>
        <w:t>также</w:t>
      </w:r>
      <w:r>
        <w:rPr>
          <w:rFonts w:ascii="Arial" w:hAnsi="Arial" w:cs="Arial"/>
          <w:sz w:val="24"/>
          <w:szCs w:val="24"/>
        </w:rPr>
        <w:t xml:space="preserve"> по желанию пользователя</w:t>
      </w:r>
      <w:r w:rsidR="004853E6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из-за причин стороннего характера </w:t>
      </w:r>
      <w:r w:rsidR="0051078D">
        <w:rPr>
          <w:rFonts w:ascii="Arial" w:hAnsi="Arial" w:cs="Arial"/>
          <w:sz w:val="24"/>
          <w:szCs w:val="24"/>
        </w:rPr>
        <w:t>электро</w:t>
      </w:r>
      <w:r>
        <w:rPr>
          <w:rFonts w:ascii="Arial" w:hAnsi="Arial" w:cs="Arial"/>
          <w:sz w:val="24"/>
          <w:szCs w:val="24"/>
        </w:rPr>
        <w:t xml:space="preserve">котёл </w:t>
      </w:r>
      <w:r w:rsidRPr="00CC11D9">
        <w:rPr>
          <w:rFonts w:ascii="Arial" w:hAnsi="Arial" w:cs="Arial"/>
          <w:b/>
          <w:sz w:val="24"/>
          <w:szCs w:val="24"/>
        </w:rPr>
        <w:t xml:space="preserve">необходимо </w:t>
      </w:r>
      <w:r w:rsidR="00CF63AE" w:rsidRPr="00CF63AE">
        <w:rPr>
          <w:rFonts w:ascii="Arial" w:hAnsi="Arial" w:cs="Arial"/>
          <w:sz w:val="24"/>
          <w:szCs w:val="24"/>
        </w:rPr>
        <w:t xml:space="preserve">демонтировать, выполнив следующие операции: </w:t>
      </w:r>
    </w:p>
    <w:p w14:paraId="27FC504E" w14:textId="77777777" w:rsidR="00CF63AE" w:rsidRPr="0051078D" w:rsidRDefault="00CF63AE" w:rsidP="00440151">
      <w:pPr>
        <w:pStyle w:val="ab"/>
        <w:numPr>
          <w:ilvl w:val="0"/>
          <w:numId w:val="17"/>
        </w:numPr>
        <w:tabs>
          <w:tab w:val="left" w:pos="284"/>
        </w:tabs>
        <w:ind w:left="567" w:hanging="567"/>
        <w:jc w:val="both"/>
        <w:rPr>
          <w:rFonts w:ascii="Arial" w:hAnsi="Arial" w:cs="Arial"/>
          <w:sz w:val="24"/>
          <w:szCs w:val="24"/>
        </w:rPr>
      </w:pPr>
      <w:r w:rsidRPr="0051078D">
        <w:rPr>
          <w:rFonts w:ascii="Arial" w:hAnsi="Arial" w:cs="Arial"/>
          <w:sz w:val="24"/>
          <w:szCs w:val="24"/>
        </w:rPr>
        <w:t xml:space="preserve">Отключить </w:t>
      </w:r>
      <w:r w:rsidR="004E005F">
        <w:rPr>
          <w:rFonts w:ascii="Arial" w:hAnsi="Arial" w:cs="Arial"/>
          <w:sz w:val="24"/>
          <w:szCs w:val="24"/>
        </w:rPr>
        <w:t>электро</w:t>
      </w:r>
      <w:r w:rsidRPr="0051078D">
        <w:rPr>
          <w:rFonts w:ascii="Arial" w:hAnsi="Arial" w:cs="Arial"/>
          <w:sz w:val="24"/>
          <w:szCs w:val="24"/>
        </w:rPr>
        <w:t xml:space="preserve">котёл от </w:t>
      </w:r>
      <w:r w:rsidR="0051078D">
        <w:rPr>
          <w:rFonts w:ascii="Arial" w:hAnsi="Arial" w:cs="Arial"/>
          <w:sz w:val="24"/>
          <w:szCs w:val="24"/>
        </w:rPr>
        <w:t>источника электроэнергии</w:t>
      </w:r>
      <w:r w:rsidR="005F1F9E">
        <w:rPr>
          <w:rFonts w:ascii="Arial" w:hAnsi="Arial" w:cs="Arial"/>
          <w:sz w:val="24"/>
          <w:szCs w:val="24"/>
        </w:rPr>
        <w:t>.</w:t>
      </w:r>
      <w:r w:rsidR="00727DBF">
        <w:rPr>
          <w:rFonts w:ascii="Arial" w:hAnsi="Arial" w:cs="Arial"/>
          <w:sz w:val="24"/>
          <w:szCs w:val="24"/>
        </w:rPr>
        <w:t xml:space="preserve"> </w:t>
      </w:r>
    </w:p>
    <w:p w14:paraId="15A17F81" w14:textId="77777777" w:rsidR="00CF63AE" w:rsidRDefault="00CF63AE" w:rsidP="00440151">
      <w:pPr>
        <w:pStyle w:val="ab"/>
        <w:numPr>
          <w:ilvl w:val="0"/>
          <w:numId w:val="17"/>
        </w:numPr>
        <w:tabs>
          <w:tab w:val="left" w:pos="284"/>
        </w:tabs>
        <w:ind w:left="567" w:hanging="567"/>
        <w:jc w:val="both"/>
        <w:rPr>
          <w:rFonts w:ascii="Arial" w:hAnsi="Arial" w:cs="Arial"/>
          <w:sz w:val="24"/>
          <w:szCs w:val="24"/>
        </w:rPr>
      </w:pPr>
      <w:r w:rsidRPr="0051078D">
        <w:rPr>
          <w:rFonts w:ascii="Arial" w:hAnsi="Arial" w:cs="Arial"/>
          <w:sz w:val="24"/>
          <w:szCs w:val="24"/>
        </w:rPr>
        <w:t xml:space="preserve">Перекрыть все запорные краны на трубопроводах системы отопления </w:t>
      </w:r>
      <w:r w:rsidR="00C57C15" w:rsidRPr="0051078D">
        <w:rPr>
          <w:rFonts w:ascii="Arial" w:hAnsi="Arial" w:cs="Arial"/>
          <w:sz w:val="24"/>
          <w:szCs w:val="24"/>
        </w:rPr>
        <w:t xml:space="preserve">перед котлом. </w:t>
      </w:r>
    </w:p>
    <w:p w14:paraId="6FA5300F" w14:textId="26E3F7D5" w:rsidR="00CF63AE" w:rsidRPr="00CF63AE" w:rsidRDefault="00CF63AE" w:rsidP="00440151">
      <w:pPr>
        <w:pStyle w:val="ab"/>
        <w:numPr>
          <w:ilvl w:val="0"/>
          <w:numId w:val="17"/>
        </w:numPr>
        <w:tabs>
          <w:tab w:val="left" w:pos="284"/>
        </w:tabs>
        <w:ind w:hanging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</w:t>
      </w:r>
      <w:r w:rsidRPr="00CF63AE">
        <w:rPr>
          <w:rFonts w:ascii="Arial" w:hAnsi="Arial" w:cs="Arial"/>
          <w:sz w:val="24"/>
          <w:szCs w:val="24"/>
        </w:rPr>
        <w:t xml:space="preserve">лить теплоноситель из </w:t>
      </w:r>
      <w:r w:rsidR="004E005F">
        <w:rPr>
          <w:rFonts w:ascii="Arial" w:hAnsi="Arial" w:cs="Arial"/>
          <w:sz w:val="24"/>
          <w:szCs w:val="24"/>
        </w:rPr>
        <w:t>электро</w:t>
      </w:r>
      <w:r w:rsidRPr="00CF63AE">
        <w:rPr>
          <w:rFonts w:ascii="Arial" w:hAnsi="Arial" w:cs="Arial"/>
          <w:sz w:val="24"/>
          <w:szCs w:val="24"/>
        </w:rPr>
        <w:t>котла.</w:t>
      </w:r>
      <w:r w:rsidR="00727DBF">
        <w:rPr>
          <w:rFonts w:ascii="Arial" w:hAnsi="Arial" w:cs="Arial"/>
          <w:sz w:val="24"/>
          <w:szCs w:val="24"/>
        </w:rPr>
        <w:t xml:space="preserve"> </w:t>
      </w:r>
    </w:p>
    <w:p w14:paraId="2F319222" w14:textId="74BD1563" w:rsidR="00CF63AE" w:rsidRPr="00CF63AE" w:rsidRDefault="00CF63AE" w:rsidP="005F6DC6">
      <w:pPr>
        <w:pStyle w:val="ab"/>
        <w:tabs>
          <w:tab w:val="left" w:pos="567"/>
        </w:tabs>
        <w:ind w:hanging="720"/>
        <w:jc w:val="both"/>
        <w:rPr>
          <w:rFonts w:ascii="Arial" w:hAnsi="Arial" w:cs="Arial"/>
          <w:i/>
          <w:sz w:val="24"/>
          <w:szCs w:val="24"/>
        </w:rPr>
      </w:pPr>
      <w:r w:rsidRPr="005567C5">
        <w:rPr>
          <w:rFonts w:ascii="Arial" w:hAnsi="Arial" w:cs="Arial"/>
          <w:b/>
          <w:sz w:val="24"/>
          <w:szCs w:val="24"/>
        </w:rPr>
        <w:t>ВНИМАНИЕ!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Pr="00CF63AE">
        <w:rPr>
          <w:rFonts w:ascii="Arial" w:hAnsi="Arial" w:cs="Arial"/>
          <w:i/>
          <w:sz w:val="24"/>
          <w:szCs w:val="24"/>
        </w:rPr>
        <w:t xml:space="preserve">Если запорных кранов нет, то слить </w:t>
      </w:r>
      <w:r w:rsidR="00F950A7">
        <w:rPr>
          <w:rFonts w:ascii="Arial" w:hAnsi="Arial" w:cs="Arial"/>
          <w:i/>
          <w:sz w:val="24"/>
          <w:szCs w:val="24"/>
        </w:rPr>
        <w:t>теплоноситель</w:t>
      </w:r>
      <w:r w:rsidR="00A30B1B">
        <w:rPr>
          <w:rFonts w:ascii="Arial" w:hAnsi="Arial" w:cs="Arial"/>
          <w:i/>
          <w:sz w:val="24"/>
          <w:szCs w:val="24"/>
        </w:rPr>
        <w:t xml:space="preserve"> </w:t>
      </w:r>
      <w:r w:rsidRPr="00CF63AE">
        <w:rPr>
          <w:rFonts w:ascii="Arial" w:hAnsi="Arial" w:cs="Arial"/>
          <w:i/>
          <w:sz w:val="24"/>
          <w:szCs w:val="24"/>
        </w:rPr>
        <w:t>из всей СО</w:t>
      </w:r>
      <w:r>
        <w:rPr>
          <w:rFonts w:ascii="Arial" w:hAnsi="Arial" w:cs="Arial"/>
          <w:i/>
          <w:sz w:val="24"/>
          <w:szCs w:val="24"/>
        </w:rPr>
        <w:t>.</w:t>
      </w:r>
      <w:r w:rsidR="00727DBF">
        <w:rPr>
          <w:rFonts w:ascii="Arial" w:hAnsi="Arial" w:cs="Arial"/>
          <w:i/>
          <w:sz w:val="24"/>
          <w:szCs w:val="24"/>
        </w:rPr>
        <w:t xml:space="preserve"> </w:t>
      </w:r>
    </w:p>
    <w:p w14:paraId="1BBFDE5F" w14:textId="0312EA88" w:rsidR="00CF63AE" w:rsidRPr="005F1F9E" w:rsidRDefault="00CF63AE" w:rsidP="00440151">
      <w:pPr>
        <w:pStyle w:val="ab"/>
        <w:numPr>
          <w:ilvl w:val="0"/>
          <w:numId w:val="17"/>
        </w:numPr>
        <w:tabs>
          <w:tab w:val="left" w:pos="284"/>
        </w:tabs>
        <w:ind w:hanging="720"/>
        <w:jc w:val="both"/>
        <w:rPr>
          <w:rFonts w:ascii="Arial" w:hAnsi="Arial" w:cs="Arial"/>
          <w:sz w:val="24"/>
          <w:szCs w:val="24"/>
        </w:rPr>
      </w:pPr>
      <w:r w:rsidRPr="005F1F9E">
        <w:rPr>
          <w:rFonts w:ascii="Arial" w:hAnsi="Arial" w:cs="Arial"/>
          <w:sz w:val="24"/>
          <w:szCs w:val="24"/>
        </w:rPr>
        <w:t xml:space="preserve">Отсоединить от </w:t>
      </w:r>
      <w:r w:rsidR="004E005F">
        <w:rPr>
          <w:rFonts w:ascii="Arial" w:hAnsi="Arial" w:cs="Arial"/>
          <w:sz w:val="24"/>
          <w:szCs w:val="24"/>
        </w:rPr>
        <w:t>электро</w:t>
      </w:r>
      <w:r w:rsidRPr="005F1F9E">
        <w:rPr>
          <w:rFonts w:ascii="Arial" w:hAnsi="Arial" w:cs="Arial"/>
          <w:sz w:val="24"/>
          <w:szCs w:val="24"/>
        </w:rPr>
        <w:t>котла тру</w:t>
      </w:r>
      <w:r w:rsidR="00C03DCD">
        <w:rPr>
          <w:rFonts w:ascii="Arial" w:hAnsi="Arial" w:cs="Arial"/>
          <w:sz w:val="24"/>
          <w:szCs w:val="24"/>
        </w:rPr>
        <w:t>бопроводы системы отопления.</w:t>
      </w:r>
    </w:p>
    <w:p w14:paraId="2AC2A8F2" w14:textId="3F0B7BE7" w:rsidR="00DC7A23" w:rsidRDefault="00727DBF" w:rsidP="00440151">
      <w:pPr>
        <w:pStyle w:val="ab"/>
        <w:numPr>
          <w:ilvl w:val="0"/>
          <w:numId w:val="17"/>
        </w:numPr>
        <w:tabs>
          <w:tab w:val="left" w:pos="284"/>
        </w:tabs>
        <w:ind w:hanging="7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Демонтировать </w:t>
      </w:r>
      <w:r w:rsidR="00783F64">
        <w:rPr>
          <w:rFonts w:ascii="Arial" w:hAnsi="Arial" w:cs="Arial"/>
          <w:sz w:val="24"/>
          <w:szCs w:val="24"/>
        </w:rPr>
        <w:t>котёл.</w:t>
      </w:r>
      <w:r w:rsidR="00CF63AE" w:rsidRPr="005F1F9E">
        <w:rPr>
          <w:rFonts w:ascii="Arial" w:hAnsi="Arial" w:cs="Arial"/>
          <w:sz w:val="24"/>
          <w:szCs w:val="24"/>
        </w:rPr>
        <w:t xml:space="preserve"> </w:t>
      </w:r>
    </w:p>
    <w:p w14:paraId="6F1A14D7" w14:textId="0210CACA" w:rsidR="004A6A19" w:rsidRPr="00A96D6A" w:rsidRDefault="008B2920" w:rsidP="005F6DC6">
      <w:pPr>
        <w:pStyle w:val="ab"/>
        <w:ind w:left="284" w:hanging="284"/>
        <w:jc w:val="both"/>
        <w:rPr>
          <w:rFonts w:ascii="Arial" w:hAnsi="Arial" w:cs="Arial"/>
          <w:i/>
          <w:sz w:val="24"/>
          <w:szCs w:val="24"/>
        </w:rPr>
      </w:pPr>
      <w:r w:rsidRPr="005567C5">
        <w:rPr>
          <w:rFonts w:ascii="Arial" w:hAnsi="Arial" w:cs="Arial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2582912" behindDoc="0" locked="0" layoutInCell="1" allowOverlap="1" wp14:anchorId="24617FB3" wp14:editId="50AF0ECD">
            <wp:simplePos x="0" y="0"/>
            <wp:positionH relativeFrom="column">
              <wp:posOffset>2540</wp:posOffset>
            </wp:positionH>
            <wp:positionV relativeFrom="paragraph">
              <wp:posOffset>723231</wp:posOffset>
            </wp:positionV>
            <wp:extent cx="521970" cy="526415"/>
            <wp:effectExtent l="0" t="0" r="0" b="6985"/>
            <wp:wrapNone/>
            <wp:docPr id="108" name="Рисунок 108" descr="\\april\aprildocs\PRIVATEDOCS\SIndakov\Desktop\Рисунок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april\aprildocs\PRIVATEDOCS\SIndakov\Desktop\Рисунок5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" cy="52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C7A23" w:rsidRPr="005567C5">
        <w:rPr>
          <w:rFonts w:ascii="Arial" w:hAnsi="Arial" w:cs="Arial"/>
          <w:b/>
          <w:sz w:val="24"/>
          <w:szCs w:val="24"/>
        </w:rPr>
        <w:t>ВНИМАНИЕ!</w:t>
      </w:r>
      <w:r w:rsidR="004853E6">
        <w:rPr>
          <w:rFonts w:ascii="Arial" w:hAnsi="Arial" w:cs="Arial"/>
          <w:sz w:val="24"/>
          <w:szCs w:val="24"/>
        </w:rPr>
        <w:t xml:space="preserve"> </w:t>
      </w:r>
      <w:r w:rsidR="00C57C15">
        <w:rPr>
          <w:rFonts w:ascii="Arial" w:hAnsi="Arial" w:cs="Arial"/>
          <w:i/>
          <w:sz w:val="24"/>
          <w:szCs w:val="24"/>
        </w:rPr>
        <w:t>Н</w:t>
      </w:r>
      <w:r w:rsidR="00DC7A23" w:rsidRPr="00DC7A23">
        <w:rPr>
          <w:rFonts w:ascii="Arial" w:hAnsi="Arial" w:cs="Arial"/>
          <w:i/>
          <w:sz w:val="24"/>
          <w:szCs w:val="24"/>
        </w:rPr>
        <w:t xml:space="preserve">астенный </w:t>
      </w:r>
      <w:r w:rsidR="005F1F9E">
        <w:rPr>
          <w:rFonts w:ascii="Arial" w:hAnsi="Arial" w:cs="Arial"/>
          <w:i/>
          <w:sz w:val="24"/>
          <w:szCs w:val="24"/>
        </w:rPr>
        <w:t>электро</w:t>
      </w:r>
      <w:r w:rsidR="00DC7A23" w:rsidRPr="00DC7A23">
        <w:rPr>
          <w:rFonts w:ascii="Arial" w:hAnsi="Arial" w:cs="Arial"/>
          <w:i/>
          <w:sz w:val="24"/>
          <w:szCs w:val="24"/>
        </w:rPr>
        <w:t>котёл является потенциально травмоопасным оборудованием</w:t>
      </w:r>
      <w:r w:rsidR="00DC7A23">
        <w:rPr>
          <w:rFonts w:ascii="Arial" w:hAnsi="Arial" w:cs="Arial"/>
          <w:i/>
          <w:sz w:val="24"/>
          <w:szCs w:val="24"/>
        </w:rPr>
        <w:t>,</w:t>
      </w:r>
      <w:r w:rsidR="00C57C15">
        <w:rPr>
          <w:rFonts w:ascii="Arial" w:hAnsi="Arial" w:cs="Arial"/>
          <w:i/>
          <w:sz w:val="24"/>
          <w:szCs w:val="24"/>
        </w:rPr>
        <w:t xml:space="preserve"> п</w:t>
      </w:r>
      <w:r w:rsidR="00DC7A23" w:rsidRPr="00DC7A23">
        <w:rPr>
          <w:rFonts w:ascii="Arial" w:hAnsi="Arial" w:cs="Arial"/>
          <w:i/>
          <w:sz w:val="24"/>
          <w:szCs w:val="24"/>
        </w:rPr>
        <w:t xml:space="preserve">оэтому при демонтаже котла </w:t>
      </w:r>
      <w:r w:rsidR="00DC7A23" w:rsidRPr="008B2920">
        <w:rPr>
          <w:rFonts w:ascii="Arial" w:hAnsi="Arial" w:cs="Arial"/>
          <w:b/>
          <w:i/>
          <w:sz w:val="24"/>
          <w:szCs w:val="24"/>
        </w:rPr>
        <w:t>необходимо</w:t>
      </w:r>
      <w:r w:rsidR="00DC7A23" w:rsidRPr="00DC7A23">
        <w:rPr>
          <w:rFonts w:ascii="Arial" w:hAnsi="Arial" w:cs="Arial"/>
          <w:i/>
          <w:sz w:val="24"/>
          <w:szCs w:val="24"/>
        </w:rPr>
        <w:t xml:space="preserve"> соблюдать меры безопасности. </w:t>
      </w:r>
    </w:p>
    <w:p w14:paraId="51A52D9D" w14:textId="77777777" w:rsidR="008B2920" w:rsidRDefault="008B2920" w:rsidP="00241514">
      <w:pPr>
        <w:jc w:val="both"/>
        <w:rPr>
          <w:rFonts w:ascii="Arial" w:hAnsi="Arial" w:cs="Arial"/>
          <w:b/>
          <w:sz w:val="24"/>
          <w:szCs w:val="24"/>
        </w:rPr>
      </w:pPr>
    </w:p>
    <w:p w14:paraId="1C4C9903" w14:textId="068B44BD" w:rsidR="008D455C" w:rsidRDefault="008B2920" w:rsidP="00265787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    </w:t>
      </w:r>
      <w:r w:rsidR="005F1F9E">
        <w:rPr>
          <w:rFonts w:ascii="Arial" w:hAnsi="Arial" w:cs="Arial"/>
          <w:b/>
          <w:sz w:val="24"/>
          <w:szCs w:val="24"/>
        </w:rPr>
        <w:t>Электрок</w:t>
      </w:r>
      <w:r w:rsidR="00DC7A23" w:rsidRPr="00DC7A23">
        <w:rPr>
          <w:rFonts w:ascii="Arial" w:hAnsi="Arial" w:cs="Arial"/>
          <w:b/>
          <w:sz w:val="24"/>
          <w:szCs w:val="24"/>
        </w:rPr>
        <w:t>отё</w:t>
      </w:r>
      <w:r w:rsidR="00CF63AE" w:rsidRPr="00DC7A23">
        <w:rPr>
          <w:rFonts w:ascii="Arial" w:hAnsi="Arial" w:cs="Arial"/>
          <w:b/>
          <w:sz w:val="24"/>
          <w:szCs w:val="24"/>
        </w:rPr>
        <w:t xml:space="preserve">л и его упаковка состоят из материалов, пригодных </w:t>
      </w:r>
      <w:r w:rsidR="0002235E" w:rsidRPr="00DC7A23">
        <w:rPr>
          <w:rFonts w:ascii="Arial" w:hAnsi="Arial" w:cs="Arial"/>
          <w:b/>
          <w:sz w:val="24"/>
          <w:szCs w:val="24"/>
        </w:rPr>
        <w:t>к</w:t>
      </w:r>
      <w:r w:rsidR="00CF63AE" w:rsidRPr="00DC7A23">
        <w:rPr>
          <w:rFonts w:ascii="Arial" w:hAnsi="Arial" w:cs="Arial"/>
          <w:b/>
          <w:sz w:val="24"/>
          <w:szCs w:val="24"/>
        </w:rPr>
        <w:t xml:space="preserve"> вторичному исп</w:t>
      </w:r>
      <w:r w:rsidR="00DC7A23" w:rsidRPr="00DC7A23">
        <w:rPr>
          <w:rFonts w:ascii="Arial" w:hAnsi="Arial" w:cs="Arial"/>
          <w:b/>
          <w:sz w:val="24"/>
          <w:szCs w:val="24"/>
        </w:rPr>
        <w:t xml:space="preserve">ользованию. Демонтированный </w:t>
      </w:r>
      <w:r w:rsidR="004E005F">
        <w:rPr>
          <w:rFonts w:ascii="Arial" w:hAnsi="Arial" w:cs="Arial"/>
          <w:b/>
          <w:sz w:val="24"/>
          <w:szCs w:val="24"/>
        </w:rPr>
        <w:t>электро</w:t>
      </w:r>
      <w:r w:rsidR="00DC7A23" w:rsidRPr="00DC7A23">
        <w:rPr>
          <w:rFonts w:ascii="Arial" w:hAnsi="Arial" w:cs="Arial"/>
          <w:b/>
          <w:sz w:val="24"/>
          <w:szCs w:val="24"/>
        </w:rPr>
        <w:t>котё</w:t>
      </w:r>
      <w:r w:rsidR="00CF63AE" w:rsidRPr="00DC7A23">
        <w:rPr>
          <w:rFonts w:ascii="Arial" w:hAnsi="Arial" w:cs="Arial"/>
          <w:b/>
          <w:sz w:val="24"/>
          <w:szCs w:val="24"/>
        </w:rPr>
        <w:t xml:space="preserve">л </w:t>
      </w:r>
      <w:r w:rsidR="00C57C15">
        <w:rPr>
          <w:rFonts w:ascii="Arial" w:hAnsi="Arial" w:cs="Arial"/>
          <w:b/>
          <w:sz w:val="24"/>
          <w:szCs w:val="24"/>
        </w:rPr>
        <w:t xml:space="preserve">и упаковку </w:t>
      </w:r>
      <w:r w:rsidR="00CF63AE" w:rsidRPr="00DC7A23">
        <w:rPr>
          <w:rFonts w:ascii="Arial" w:hAnsi="Arial" w:cs="Arial"/>
          <w:b/>
          <w:sz w:val="24"/>
          <w:szCs w:val="24"/>
        </w:rPr>
        <w:t>рекомендуется сдать</w:t>
      </w:r>
      <w:r w:rsidR="004853E6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 xml:space="preserve">                        </w:t>
      </w:r>
      <w:r w:rsidR="00CF63AE" w:rsidRPr="00DC7A23">
        <w:rPr>
          <w:rFonts w:ascii="Arial" w:hAnsi="Arial" w:cs="Arial"/>
          <w:b/>
          <w:sz w:val="24"/>
          <w:szCs w:val="24"/>
        </w:rPr>
        <w:t>в специализированную организацию</w:t>
      </w:r>
      <w:r w:rsidR="00C57C15">
        <w:rPr>
          <w:rFonts w:ascii="Arial" w:hAnsi="Arial" w:cs="Arial"/>
          <w:b/>
          <w:sz w:val="24"/>
          <w:szCs w:val="24"/>
        </w:rPr>
        <w:t xml:space="preserve"> для утилизации</w:t>
      </w:r>
      <w:r w:rsidR="003605B2">
        <w:rPr>
          <w:rFonts w:ascii="Arial" w:hAnsi="Arial" w:cs="Arial"/>
          <w:b/>
          <w:sz w:val="24"/>
          <w:szCs w:val="24"/>
        </w:rPr>
        <w:t xml:space="preserve"> </w:t>
      </w:r>
      <w:r w:rsidR="00C57C15">
        <w:rPr>
          <w:rFonts w:ascii="Arial" w:hAnsi="Arial" w:cs="Arial"/>
          <w:b/>
          <w:sz w:val="24"/>
          <w:szCs w:val="24"/>
        </w:rPr>
        <w:t>и переработки</w:t>
      </w:r>
      <w:r w:rsidR="003605B2">
        <w:rPr>
          <w:rFonts w:ascii="Arial" w:hAnsi="Arial" w:cs="Arial"/>
          <w:b/>
          <w:sz w:val="24"/>
          <w:szCs w:val="24"/>
        </w:rPr>
        <w:t xml:space="preserve"> отходов</w:t>
      </w:r>
      <w:r w:rsidR="004D70A6">
        <w:rPr>
          <w:rFonts w:ascii="Arial" w:hAnsi="Arial" w:cs="Arial"/>
          <w:b/>
          <w:sz w:val="24"/>
          <w:szCs w:val="24"/>
        </w:rPr>
        <w:t>.</w:t>
      </w:r>
      <w:r w:rsidR="006162FF">
        <w:rPr>
          <w:rFonts w:ascii="Arial" w:hAnsi="Arial" w:cs="Arial"/>
          <w:b/>
          <w:sz w:val="24"/>
          <w:szCs w:val="24"/>
        </w:rPr>
        <w:t xml:space="preserve"> </w:t>
      </w:r>
      <w:r w:rsidR="006162FF" w:rsidRPr="006162FF">
        <w:rPr>
          <w:rFonts w:ascii="Arial" w:hAnsi="Arial" w:cs="Arial"/>
          <w:b/>
          <w:sz w:val="24"/>
          <w:szCs w:val="24"/>
        </w:rPr>
        <w:t xml:space="preserve">Утилизация упаковки и </w:t>
      </w:r>
      <w:r w:rsidR="004E005F">
        <w:rPr>
          <w:rFonts w:ascii="Arial" w:hAnsi="Arial" w:cs="Arial"/>
          <w:b/>
          <w:sz w:val="24"/>
          <w:szCs w:val="24"/>
        </w:rPr>
        <w:t>электро</w:t>
      </w:r>
      <w:r w:rsidR="006162FF" w:rsidRPr="006162FF">
        <w:rPr>
          <w:rFonts w:ascii="Arial" w:hAnsi="Arial" w:cs="Arial"/>
          <w:b/>
          <w:sz w:val="24"/>
          <w:szCs w:val="24"/>
        </w:rPr>
        <w:t xml:space="preserve">котла производится согласно требованиям, </w:t>
      </w:r>
      <w:r w:rsidR="00856315" w:rsidRPr="00856315">
        <w:rPr>
          <w:rFonts w:ascii="Arial" w:hAnsi="Arial" w:cs="Arial"/>
          <w:b/>
          <w:sz w:val="24"/>
          <w:szCs w:val="24"/>
        </w:rPr>
        <w:t>установленными законодательством РФ или администрацией региона установки электрокотла.</w:t>
      </w:r>
      <w:r w:rsidR="008D455C">
        <w:rPr>
          <w:rFonts w:ascii="Arial" w:hAnsi="Arial" w:cs="Arial"/>
          <w:b/>
          <w:sz w:val="24"/>
          <w:szCs w:val="24"/>
        </w:rPr>
        <w:br w:type="page"/>
      </w:r>
    </w:p>
    <w:p w14:paraId="01EEE27A" w14:textId="1F1B0AD5" w:rsidR="00AA479B" w:rsidRDefault="00AA479B" w:rsidP="006B56CE">
      <w:pPr>
        <w:spacing w:line="240" w:lineRule="auto"/>
        <w:jc w:val="both"/>
        <w:rPr>
          <w:rFonts w:ascii="Arial" w:hAnsi="Arial" w:cs="Arial"/>
          <w:sz w:val="48"/>
          <w:szCs w:val="48"/>
        </w:rPr>
      </w:pPr>
      <w:r w:rsidRPr="00C5578D">
        <w:rPr>
          <w:noProof/>
          <w:sz w:val="48"/>
          <w:szCs w:val="48"/>
          <w:lang w:eastAsia="ru-RU"/>
        </w:rPr>
        <w:lastRenderedPageBreak/>
        <w:drawing>
          <wp:anchor distT="0" distB="0" distL="114300" distR="114300" simplePos="0" relativeHeight="253139968" behindDoc="0" locked="0" layoutInCell="1" allowOverlap="1" wp14:anchorId="2ADF4C1A" wp14:editId="66D7AE4E">
            <wp:simplePos x="0" y="0"/>
            <wp:positionH relativeFrom="column">
              <wp:posOffset>5163869</wp:posOffset>
            </wp:positionH>
            <wp:positionV relativeFrom="paragraph">
              <wp:posOffset>-28983</wp:posOffset>
            </wp:positionV>
            <wp:extent cx="1572895" cy="359410"/>
            <wp:effectExtent l="0" t="0" r="8255" b="2540"/>
            <wp:wrapNone/>
            <wp:docPr id="23" name="Рисунок 23" descr="G:\ARDERIA\БЛАНКИ\РЫБА Бланка\491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ARDERIA\БЛАНКИ\РЫБА Бланка\491-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359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578D">
        <w:rPr>
          <w:rFonts w:ascii="Arial" w:hAnsi="Arial" w:cs="Arial"/>
          <w:sz w:val="48"/>
          <w:szCs w:val="48"/>
        </w:rPr>
        <w:t xml:space="preserve">ГАРАНТИЙНЫЙ ТАЛОН </w:t>
      </w:r>
    </w:p>
    <w:p w14:paraId="56E7F801" w14:textId="77DAFE17" w:rsidR="00EC7148" w:rsidRPr="00265787" w:rsidRDefault="00B06C25" w:rsidP="006B56CE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265787">
        <w:rPr>
          <w:rFonts w:ascii="Arial" w:hAnsi="Arial" w:cs="Arial"/>
          <w:b/>
          <w:sz w:val="24"/>
          <w:szCs w:val="24"/>
        </w:rPr>
        <w:t>Просим вас сохранять гарантийный талон в течение всего гарантийного срока</w:t>
      </w:r>
      <w:r w:rsidRPr="00265787">
        <w:rPr>
          <w:rFonts w:ascii="Arial" w:hAnsi="Arial" w:cs="Arial"/>
          <w:sz w:val="24"/>
          <w:szCs w:val="24"/>
        </w:rPr>
        <w:t>.</w:t>
      </w:r>
      <w:r w:rsidR="000E3276" w:rsidRPr="00265787">
        <w:rPr>
          <w:rFonts w:ascii="Arial" w:hAnsi="Arial" w:cs="Arial"/>
          <w:sz w:val="24"/>
          <w:szCs w:val="24"/>
        </w:rPr>
        <w:t xml:space="preserve">                                   </w:t>
      </w:r>
      <w:r w:rsidR="006B56CE" w:rsidRPr="00265787">
        <w:rPr>
          <w:rFonts w:ascii="Arial" w:hAnsi="Arial" w:cs="Arial"/>
          <w:sz w:val="24"/>
          <w:szCs w:val="24"/>
        </w:rPr>
        <w:t>При покупке котла покупатель должен проверить отсутствие повреждений и комп</w:t>
      </w:r>
      <w:r w:rsidR="00175AD4" w:rsidRPr="00265787">
        <w:rPr>
          <w:rFonts w:ascii="Arial" w:hAnsi="Arial" w:cs="Arial"/>
          <w:sz w:val="24"/>
          <w:szCs w:val="24"/>
        </w:rPr>
        <w:t>лектность, получить г</w:t>
      </w:r>
      <w:r w:rsidR="006B56CE" w:rsidRPr="00265787">
        <w:rPr>
          <w:rFonts w:ascii="Arial" w:hAnsi="Arial" w:cs="Arial"/>
          <w:sz w:val="24"/>
          <w:szCs w:val="24"/>
        </w:rPr>
        <w:t>арантийный талон с отметкой и штампом организации</w:t>
      </w:r>
      <w:r w:rsidR="00724D80">
        <w:rPr>
          <w:rFonts w:ascii="Arial" w:hAnsi="Arial" w:cs="Arial"/>
          <w:sz w:val="24"/>
          <w:szCs w:val="24"/>
        </w:rPr>
        <w:t xml:space="preserve"> </w:t>
      </w:r>
      <w:r w:rsidR="006B56CE" w:rsidRPr="00265787">
        <w:rPr>
          <w:rFonts w:ascii="Arial" w:hAnsi="Arial" w:cs="Arial"/>
          <w:sz w:val="24"/>
          <w:szCs w:val="24"/>
        </w:rPr>
        <w:t>-</w:t>
      </w:r>
      <w:r w:rsidR="00724D80">
        <w:rPr>
          <w:rFonts w:ascii="Arial" w:hAnsi="Arial" w:cs="Arial"/>
          <w:sz w:val="24"/>
          <w:szCs w:val="24"/>
        </w:rPr>
        <w:t xml:space="preserve"> </w:t>
      </w:r>
      <w:r w:rsidR="006B56CE" w:rsidRPr="00265787">
        <w:rPr>
          <w:rFonts w:ascii="Arial" w:hAnsi="Arial" w:cs="Arial"/>
          <w:sz w:val="24"/>
          <w:szCs w:val="24"/>
        </w:rPr>
        <w:t xml:space="preserve">продавца </w:t>
      </w:r>
      <w:r w:rsidR="00265787">
        <w:rPr>
          <w:rFonts w:ascii="Arial" w:hAnsi="Arial" w:cs="Arial"/>
          <w:sz w:val="24"/>
          <w:szCs w:val="24"/>
        </w:rPr>
        <w:t xml:space="preserve"> </w:t>
      </w:r>
      <w:r w:rsidR="006B56CE" w:rsidRPr="00265787">
        <w:rPr>
          <w:rFonts w:ascii="Arial" w:hAnsi="Arial" w:cs="Arial"/>
          <w:sz w:val="24"/>
          <w:szCs w:val="24"/>
        </w:rPr>
        <w:t>о продаже, ознакомится с гарантийными обяз</w:t>
      </w:r>
      <w:r w:rsidR="00175AD4" w:rsidRPr="00265787">
        <w:rPr>
          <w:rFonts w:ascii="Arial" w:hAnsi="Arial" w:cs="Arial"/>
          <w:sz w:val="24"/>
          <w:szCs w:val="24"/>
        </w:rPr>
        <w:t>ательствами и поставить подпись</w:t>
      </w:r>
      <w:r w:rsidR="00265787">
        <w:rPr>
          <w:rFonts w:ascii="Arial" w:hAnsi="Arial" w:cs="Arial"/>
          <w:sz w:val="24"/>
          <w:szCs w:val="24"/>
        </w:rPr>
        <w:t xml:space="preserve">  </w:t>
      </w:r>
      <w:r w:rsidR="00175AD4" w:rsidRPr="00265787">
        <w:rPr>
          <w:rFonts w:ascii="Arial" w:hAnsi="Arial" w:cs="Arial"/>
          <w:sz w:val="24"/>
          <w:szCs w:val="24"/>
        </w:rPr>
        <w:t>в г</w:t>
      </w:r>
      <w:r w:rsidR="006B56CE" w:rsidRPr="00265787">
        <w:rPr>
          <w:rFonts w:ascii="Arial" w:hAnsi="Arial" w:cs="Arial"/>
          <w:sz w:val="24"/>
          <w:szCs w:val="24"/>
        </w:rPr>
        <w:t xml:space="preserve">арантийном талоне. При отсутствии в гарантийном талоне штампа организации продавца </w:t>
      </w:r>
      <w:r w:rsidR="00947301" w:rsidRPr="00265787">
        <w:rPr>
          <w:rFonts w:ascii="Arial" w:hAnsi="Arial" w:cs="Arial"/>
          <w:sz w:val="24"/>
          <w:szCs w:val="24"/>
        </w:rPr>
        <w:t xml:space="preserve">  </w:t>
      </w:r>
      <w:r w:rsidR="006B56CE" w:rsidRPr="00265787">
        <w:rPr>
          <w:rFonts w:ascii="Arial" w:hAnsi="Arial" w:cs="Arial"/>
          <w:sz w:val="24"/>
          <w:szCs w:val="24"/>
        </w:rPr>
        <w:t>с отметкой даты продажи котла гарантийный срок исчисляется со дня его выпуска предприятием-изготовителем.</w:t>
      </w:r>
    </w:p>
    <w:p w14:paraId="1C222E15" w14:textId="77777777" w:rsidR="00B06C25" w:rsidRPr="00947301" w:rsidRDefault="00B06C25" w:rsidP="00F41B9C">
      <w:pPr>
        <w:rPr>
          <w:rFonts w:ascii="Arial" w:hAnsi="Arial" w:cs="Arial"/>
          <w:sz w:val="36"/>
          <w:szCs w:val="36"/>
        </w:rPr>
      </w:pPr>
      <w:r w:rsidRPr="00947301">
        <w:rPr>
          <w:rFonts w:ascii="Arial" w:hAnsi="Arial" w:cs="Arial"/>
          <w:sz w:val="36"/>
          <w:szCs w:val="36"/>
        </w:rPr>
        <w:t>1. Условия предоставления и сохранения гарантии</w:t>
      </w:r>
      <w:r w:rsidR="00727DBF" w:rsidRPr="00947301">
        <w:rPr>
          <w:rFonts w:ascii="Arial" w:hAnsi="Arial" w:cs="Arial"/>
          <w:sz w:val="36"/>
          <w:szCs w:val="36"/>
        </w:rPr>
        <w:t xml:space="preserve"> </w:t>
      </w:r>
    </w:p>
    <w:p w14:paraId="7BCB917E" w14:textId="7E5B6D56" w:rsidR="006B56CE" w:rsidRPr="00265787" w:rsidRDefault="006B56CE" w:rsidP="00265787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r w:rsidRPr="00265787">
        <w:rPr>
          <w:rFonts w:ascii="Arial" w:hAnsi="Arial" w:cs="Arial"/>
          <w:b/>
          <w:sz w:val="24"/>
          <w:szCs w:val="24"/>
        </w:rPr>
        <w:t>Гарантия предоставляется на оборудование, в котором за время гарантийного срока эксплуатации был выявлен скрытый заводской дефект, при условии соблюдения всех правил, изложенных, как</w:t>
      </w:r>
      <w:r w:rsidR="00E20030" w:rsidRPr="00265787">
        <w:rPr>
          <w:rFonts w:ascii="Arial" w:hAnsi="Arial" w:cs="Arial"/>
          <w:b/>
          <w:sz w:val="24"/>
          <w:szCs w:val="24"/>
        </w:rPr>
        <w:t xml:space="preserve"> </w:t>
      </w:r>
      <w:r w:rsidRPr="00265787">
        <w:rPr>
          <w:rFonts w:ascii="Arial" w:hAnsi="Arial" w:cs="Arial"/>
          <w:b/>
          <w:sz w:val="24"/>
          <w:szCs w:val="24"/>
        </w:rPr>
        <w:t xml:space="preserve">в настоящем гарантийном талоне, так и в руководстве </w:t>
      </w:r>
      <w:r w:rsidR="000E3276" w:rsidRPr="00265787">
        <w:rPr>
          <w:rFonts w:ascii="Arial" w:hAnsi="Arial" w:cs="Arial"/>
          <w:b/>
          <w:sz w:val="24"/>
          <w:szCs w:val="24"/>
        </w:rPr>
        <w:t xml:space="preserve">                     </w:t>
      </w:r>
      <w:r w:rsidRPr="00265787">
        <w:rPr>
          <w:rFonts w:ascii="Arial" w:hAnsi="Arial" w:cs="Arial"/>
          <w:b/>
          <w:sz w:val="24"/>
          <w:szCs w:val="24"/>
        </w:rPr>
        <w:t>по эксплуатации</w:t>
      </w:r>
      <w:r w:rsidR="00AF15CD" w:rsidRPr="00265787">
        <w:rPr>
          <w:rFonts w:ascii="Arial" w:hAnsi="Arial" w:cs="Arial"/>
          <w:b/>
          <w:sz w:val="24"/>
          <w:szCs w:val="24"/>
        </w:rPr>
        <w:t xml:space="preserve"> </w:t>
      </w:r>
      <w:r w:rsidR="00E84EE6">
        <w:rPr>
          <w:rFonts w:ascii="Arial" w:hAnsi="Arial" w:cs="Arial"/>
          <w:b/>
          <w:sz w:val="24"/>
          <w:szCs w:val="24"/>
        </w:rPr>
        <w:t>и инструкции</w:t>
      </w:r>
      <w:r w:rsidRPr="00265787">
        <w:rPr>
          <w:rFonts w:ascii="Arial" w:hAnsi="Arial" w:cs="Arial"/>
          <w:b/>
          <w:sz w:val="24"/>
          <w:szCs w:val="24"/>
        </w:rPr>
        <w:t xml:space="preserve"> по обслуживанию и монтажу оборудования. </w:t>
      </w:r>
    </w:p>
    <w:p w14:paraId="1A5594B8" w14:textId="77777777" w:rsidR="0005196F" w:rsidRPr="000E3276" w:rsidRDefault="0005196F" w:rsidP="00175AD4">
      <w:pPr>
        <w:spacing w:after="0" w:line="240" w:lineRule="auto"/>
        <w:jc w:val="both"/>
        <w:rPr>
          <w:rFonts w:ascii="Arial" w:hAnsi="Arial" w:cs="Arial"/>
          <w:sz w:val="16"/>
          <w:szCs w:val="16"/>
        </w:rPr>
      </w:pPr>
    </w:p>
    <w:p w14:paraId="1C3EB2F5" w14:textId="77777777" w:rsidR="00265787" w:rsidRDefault="006B56CE" w:rsidP="00265787">
      <w:p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6C6C63">
        <w:rPr>
          <w:rFonts w:ascii="Arial" w:hAnsi="Arial" w:cs="Arial"/>
          <w:bCs/>
          <w:sz w:val="24"/>
          <w:szCs w:val="24"/>
        </w:rPr>
        <w:t xml:space="preserve">Гарантия на оборудование распространяется и сохраняется при условии, что установка, подсоединение электрооборудования к электросети и ввод электрокотла в эксплуатацию был осуществлён квалифицированным персоналом – работником </w:t>
      </w:r>
      <w:r w:rsidR="00163938" w:rsidRPr="006C6C63">
        <w:rPr>
          <w:rFonts w:ascii="Arial" w:hAnsi="Arial" w:cs="Arial"/>
          <w:bCs/>
          <w:sz w:val="24"/>
          <w:szCs w:val="24"/>
        </w:rPr>
        <w:t>сервисной организации  (</w:t>
      </w:r>
      <w:r w:rsidRPr="006C6C63">
        <w:rPr>
          <w:rFonts w:ascii="Arial" w:hAnsi="Arial" w:cs="Arial"/>
          <w:bCs/>
          <w:sz w:val="24"/>
          <w:szCs w:val="24"/>
        </w:rPr>
        <w:t>авторизованной</w:t>
      </w:r>
      <w:r w:rsidR="00E20030" w:rsidRPr="006C6C63">
        <w:rPr>
          <w:rFonts w:ascii="Arial" w:hAnsi="Arial" w:cs="Arial"/>
          <w:bCs/>
          <w:sz w:val="24"/>
          <w:szCs w:val="24"/>
        </w:rPr>
        <w:t xml:space="preserve"> </w:t>
      </w:r>
      <w:r w:rsidR="00B86977" w:rsidRPr="006C6C63">
        <w:rPr>
          <w:rFonts w:ascii="Arial" w:hAnsi="Arial" w:cs="Arial"/>
          <w:bCs/>
          <w:sz w:val="24"/>
          <w:szCs w:val="24"/>
        </w:rPr>
        <w:t>предприятием-изготовителем</w:t>
      </w:r>
      <w:r w:rsidR="00163938" w:rsidRPr="006C6C63">
        <w:rPr>
          <w:rFonts w:ascii="Arial" w:hAnsi="Arial" w:cs="Arial"/>
          <w:bCs/>
          <w:sz w:val="24"/>
          <w:szCs w:val="24"/>
        </w:rPr>
        <w:t>)</w:t>
      </w:r>
      <w:r w:rsidRPr="006C6C63">
        <w:rPr>
          <w:rFonts w:ascii="Arial" w:hAnsi="Arial" w:cs="Arial"/>
          <w:bCs/>
          <w:sz w:val="24"/>
          <w:szCs w:val="24"/>
        </w:rPr>
        <w:t xml:space="preserve"> или специализированной сервисной организации, имеющими разрешение на выполнение таких работ, либо специально подготовленными работниками, имеющими группу допуска по электробезопасности не ниже III гр. (работа с сетями до 1000 В, единоличное обслуживание, подключение и отключения электроустановок от сети), дающую право на проведение данного вида работ </w:t>
      </w:r>
      <w:r w:rsidR="000E3276">
        <w:rPr>
          <w:rFonts w:ascii="Arial" w:hAnsi="Arial" w:cs="Arial"/>
          <w:bCs/>
          <w:sz w:val="24"/>
          <w:szCs w:val="24"/>
        </w:rPr>
        <w:t xml:space="preserve"> в соответствии с требованиями, </w:t>
      </w:r>
      <w:r w:rsidRPr="006C6C63">
        <w:rPr>
          <w:rFonts w:ascii="Arial" w:hAnsi="Arial" w:cs="Arial"/>
          <w:bCs/>
          <w:sz w:val="24"/>
          <w:szCs w:val="24"/>
        </w:rPr>
        <w:t>установленными законодател</w:t>
      </w:r>
      <w:r w:rsidR="004D700E">
        <w:rPr>
          <w:rFonts w:ascii="Arial" w:hAnsi="Arial" w:cs="Arial"/>
          <w:bCs/>
          <w:sz w:val="24"/>
          <w:szCs w:val="24"/>
        </w:rPr>
        <w:t xml:space="preserve">ьством РФ или региона установки </w:t>
      </w:r>
      <w:r w:rsidR="00265787">
        <w:rPr>
          <w:rFonts w:ascii="Arial" w:hAnsi="Arial" w:cs="Arial"/>
          <w:bCs/>
          <w:sz w:val="24"/>
          <w:szCs w:val="24"/>
        </w:rPr>
        <w:t>электрокотла.</w:t>
      </w:r>
    </w:p>
    <w:p w14:paraId="4BCE028A" w14:textId="2C640F29" w:rsidR="0005196F" w:rsidRPr="00265787" w:rsidRDefault="00265787" w:rsidP="00265787">
      <w:pPr>
        <w:spacing w:after="0" w:line="240" w:lineRule="auto"/>
        <w:jc w:val="both"/>
        <w:rPr>
          <w:rFonts w:ascii="Arial" w:hAnsi="Arial" w:cs="Arial"/>
          <w:bCs/>
          <w:sz w:val="16"/>
          <w:szCs w:val="16"/>
        </w:rPr>
      </w:pPr>
      <w:r w:rsidRPr="00265787">
        <w:rPr>
          <w:rFonts w:ascii="Arial" w:hAnsi="Arial" w:cs="Arial"/>
          <w:bCs/>
          <w:sz w:val="16"/>
          <w:szCs w:val="16"/>
        </w:rPr>
        <w:t xml:space="preserve"> </w:t>
      </w:r>
    </w:p>
    <w:p w14:paraId="7590A5A6" w14:textId="1ED9953B" w:rsidR="00D71D3A" w:rsidRPr="006C6C63" w:rsidRDefault="00265787" w:rsidP="00265787">
      <w:pPr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 </w:t>
      </w:r>
      <w:r w:rsidR="006B56CE" w:rsidRPr="006C6C63">
        <w:rPr>
          <w:rFonts w:ascii="Arial" w:hAnsi="Arial" w:cs="Arial"/>
          <w:b/>
          <w:bCs/>
          <w:sz w:val="24"/>
          <w:szCs w:val="24"/>
        </w:rPr>
        <w:t>Для предоставления предприятием-изготовителем гара</w:t>
      </w:r>
      <w:r w:rsidR="00175AD4" w:rsidRPr="006C6C63">
        <w:rPr>
          <w:rFonts w:ascii="Arial" w:hAnsi="Arial" w:cs="Arial"/>
          <w:b/>
          <w:bCs/>
          <w:sz w:val="24"/>
          <w:szCs w:val="24"/>
        </w:rPr>
        <w:t xml:space="preserve">нтийных обязательств соблюдение </w:t>
      </w:r>
      <w:r w:rsidR="006B56CE" w:rsidRPr="006C6C63">
        <w:rPr>
          <w:rFonts w:ascii="Arial" w:hAnsi="Arial" w:cs="Arial"/>
          <w:b/>
          <w:bCs/>
          <w:sz w:val="24"/>
          <w:szCs w:val="24"/>
        </w:rPr>
        <w:t>следующих условий является обязательным:</w:t>
      </w:r>
    </w:p>
    <w:p w14:paraId="4488DADC" w14:textId="2F6C8E98" w:rsidR="0005196F" w:rsidRPr="006C6C63" w:rsidRDefault="00175AD4" w:rsidP="00D71D3A">
      <w:pPr>
        <w:spacing w:after="12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6C6C63">
        <w:rPr>
          <w:rFonts w:ascii="Arial" w:hAnsi="Arial" w:cs="Arial"/>
          <w:bCs/>
          <w:sz w:val="24"/>
          <w:szCs w:val="24"/>
        </w:rPr>
        <w:t xml:space="preserve"> </w:t>
      </w:r>
      <w:r w:rsidR="006B56CE" w:rsidRPr="006C6C63">
        <w:rPr>
          <w:rFonts w:ascii="Arial" w:hAnsi="Arial" w:cs="Arial"/>
          <w:bCs/>
          <w:sz w:val="24"/>
          <w:szCs w:val="24"/>
        </w:rPr>
        <w:t>— монтаж и ввод котла в эксплуатацию должны производитьс</w:t>
      </w:r>
      <w:r w:rsidR="00DD34B0" w:rsidRPr="006C6C63">
        <w:rPr>
          <w:rFonts w:ascii="Arial" w:hAnsi="Arial" w:cs="Arial"/>
          <w:bCs/>
          <w:sz w:val="24"/>
          <w:szCs w:val="24"/>
        </w:rPr>
        <w:t xml:space="preserve">я с соблюдением </w:t>
      </w:r>
      <w:r w:rsidR="004D700E">
        <w:rPr>
          <w:rFonts w:ascii="Arial" w:hAnsi="Arial" w:cs="Arial"/>
          <w:bCs/>
          <w:sz w:val="24"/>
          <w:szCs w:val="24"/>
        </w:rPr>
        <w:t xml:space="preserve">                                </w:t>
      </w:r>
      <w:r w:rsidR="00DD34B0" w:rsidRPr="006C6C63">
        <w:rPr>
          <w:rFonts w:ascii="Arial" w:hAnsi="Arial" w:cs="Arial"/>
          <w:bCs/>
          <w:sz w:val="24"/>
          <w:szCs w:val="24"/>
        </w:rPr>
        <w:t xml:space="preserve">с требованиями </w:t>
      </w:r>
      <w:r w:rsidR="00BD30C5" w:rsidRPr="006C6C63">
        <w:rPr>
          <w:rFonts w:ascii="Arial" w:hAnsi="Arial" w:cs="Arial"/>
          <w:bCs/>
          <w:sz w:val="24"/>
          <w:szCs w:val="24"/>
        </w:rPr>
        <w:t>ф</w:t>
      </w:r>
      <w:r w:rsidR="006B56CE" w:rsidRPr="006C6C63">
        <w:rPr>
          <w:rFonts w:ascii="Arial" w:hAnsi="Arial" w:cs="Arial"/>
          <w:bCs/>
          <w:sz w:val="24"/>
          <w:szCs w:val="24"/>
        </w:rPr>
        <w:t>едеральных и локальных нормативных актов, регламентирующих установку электрического оборудования,</w:t>
      </w:r>
      <w:r w:rsidR="00947301" w:rsidRPr="006C6C63">
        <w:rPr>
          <w:rFonts w:ascii="Arial" w:hAnsi="Arial" w:cs="Arial"/>
          <w:bCs/>
          <w:sz w:val="24"/>
          <w:szCs w:val="24"/>
        </w:rPr>
        <w:t xml:space="preserve"> а также требований настоящего р</w:t>
      </w:r>
      <w:r w:rsidR="006B56CE" w:rsidRPr="006C6C63">
        <w:rPr>
          <w:rFonts w:ascii="Arial" w:hAnsi="Arial" w:cs="Arial"/>
          <w:bCs/>
          <w:sz w:val="24"/>
          <w:szCs w:val="24"/>
        </w:rPr>
        <w:t>уководства;</w:t>
      </w:r>
    </w:p>
    <w:p w14:paraId="328FAB69" w14:textId="27D40828" w:rsidR="00D71D3A" w:rsidRPr="006C6C63" w:rsidRDefault="0005196F" w:rsidP="00D71D3A">
      <w:pPr>
        <w:spacing w:after="12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6C6C63">
        <w:rPr>
          <w:rFonts w:ascii="Arial" w:hAnsi="Arial" w:cs="Arial"/>
          <w:bCs/>
          <w:sz w:val="24"/>
          <w:szCs w:val="24"/>
        </w:rPr>
        <w:t xml:space="preserve"> </w:t>
      </w:r>
      <w:r w:rsidR="006B56CE" w:rsidRPr="006C6C63">
        <w:rPr>
          <w:rFonts w:ascii="Arial" w:hAnsi="Arial" w:cs="Arial"/>
          <w:bCs/>
          <w:sz w:val="24"/>
          <w:szCs w:val="24"/>
        </w:rPr>
        <w:t>— монтаж, ввод котла в эксплуатацию и пусконаладочные работы должны производиться сервисными организациями, авторизированными предп</w:t>
      </w:r>
      <w:r w:rsidR="0033251B" w:rsidRPr="006C6C63">
        <w:rPr>
          <w:rFonts w:ascii="Arial" w:hAnsi="Arial" w:cs="Arial"/>
          <w:bCs/>
          <w:sz w:val="24"/>
          <w:szCs w:val="24"/>
        </w:rPr>
        <w:t>риятием-изготовителем на монтаж и/</w:t>
      </w:r>
      <w:r w:rsidR="006B56CE" w:rsidRPr="006C6C63">
        <w:rPr>
          <w:rFonts w:ascii="Arial" w:hAnsi="Arial" w:cs="Arial"/>
          <w:bCs/>
          <w:sz w:val="24"/>
          <w:szCs w:val="24"/>
        </w:rPr>
        <w:t>или гарантийное обслуживание, или специализированными сервисными организациями, имеющими разрешение на выполнение таких работ, либо специально подготовленными работниками, имеющими группу допуска по элек</w:t>
      </w:r>
      <w:r w:rsidR="0033251B" w:rsidRPr="006C6C63">
        <w:rPr>
          <w:rFonts w:ascii="Arial" w:hAnsi="Arial" w:cs="Arial"/>
          <w:bCs/>
          <w:sz w:val="24"/>
          <w:szCs w:val="24"/>
        </w:rPr>
        <w:t xml:space="preserve">тробезопасности не ниже III гр. </w:t>
      </w:r>
      <w:r w:rsidR="004D700E">
        <w:rPr>
          <w:rFonts w:ascii="Arial" w:hAnsi="Arial" w:cs="Arial"/>
          <w:bCs/>
          <w:sz w:val="24"/>
          <w:szCs w:val="24"/>
        </w:rPr>
        <w:t xml:space="preserve">                                                      </w:t>
      </w:r>
      <w:r w:rsidR="006B56CE" w:rsidRPr="006C6C63">
        <w:rPr>
          <w:rFonts w:ascii="Arial" w:hAnsi="Arial" w:cs="Arial"/>
          <w:bCs/>
          <w:sz w:val="24"/>
          <w:szCs w:val="24"/>
        </w:rPr>
        <w:t>(работа с сетями до 1000 В, единоличное обслуживание, подключение и отключения электроустановок от сети);</w:t>
      </w:r>
    </w:p>
    <w:p w14:paraId="1E3C2F41" w14:textId="77777777" w:rsidR="00D71D3A" w:rsidRPr="006C6C63" w:rsidRDefault="00175AD4" w:rsidP="00D71D3A">
      <w:pPr>
        <w:spacing w:after="12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6C6C63">
        <w:rPr>
          <w:rFonts w:ascii="Arial" w:hAnsi="Arial" w:cs="Arial"/>
          <w:bCs/>
          <w:sz w:val="24"/>
          <w:szCs w:val="24"/>
        </w:rPr>
        <w:t>—</w:t>
      </w:r>
      <w:r w:rsidR="0033251B" w:rsidRPr="006C6C63">
        <w:rPr>
          <w:rFonts w:ascii="Arial" w:hAnsi="Arial" w:cs="Arial"/>
          <w:bCs/>
          <w:sz w:val="24"/>
          <w:szCs w:val="24"/>
        </w:rPr>
        <w:t xml:space="preserve"> </w:t>
      </w:r>
      <w:r w:rsidR="006B56CE" w:rsidRPr="006C6C63">
        <w:rPr>
          <w:rFonts w:ascii="Arial" w:hAnsi="Arial" w:cs="Arial"/>
          <w:bCs/>
          <w:sz w:val="24"/>
          <w:szCs w:val="24"/>
        </w:rPr>
        <w:t>наличие отметки об установке котла в гарантийном талоне, с предоставлением данных удостоверения о группе допуска по электробезопасности;</w:t>
      </w:r>
    </w:p>
    <w:p w14:paraId="0B747970" w14:textId="5B547EE7" w:rsidR="00D71D3A" w:rsidRPr="006C6C63" w:rsidRDefault="006B56CE" w:rsidP="00D71D3A">
      <w:pPr>
        <w:spacing w:after="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6C6C63">
        <w:rPr>
          <w:rFonts w:ascii="Arial" w:hAnsi="Arial" w:cs="Arial"/>
          <w:bCs/>
          <w:sz w:val="24"/>
          <w:szCs w:val="24"/>
        </w:rPr>
        <w:t>— после 12 (двенадцати) месяцев с начала эксплуатации котла в течение 1</w:t>
      </w:r>
      <w:r w:rsidR="00D71D3A" w:rsidRPr="006C6C63">
        <w:rPr>
          <w:rFonts w:ascii="Arial" w:hAnsi="Arial" w:cs="Arial"/>
          <w:bCs/>
          <w:sz w:val="24"/>
          <w:szCs w:val="24"/>
        </w:rPr>
        <w:t>-ого</w:t>
      </w:r>
      <w:r w:rsidRPr="006C6C63">
        <w:rPr>
          <w:rFonts w:ascii="Arial" w:hAnsi="Arial" w:cs="Arial"/>
          <w:bCs/>
          <w:sz w:val="24"/>
          <w:szCs w:val="24"/>
        </w:rPr>
        <w:t xml:space="preserve"> (одного) месяца необходимо произвести плановое техническое обс</w:t>
      </w:r>
      <w:r w:rsidR="00477CAD">
        <w:rPr>
          <w:rFonts w:ascii="Arial" w:hAnsi="Arial" w:cs="Arial"/>
          <w:bCs/>
          <w:sz w:val="24"/>
          <w:szCs w:val="24"/>
        </w:rPr>
        <w:t>луживание котла авторизированным</w:t>
      </w:r>
      <w:r w:rsidRPr="006C6C63">
        <w:rPr>
          <w:rFonts w:ascii="Arial" w:hAnsi="Arial" w:cs="Arial"/>
          <w:bCs/>
          <w:sz w:val="24"/>
          <w:szCs w:val="24"/>
        </w:rPr>
        <w:t xml:space="preserve"> предприятием-изготовителем сервисной организацией с соответствующей</w:t>
      </w:r>
      <w:r w:rsidR="005F6DC6" w:rsidRPr="006C6C63">
        <w:rPr>
          <w:rFonts w:ascii="Arial" w:hAnsi="Arial" w:cs="Arial"/>
          <w:bCs/>
          <w:sz w:val="24"/>
          <w:szCs w:val="24"/>
        </w:rPr>
        <w:t xml:space="preserve"> отметкой </w:t>
      </w:r>
      <w:r w:rsidR="0033251B" w:rsidRPr="006C6C63">
        <w:rPr>
          <w:rFonts w:ascii="Arial" w:hAnsi="Arial" w:cs="Arial"/>
          <w:bCs/>
          <w:sz w:val="24"/>
          <w:szCs w:val="24"/>
        </w:rPr>
        <w:t>в г</w:t>
      </w:r>
      <w:r w:rsidR="005F6DC6" w:rsidRPr="006C6C63">
        <w:rPr>
          <w:rFonts w:ascii="Arial" w:hAnsi="Arial" w:cs="Arial"/>
          <w:bCs/>
          <w:sz w:val="24"/>
          <w:szCs w:val="24"/>
        </w:rPr>
        <w:t>арантийном талоне</w:t>
      </w:r>
      <w:r w:rsidR="00D71D3A" w:rsidRPr="006C6C63">
        <w:rPr>
          <w:rFonts w:ascii="Arial" w:hAnsi="Arial" w:cs="Arial"/>
          <w:bCs/>
          <w:sz w:val="24"/>
          <w:szCs w:val="24"/>
        </w:rPr>
        <w:t xml:space="preserve">. </w:t>
      </w:r>
    </w:p>
    <w:p w14:paraId="25B5498A" w14:textId="77777777" w:rsidR="00D71D3A" w:rsidRPr="000E3276" w:rsidRDefault="00D71D3A" w:rsidP="00D71D3A">
      <w:pPr>
        <w:spacing w:after="0" w:line="240" w:lineRule="auto"/>
        <w:jc w:val="both"/>
        <w:rPr>
          <w:rFonts w:ascii="Arial" w:hAnsi="Arial" w:cs="Arial"/>
          <w:bCs/>
          <w:sz w:val="16"/>
          <w:szCs w:val="16"/>
        </w:rPr>
      </w:pPr>
    </w:p>
    <w:p w14:paraId="64197AB5" w14:textId="0E637C68" w:rsidR="0033251B" w:rsidRPr="006C6C63" w:rsidRDefault="006B56CE" w:rsidP="00265787">
      <w:pPr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6C6C63">
        <w:rPr>
          <w:rFonts w:ascii="Arial" w:hAnsi="Arial" w:cs="Arial"/>
          <w:b/>
          <w:bCs/>
          <w:sz w:val="24"/>
          <w:szCs w:val="24"/>
        </w:rPr>
        <w:t xml:space="preserve">Факт приобретения оборудования и ввода его в эксплуатацию подтверждается соответствующими первичными документами: </w:t>
      </w:r>
    </w:p>
    <w:p w14:paraId="57697898" w14:textId="3C32C883" w:rsidR="0033251B" w:rsidRPr="006C6C63" w:rsidRDefault="0033251B" w:rsidP="00D71D3A">
      <w:pPr>
        <w:spacing w:after="12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6C6C63">
        <w:rPr>
          <w:rFonts w:ascii="Arial" w:hAnsi="Arial" w:cs="Arial"/>
          <w:bCs/>
          <w:sz w:val="24"/>
          <w:szCs w:val="24"/>
        </w:rPr>
        <w:t xml:space="preserve">— </w:t>
      </w:r>
      <w:r w:rsidR="007B202D" w:rsidRPr="006C6C63">
        <w:rPr>
          <w:rFonts w:ascii="Arial" w:hAnsi="Arial" w:cs="Arial"/>
          <w:bCs/>
          <w:sz w:val="24"/>
          <w:szCs w:val="24"/>
        </w:rPr>
        <w:t>документом,</w:t>
      </w:r>
      <w:r w:rsidR="006B56CE" w:rsidRPr="006C6C63">
        <w:rPr>
          <w:rFonts w:ascii="Arial" w:hAnsi="Arial" w:cs="Arial"/>
          <w:bCs/>
          <w:sz w:val="24"/>
          <w:szCs w:val="24"/>
        </w:rPr>
        <w:t xml:space="preserve"> </w:t>
      </w:r>
      <w:r w:rsidRPr="006C6C63">
        <w:rPr>
          <w:rFonts w:ascii="Arial" w:hAnsi="Arial" w:cs="Arial"/>
          <w:bCs/>
          <w:sz w:val="24"/>
          <w:szCs w:val="24"/>
        </w:rPr>
        <w:t xml:space="preserve">подтверждающим факт оплаты </w:t>
      </w:r>
      <w:r w:rsidR="006B56CE" w:rsidRPr="006C6C63">
        <w:rPr>
          <w:rFonts w:ascii="Arial" w:hAnsi="Arial" w:cs="Arial"/>
          <w:bCs/>
          <w:sz w:val="24"/>
          <w:szCs w:val="24"/>
        </w:rPr>
        <w:t xml:space="preserve">и приобретения оборудования; </w:t>
      </w:r>
    </w:p>
    <w:p w14:paraId="3770CBD1" w14:textId="315BEC2C" w:rsidR="0033251B" w:rsidRPr="006C6C63" w:rsidRDefault="0033251B" w:rsidP="00D71D3A">
      <w:pPr>
        <w:spacing w:after="12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6C6C63">
        <w:rPr>
          <w:rFonts w:ascii="Arial" w:hAnsi="Arial" w:cs="Arial"/>
          <w:bCs/>
          <w:sz w:val="24"/>
          <w:szCs w:val="24"/>
        </w:rPr>
        <w:t xml:space="preserve">— </w:t>
      </w:r>
      <w:r w:rsidR="006B56CE" w:rsidRPr="006C6C63">
        <w:rPr>
          <w:rFonts w:ascii="Arial" w:hAnsi="Arial" w:cs="Arial"/>
          <w:bCs/>
          <w:sz w:val="24"/>
          <w:szCs w:val="24"/>
        </w:rPr>
        <w:t>отметками в гаранти</w:t>
      </w:r>
      <w:r w:rsidRPr="006C6C63">
        <w:rPr>
          <w:rFonts w:ascii="Arial" w:hAnsi="Arial" w:cs="Arial"/>
          <w:bCs/>
          <w:sz w:val="24"/>
          <w:szCs w:val="24"/>
        </w:rPr>
        <w:t xml:space="preserve">йном талоне о продаже и о вводе </w:t>
      </w:r>
      <w:r w:rsidR="006B56CE" w:rsidRPr="006C6C63">
        <w:rPr>
          <w:rFonts w:ascii="Arial" w:hAnsi="Arial" w:cs="Arial"/>
          <w:bCs/>
          <w:sz w:val="24"/>
          <w:szCs w:val="24"/>
        </w:rPr>
        <w:t xml:space="preserve">в эксплуатацию; </w:t>
      </w:r>
    </w:p>
    <w:p w14:paraId="30881977" w14:textId="77777777" w:rsidR="000E3276" w:rsidRDefault="0033251B" w:rsidP="000E3276">
      <w:pPr>
        <w:spacing w:after="120" w:line="240" w:lineRule="auto"/>
        <w:ind w:left="284" w:hanging="284"/>
        <w:jc w:val="both"/>
        <w:rPr>
          <w:rFonts w:ascii="Arial" w:hAnsi="Arial" w:cs="Arial"/>
          <w:bCs/>
          <w:sz w:val="24"/>
          <w:szCs w:val="24"/>
        </w:rPr>
      </w:pPr>
      <w:r w:rsidRPr="006C6C63">
        <w:rPr>
          <w:rFonts w:ascii="Arial" w:hAnsi="Arial" w:cs="Arial"/>
          <w:bCs/>
          <w:sz w:val="24"/>
          <w:szCs w:val="24"/>
        </w:rPr>
        <w:t xml:space="preserve">— </w:t>
      </w:r>
      <w:r w:rsidR="006B56CE" w:rsidRPr="006C6C63">
        <w:rPr>
          <w:rFonts w:ascii="Arial" w:hAnsi="Arial" w:cs="Arial"/>
          <w:bCs/>
          <w:sz w:val="24"/>
          <w:szCs w:val="24"/>
        </w:rPr>
        <w:t xml:space="preserve">копиями разрешающих документов, подтверждающих право на проведение указанного </w:t>
      </w:r>
      <w:r w:rsidR="000E3276">
        <w:rPr>
          <w:rFonts w:ascii="Arial" w:hAnsi="Arial" w:cs="Arial"/>
          <w:bCs/>
          <w:sz w:val="24"/>
          <w:szCs w:val="24"/>
        </w:rPr>
        <w:t xml:space="preserve">                </w:t>
      </w:r>
      <w:r w:rsidR="006B56CE" w:rsidRPr="006C6C63">
        <w:rPr>
          <w:rFonts w:ascii="Arial" w:hAnsi="Arial" w:cs="Arial"/>
          <w:bCs/>
          <w:sz w:val="24"/>
          <w:szCs w:val="24"/>
        </w:rPr>
        <w:t xml:space="preserve">в них вида работ. </w:t>
      </w:r>
      <w:r w:rsidR="000E3276">
        <w:rPr>
          <w:rFonts w:ascii="Arial" w:hAnsi="Arial" w:cs="Arial"/>
          <w:bCs/>
          <w:sz w:val="24"/>
          <w:szCs w:val="24"/>
        </w:rPr>
        <w:t xml:space="preserve">                                                                                                                              </w:t>
      </w:r>
    </w:p>
    <w:p w14:paraId="7394B9C6" w14:textId="7045A9EB" w:rsidR="006B56CE" w:rsidRPr="000E3276" w:rsidRDefault="006B56CE" w:rsidP="00265787">
      <w:pPr>
        <w:spacing w:after="120" w:line="240" w:lineRule="auto"/>
        <w:jc w:val="both"/>
        <w:rPr>
          <w:rFonts w:ascii="Arial" w:hAnsi="Arial" w:cs="Arial"/>
          <w:bCs/>
          <w:sz w:val="24"/>
          <w:szCs w:val="24"/>
        </w:rPr>
      </w:pPr>
      <w:r w:rsidRPr="006C6C63">
        <w:rPr>
          <w:rFonts w:ascii="Arial" w:hAnsi="Arial" w:cs="Arial"/>
          <w:b/>
          <w:bCs/>
          <w:sz w:val="24"/>
          <w:szCs w:val="24"/>
        </w:rPr>
        <w:t xml:space="preserve">Все перечисленные документы должны быть </w:t>
      </w:r>
      <w:r w:rsidR="007B202D" w:rsidRPr="006C6C63">
        <w:rPr>
          <w:rFonts w:ascii="Arial" w:hAnsi="Arial" w:cs="Arial"/>
          <w:b/>
          <w:bCs/>
          <w:sz w:val="24"/>
          <w:szCs w:val="24"/>
        </w:rPr>
        <w:t>заполнены.</w:t>
      </w:r>
      <w:r w:rsidRPr="00D71D3A">
        <w:rPr>
          <w:rFonts w:ascii="Arial" w:hAnsi="Arial" w:cs="Arial"/>
          <w:b/>
        </w:rPr>
        <w:br w:type="page"/>
      </w:r>
    </w:p>
    <w:p w14:paraId="2BA7CFD3" w14:textId="77777777" w:rsidR="00B06C25" w:rsidRPr="0033251B" w:rsidRDefault="00B06C25" w:rsidP="00F41B9C">
      <w:pPr>
        <w:rPr>
          <w:rFonts w:ascii="Arial" w:hAnsi="Arial" w:cs="Arial"/>
          <w:sz w:val="36"/>
          <w:szCs w:val="36"/>
        </w:rPr>
      </w:pPr>
      <w:r w:rsidRPr="0033251B">
        <w:rPr>
          <w:rFonts w:ascii="Arial" w:hAnsi="Arial" w:cs="Arial"/>
          <w:sz w:val="36"/>
          <w:szCs w:val="36"/>
        </w:rPr>
        <w:lastRenderedPageBreak/>
        <w:t xml:space="preserve">2. Гарантийные обязательства </w:t>
      </w:r>
    </w:p>
    <w:p w14:paraId="0A9DC754" w14:textId="56ACA36E" w:rsidR="006578ED" w:rsidRPr="006C6C63" w:rsidRDefault="006578ED" w:rsidP="0033251B">
      <w:pPr>
        <w:spacing w:after="120" w:line="240" w:lineRule="auto"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 xml:space="preserve">Предприятие-изготовитель гарантирует безотказную работу котла при наличии проектной документации на </w:t>
      </w:r>
      <w:r w:rsidR="00A5328E" w:rsidRPr="006C6C63">
        <w:rPr>
          <w:rFonts w:ascii="Arial" w:hAnsi="Arial" w:cs="Arial"/>
          <w:sz w:val="24"/>
          <w:szCs w:val="24"/>
        </w:rPr>
        <w:t>его установку и при соблюдении п</w:t>
      </w:r>
      <w:r w:rsidRPr="006C6C63">
        <w:rPr>
          <w:rFonts w:ascii="Arial" w:hAnsi="Arial" w:cs="Arial"/>
          <w:sz w:val="24"/>
          <w:szCs w:val="24"/>
        </w:rPr>
        <w:t xml:space="preserve">отребителем правил эксплуатации, технического обслуживания и хранения, установленных настоящим «Руководством </w:t>
      </w:r>
      <w:r w:rsidR="004D700E">
        <w:rPr>
          <w:rFonts w:ascii="Arial" w:hAnsi="Arial" w:cs="Arial"/>
          <w:sz w:val="24"/>
          <w:szCs w:val="24"/>
        </w:rPr>
        <w:t xml:space="preserve">                          </w:t>
      </w:r>
      <w:r w:rsidRPr="006C6C63">
        <w:rPr>
          <w:rFonts w:ascii="Arial" w:hAnsi="Arial" w:cs="Arial"/>
          <w:sz w:val="24"/>
          <w:szCs w:val="24"/>
        </w:rPr>
        <w:t xml:space="preserve">по эксплуатации» (далее </w:t>
      </w:r>
      <w:r w:rsidR="00D71D3A" w:rsidRPr="006C6C63">
        <w:rPr>
          <w:rFonts w:ascii="Arial" w:hAnsi="Arial" w:cs="Arial"/>
          <w:sz w:val="24"/>
          <w:szCs w:val="24"/>
        </w:rPr>
        <w:t>«</w:t>
      </w:r>
      <w:r w:rsidRPr="006C6C63">
        <w:rPr>
          <w:rFonts w:ascii="Arial" w:hAnsi="Arial" w:cs="Arial"/>
          <w:sz w:val="24"/>
          <w:szCs w:val="24"/>
        </w:rPr>
        <w:t>Р</w:t>
      </w:r>
      <w:r w:rsidR="00D71D3A" w:rsidRPr="006C6C63">
        <w:rPr>
          <w:rFonts w:ascii="Arial" w:hAnsi="Arial" w:cs="Arial"/>
          <w:sz w:val="24"/>
          <w:szCs w:val="24"/>
        </w:rPr>
        <w:t>уководство»</w:t>
      </w:r>
      <w:r w:rsidRPr="006C6C63">
        <w:rPr>
          <w:rFonts w:ascii="Arial" w:hAnsi="Arial" w:cs="Arial"/>
          <w:sz w:val="24"/>
          <w:szCs w:val="24"/>
        </w:rPr>
        <w:t xml:space="preserve">). На </w:t>
      </w:r>
      <w:r w:rsidR="00C03DCD" w:rsidRPr="006C6C63">
        <w:rPr>
          <w:rFonts w:ascii="Arial" w:hAnsi="Arial" w:cs="Arial"/>
          <w:sz w:val="24"/>
          <w:szCs w:val="24"/>
        </w:rPr>
        <w:t>котёл</w:t>
      </w:r>
      <w:r w:rsidRPr="006C6C63">
        <w:rPr>
          <w:rFonts w:ascii="Arial" w:hAnsi="Arial" w:cs="Arial"/>
          <w:sz w:val="24"/>
          <w:szCs w:val="24"/>
        </w:rPr>
        <w:t xml:space="preserve"> предоставляется </w:t>
      </w:r>
      <w:r w:rsidR="00A5328E" w:rsidRPr="006C6C63">
        <w:rPr>
          <w:rFonts w:ascii="Arial" w:hAnsi="Arial" w:cs="Arial"/>
          <w:sz w:val="24"/>
          <w:szCs w:val="24"/>
        </w:rPr>
        <w:t xml:space="preserve">гарантийный срок эксплуатации 24 (двадцать четыре) месяца </w:t>
      </w:r>
      <w:r w:rsidRPr="006C6C63">
        <w:rPr>
          <w:rFonts w:ascii="Arial" w:hAnsi="Arial" w:cs="Arial"/>
          <w:sz w:val="24"/>
          <w:szCs w:val="24"/>
        </w:rPr>
        <w:t>с даты подключения оборудования к сети электроснабжения и пуска в эксплуатацию, но не более 30 месяцев со дня продажи через розничную торговую сеть.</w:t>
      </w:r>
    </w:p>
    <w:p w14:paraId="7AA2AC06" w14:textId="32A99AF0" w:rsidR="006578ED" w:rsidRPr="006C6C63" w:rsidRDefault="006578ED" w:rsidP="0033251B">
      <w:pPr>
        <w:spacing w:after="120" w:line="240" w:lineRule="auto"/>
        <w:jc w:val="both"/>
        <w:rPr>
          <w:rFonts w:ascii="Arial" w:hAnsi="Arial" w:cs="Arial"/>
          <w:b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 xml:space="preserve">В течение данного гарантийного срока все работы по устранению выявленных дефектов, </w:t>
      </w:r>
      <w:r w:rsidR="00265787">
        <w:rPr>
          <w:rFonts w:ascii="Arial" w:hAnsi="Arial" w:cs="Arial"/>
          <w:sz w:val="24"/>
          <w:szCs w:val="24"/>
        </w:rPr>
        <w:t xml:space="preserve">               </w:t>
      </w:r>
      <w:r w:rsidRPr="006C6C63">
        <w:rPr>
          <w:rFonts w:ascii="Arial" w:hAnsi="Arial" w:cs="Arial"/>
          <w:sz w:val="24"/>
          <w:szCs w:val="24"/>
        </w:rPr>
        <w:t xml:space="preserve">при условии соблюдения всех правил, изложенных, как в настоящем гарантийном талоне, </w:t>
      </w:r>
      <w:r w:rsidR="004D700E">
        <w:rPr>
          <w:rFonts w:ascii="Arial" w:hAnsi="Arial" w:cs="Arial"/>
          <w:sz w:val="24"/>
          <w:szCs w:val="24"/>
        </w:rPr>
        <w:t xml:space="preserve">                     </w:t>
      </w:r>
      <w:r w:rsidRPr="006C6C63">
        <w:rPr>
          <w:rFonts w:ascii="Arial" w:hAnsi="Arial" w:cs="Arial"/>
          <w:sz w:val="24"/>
          <w:szCs w:val="24"/>
        </w:rPr>
        <w:t>т</w:t>
      </w:r>
      <w:r w:rsidR="004D700E">
        <w:rPr>
          <w:rFonts w:ascii="Arial" w:hAnsi="Arial" w:cs="Arial"/>
          <w:sz w:val="24"/>
          <w:szCs w:val="24"/>
        </w:rPr>
        <w:t xml:space="preserve">ак и в руководстве </w:t>
      </w:r>
      <w:r w:rsidRPr="006C6C63">
        <w:rPr>
          <w:rFonts w:ascii="Arial" w:hAnsi="Arial" w:cs="Arial"/>
          <w:sz w:val="24"/>
          <w:szCs w:val="24"/>
        </w:rPr>
        <w:t>по эксплуатации  и инструкциях по обслуживанию и монтажу оборудования, выполняются за счёт производителя оборудования, то есть для конечного пользователя бесплатно.</w:t>
      </w:r>
      <w:r w:rsidRPr="006C6C63">
        <w:rPr>
          <w:rFonts w:ascii="Arial" w:hAnsi="Arial" w:cs="Arial"/>
          <w:b/>
          <w:sz w:val="24"/>
          <w:szCs w:val="24"/>
        </w:rPr>
        <w:t xml:space="preserve"> </w:t>
      </w:r>
    </w:p>
    <w:p w14:paraId="055958AA" w14:textId="4167E423" w:rsidR="00265787" w:rsidRPr="00265787" w:rsidRDefault="00B06C25" w:rsidP="00265787">
      <w:pPr>
        <w:spacing w:after="120" w:line="240" w:lineRule="auto"/>
        <w:jc w:val="both"/>
        <w:rPr>
          <w:rFonts w:ascii="Arial" w:hAnsi="Arial" w:cs="Arial"/>
          <w:b/>
          <w:sz w:val="24"/>
          <w:szCs w:val="24"/>
        </w:rPr>
      </w:pPr>
      <w:r w:rsidRPr="006C6C63">
        <w:rPr>
          <w:rFonts w:ascii="Arial" w:hAnsi="Arial" w:cs="Arial"/>
          <w:b/>
          <w:sz w:val="24"/>
          <w:szCs w:val="24"/>
        </w:rPr>
        <w:t xml:space="preserve">Работы по гарантийному ремонту выполняются бесплатно только авторизованными сервисными центрами (АСЦ) </w:t>
      </w:r>
      <w:r w:rsidRPr="006C6C63">
        <w:rPr>
          <w:rFonts w:ascii="Arial" w:hAnsi="Arial" w:cs="Arial"/>
          <w:b/>
          <w:sz w:val="24"/>
          <w:szCs w:val="24"/>
          <w:lang w:val="en-US"/>
        </w:rPr>
        <w:t>ARDERIA</w:t>
      </w:r>
      <w:r w:rsidRPr="006C6C63">
        <w:rPr>
          <w:rFonts w:ascii="Arial" w:hAnsi="Arial" w:cs="Arial"/>
          <w:b/>
          <w:sz w:val="24"/>
          <w:szCs w:val="24"/>
        </w:rPr>
        <w:t xml:space="preserve"> по месту ус</w:t>
      </w:r>
      <w:r w:rsidR="00651581" w:rsidRPr="006C6C63">
        <w:rPr>
          <w:rFonts w:ascii="Arial" w:hAnsi="Arial" w:cs="Arial"/>
          <w:b/>
          <w:sz w:val="24"/>
          <w:szCs w:val="24"/>
        </w:rPr>
        <w:t>тановки оборудования.</w:t>
      </w:r>
      <w:r w:rsidR="004853E6" w:rsidRPr="006C6C63">
        <w:rPr>
          <w:rFonts w:ascii="Arial" w:hAnsi="Arial" w:cs="Arial"/>
          <w:b/>
          <w:sz w:val="24"/>
          <w:szCs w:val="24"/>
        </w:rPr>
        <w:t xml:space="preserve"> </w:t>
      </w:r>
      <w:r w:rsidR="00A5328E" w:rsidRPr="006C6C63">
        <w:rPr>
          <w:rFonts w:ascii="Arial" w:hAnsi="Arial" w:cs="Arial"/>
          <w:b/>
          <w:sz w:val="24"/>
          <w:szCs w:val="24"/>
        </w:rPr>
        <w:t xml:space="preserve">                                         </w:t>
      </w:r>
      <w:r w:rsidRPr="006C6C63">
        <w:rPr>
          <w:rFonts w:ascii="Arial" w:hAnsi="Arial" w:cs="Arial"/>
          <w:b/>
          <w:sz w:val="24"/>
          <w:szCs w:val="24"/>
        </w:rPr>
        <w:t>Расходные материалы (уплотнения, прокладки) по гарантии не меняются.</w:t>
      </w:r>
    </w:p>
    <w:p w14:paraId="0580D26E" w14:textId="5268A001" w:rsidR="00E30643" w:rsidRPr="006C6C63" w:rsidRDefault="007B202D" w:rsidP="00265787">
      <w:pPr>
        <w:spacing w:after="120" w:line="240" w:lineRule="auto"/>
        <w:jc w:val="both"/>
        <w:rPr>
          <w:rFonts w:ascii="Arial" w:hAnsi="Arial" w:cs="Arial"/>
          <w:i/>
          <w:sz w:val="24"/>
          <w:szCs w:val="24"/>
        </w:rPr>
      </w:pPr>
      <w:r w:rsidRPr="006C6C63">
        <w:rPr>
          <w:rFonts w:ascii="Arial" w:hAnsi="Arial" w:cs="Arial"/>
          <w:i/>
          <w:sz w:val="24"/>
          <w:szCs w:val="24"/>
        </w:rPr>
        <w:t>Контактные телефоны региональных сервисных организаций,</w:t>
      </w:r>
      <w:r w:rsidR="00B06C25" w:rsidRPr="006C6C63">
        <w:rPr>
          <w:rFonts w:ascii="Arial" w:hAnsi="Arial" w:cs="Arial"/>
          <w:i/>
          <w:sz w:val="24"/>
          <w:szCs w:val="24"/>
        </w:rPr>
        <w:t xml:space="preserve"> являющихся</w:t>
      </w:r>
      <w:r w:rsidR="004853E6" w:rsidRPr="006C6C63">
        <w:rPr>
          <w:rFonts w:ascii="Arial" w:hAnsi="Arial" w:cs="Arial"/>
          <w:i/>
          <w:sz w:val="24"/>
          <w:szCs w:val="24"/>
        </w:rPr>
        <w:t xml:space="preserve"> </w:t>
      </w:r>
      <w:r w:rsidR="00B06C25" w:rsidRPr="006C6C63">
        <w:rPr>
          <w:rFonts w:ascii="Arial" w:hAnsi="Arial" w:cs="Arial"/>
          <w:i/>
          <w:sz w:val="24"/>
          <w:szCs w:val="24"/>
        </w:rPr>
        <w:t xml:space="preserve">авторизованными сервисными центрами компании </w:t>
      </w:r>
      <w:r w:rsidRPr="006C6C63">
        <w:rPr>
          <w:rFonts w:ascii="Arial" w:hAnsi="Arial" w:cs="Arial"/>
          <w:i/>
          <w:sz w:val="24"/>
          <w:szCs w:val="24"/>
          <w:lang w:val="en-US"/>
        </w:rPr>
        <w:t>ARDERIA</w:t>
      </w:r>
      <w:r w:rsidRPr="006C6C63">
        <w:rPr>
          <w:rFonts w:ascii="Arial" w:hAnsi="Arial" w:cs="Arial"/>
          <w:i/>
          <w:sz w:val="24"/>
          <w:szCs w:val="24"/>
        </w:rPr>
        <w:t>,</w:t>
      </w:r>
      <w:r w:rsidR="00B06C25" w:rsidRPr="006C6C63">
        <w:rPr>
          <w:rFonts w:ascii="Arial" w:hAnsi="Arial" w:cs="Arial"/>
          <w:i/>
          <w:sz w:val="24"/>
          <w:szCs w:val="24"/>
        </w:rPr>
        <w:t xml:space="preserve"> вы можете узнать </w:t>
      </w:r>
      <w:r w:rsidR="00A5328E" w:rsidRPr="006C6C63">
        <w:rPr>
          <w:rFonts w:ascii="Arial" w:hAnsi="Arial" w:cs="Arial"/>
          <w:i/>
          <w:sz w:val="24"/>
          <w:szCs w:val="24"/>
        </w:rPr>
        <w:t xml:space="preserve"> </w:t>
      </w:r>
      <w:r w:rsidR="004D700E">
        <w:rPr>
          <w:rFonts w:ascii="Arial" w:hAnsi="Arial" w:cs="Arial"/>
          <w:i/>
          <w:sz w:val="24"/>
          <w:szCs w:val="24"/>
        </w:rPr>
        <w:t xml:space="preserve">                         </w:t>
      </w:r>
      <w:r w:rsidR="00B06C25" w:rsidRPr="006C6C63">
        <w:rPr>
          <w:rFonts w:ascii="Arial" w:hAnsi="Arial" w:cs="Arial"/>
          <w:i/>
          <w:sz w:val="24"/>
          <w:szCs w:val="24"/>
        </w:rPr>
        <w:t xml:space="preserve">в торгующей организации, где было приобретено оборудование или по телефону технической поддержки: </w:t>
      </w:r>
      <w:r w:rsidR="00B06C25" w:rsidRPr="006C6C63">
        <w:rPr>
          <w:rFonts w:ascii="Arial" w:hAnsi="Arial" w:cs="Arial"/>
          <w:b/>
          <w:i/>
          <w:sz w:val="24"/>
          <w:szCs w:val="24"/>
        </w:rPr>
        <w:t xml:space="preserve">8 </w:t>
      </w:r>
      <w:r w:rsidR="00902E84" w:rsidRPr="006C6C63">
        <w:rPr>
          <w:rFonts w:ascii="Arial" w:hAnsi="Arial" w:cs="Arial"/>
          <w:b/>
          <w:i/>
          <w:sz w:val="24"/>
          <w:szCs w:val="24"/>
        </w:rPr>
        <w:t>(800) 700-34-82</w:t>
      </w:r>
      <w:r w:rsidR="00B06C25" w:rsidRPr="006C6C63">
        <w:rPr>
          <w:rFonts w:ascii="Arial" w:hAnsi="Arial" w:cs="Arial"/>
          <w:i/>
          <w:sz w:val="24"/>
          <w:szCs w:val="24"/>
        </w:rPr>
        <w:t xml:space="preserve">, а </w:t>
      </w:r>
      <w:r w:rsidRPr="006C6C63">
        <w:rPr>
          <w:rFonts w:ascii="Arial" w:hAnsi="Arial" w:cs="Arial"/>
          <w:i/>
          <w:sz w:val="24"/>
          <w:szCs w:val="24"/>
        </w:rPr>
        <w:t>также</w:t>
      </w:r>
      <w:r w:rsidR="0033251B" w:rsidRPr="006C6C63">
        <w:rPr>
          <w:rFonts w:ascii="Arial" w:hAnsi="Arial" w:cs="Arial"/>
          <w:i/>
          <w:sz w:val="24"/>
          <w:szCs w:val="24"/>
        </w:rPr>
        <w:t xml:space="preserve"> </w:t>
      </w:r>
      <w:r w:rsidR="00E30643" w:rsidRPr="006C6C63">
        <w:rPr>
          <w:rFonts w:ascii="Arial" w:hAnsi="Arial" w:cs="Arial"/>
          <w:i/>
          <w:sz w:val="24"/>
          <w:szCs w:val="24"/>
        </w:rPr>
        <w:t xml:space="preserve">на сайте </w:t>
      </w:r>
      <w:r w:rsidR="00E30643" w:rsidRPr="006C6C63">
        <w:rPr>
          <w:rFonts w:ascii="Arial" w:hAnsi="Arial" w:cs="Arial"/>
          <w:b/>
          <w:i/>
          <w:sz w:val="24"/>
          <w:szCs w:val="24"/>
          <w:lang w:val="en-US"/>
        </w:rPr>
        <w:t>www</w:t>
      </w:r>
      <w:r w:rsidR="00E30643" w:rsidRPr="006C6C63">
        <w:rPr>
          <w:rFonts w:ascii="Arial" w:hAnsi="Arial" w:cs="Arial"/>
          <w:b/>
          <w:i/>
          <w:sz w:val="24"/>
          <w:szCs w:val="24"/>
        </w:rPr>
        <w:t>.arderia.ru</w:t>
      </w:r>
      <w:r w:rsidR="00E30643" w:rsidRPr="006C6C63">
        <w:rPr>
          <w:rFonts w:ascii="Arial" w:hAnsi="Arial" w:cs="Arial"/>
          <w:i/>
          <w:sz w:val="24"/>
          <w:szCs w:val="24"/>
        </w:rPr>
        <w:t xml:space="preserve"> в разделе «Сервис», подраздел «Сервисные центры».</w:t>
      </w:r>
    </w:p>
    <w:p w14:paraId="0FDD87F6" w14:textId="45B3C75D" w:rsidR="00725CC4" w:rsidRPr="006C6C63" w:rsidRDefault="00725CC4" w:rsidP="0033251B">
      <w:pPr>
        <w:spacing w:after="120" w:line="240" w:lineRule="auto"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>При обнаруже</w:t>
      </w:r>
      <w:r w:rsidR="00A5328E" w:rsidRPr="006C6C63">
        <w:rPr>
          <w:rFonts w:ascii="Arial" w:hAnsi="Arial" w:cs="Arial"/>
          <w:sz w:val="24"/>
          <w:szCs w:val="24"/>
        </w:rPr>
        <w:t>нии недостатков в работе котла п</w:t>
      </w:r>
      <w:r w:rsidRPr="006C6C63">
        <w:rPr>
          <w:rFonts w:ascii="Arial" w:hAnsi="Arial" w:cs="Arial"/>
          <w:sz w:val="24"/>
          <w:szCs w:val="24"/>
        </w:rPr>
        <w:t xml:space="preserve">отребитель имеет право обратиться </w:t>
      </w:r>
      <w:r w:rsidR="004D700E">
        <w:rPr>
          <w:rFonts w:ascii="Arial" w:hAnsi="Arial" w:cs="Arial"/>
          <w:sz w:val="24"/>
          <w:szCs w:val="24"/>
        </w:rPr>
        <w:t xml:space="preserve">                         </w:t>
      </w:r>
      <w:r w:rsidRPr="006C6C63">
        <w:rPr>
          <w:rFonts w:ascii="Arial" w:hAnsi="Arial" w:cs="Arial"/>
          <w:sz w:val="24"/>
          <w:szCs w:val="24"/>
        </w:rPr>
        <w:t xml:space="preserve">к продавцу </w:t>
      </w:r>
      <w:r w:rsidR="004D700E">
        <w:rPr>
          <w:rFonts w:ascii="Arial" w:hAnsi="Arial" w:cs="Arial"/>
          <w:sz w:val="24"/>
          <w:szCs w:val="24"/>
        </w:rPr>
        <w:t xml:space="preserve"> </w:t>
      </w:r>
      <w:r w:rsidRPr="006C6C63">
        <w:rPr>
          <w:rFonts w:ascii="Arial" w:hAnsi="Arial" w:cs="Arial"/>
          <w:sz w:val="24"/>
          <w:szCs w:val="24"/>
        </w:rPr>
        <w:t xml:space="preserve">с письменным требованием о ремонте котла. При этом к заявлению должны быть приложены оригиналы следующих документов: </w:t>
      </w:r>
    </w:p>
    <w:p w14:paraId="40B596F9" w14:textId="77777777" w:rsidR="00725CC4" w:rsidRPr="006C6C63" w:rsidRDefault="00725CC4" w:rsidP="00BD30C5">
      <w:pPr>
        <w:spacing w:after="120" w:line="240" w:lineRule="auto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 xml:space="preserve">— кассовый чек на приобретение котла; </w:t>
      </w:r>
    </w:p>
    <w:p w14:paraId="116DA78D" w14:textId="77777777" w:rsidR="00725CC4" w:rsidRPr="006C6C63" w:rsidRDefault="00725CC4" w:rsidP="00BD30C5">
      <w:pPr>
        <w:spacing w:after="120" w:line="240" w:lineRule="auto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 xml:space="preserve">— гарантийный талон; </w:t>
      </w:r>
    </w:p>
    <w:p w14:paraId="36C17E93" w14:textId="77777777" w:rsidR="00725CC4" w:rsidRPr="006C6C63" w:rsidRDefault="00725CC4" w:rsidP="00BD30C5">
      <w:pPr>
        <w:spacing w:after="120" w:line="240" w:lineRule="auto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 xml:space="preserve">— руководство по эксплуатации; </w:t>
      </w:r>
    </w:p>
    <w:p w14:paraId="3821A9A4" w14:textId="77777777" w:rsidR="00725CC4" w:rsidRPr="006C6C63" w:rsidRDefault="00725CC4" w:rsidP="00BD30C5">
      <w:pPr>
        <w:spacing w:after="120" w:line="240" w:lineRule="auto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 xml:space="preserve">— технический акт, подтверждающий наличие недостатков с подробным описанием неисправностей; </w:t>
      </w:r>
    </w:p>
    <w:p w14:paraId="7E75C30E" w14:textId="34A4C16B" w:rsidR="00725CC4" w:rsidRPr="006C6C63" w:rsidRDefault="00BD30C5" w:rsidP="00BD30C5">
      <w:pPr>
        <w:spacing w:after="120" w:line="240" w:lineRule="auto"/>
        <w:ind w:left="284" w:hanging="284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 xml:space="preserve">— </w:t>
      </w:r>
      <w:r w:rsidR="00725CC4" w:rsidRPr="006C6C63">
        <w:rPr>
          <w:rFonts w:ascii="Arial" w:hAnsi="Arial" w:cs="Arial"/>
          <w:sz w:val="24"/>
          <w:szCs w:val="24"/>
        </w:rPr>
        <w:t>согласованный проект системы отопления, выполненный</w:t>
      </w:r>
      <w:r w:rsidRPr="006C6C63">
        <w:rPr>
          <w:rFonts w:ascii="Arial" w:hAnsi="Arial" w:cs="Arial"/>
          <w:sz w:val="24"/>
          <w:szCs w:val="24"/>
        </w:rPr>
        <w:t xml:space="preserve"> в соответствии с требованиями ф</w:t>
      </w:r>
      <w:r w:rsidR="00725CC4" w:rsidRPr="006C6C63">
        <w:rPr>
          <w:rFonts w:ascii="Arial" w:hAnsi="Arial" w:cs="Arial"/>
          <w:sz w:val="24"/>
          <w:szCs w:val="24"/>
        </w:rPr>
        <w:t xml:space="preserve">едеральных и локальных нормативных актов, регламентирующих установку электрического отопительного оборудования (заверенная копия); </w:t>
      </w:r>
    </w:p>
    <w:p w14:paraId="06C8DF0F" w14:textId="6CAB2749" w:rsidR="00725CC4" w:rsidRPr="006C6C63" w:rsidRDefault="00725CC4" w:rsidP="00BD30C5">
      <w:pPr>
        <w:spacing w:after="120" w:line="240" w:lineRule="auto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>— химический состав воды системы отопления или сертификат (заверенная копия)</w:t>
      </w:r>
      <w:r w:rsidR="00265787">
        <w:rPr>
          <w:rFonts w:ascii="Arial" w:hAnsi="Arial" w:cs="Arial"/>
          <w:sz w:val="24"/>
          <w:szCs w:val="24"/>
        </w:rPr>
        <w:t xml:space="preserve">                             </w:t>
      </w:r>
      <w:r w:rsidRPr="006C6C63">
        <w:rPr>
          <w:rFonts w:ascii="Arial" w:hAnsi="Arial" w:cs="Arial"/>
          <w:sz w:val="24"/>
          <w:szCs w:val="24"/>
        </w:rPr>
        <w:t xml:space="preserve"> на антифриз.</w:t>
      </w:r>
    </w:p>
    <w:p w14:paraId="28F595FF" w14:textId="77777777" w:rsidR="00725CC4" w:rsidRPr="006C6C63" w:rsidRDefault="00725CC4" w:rsidP="0033251B">
      <w:pPr>
        <w:spacing w:after="120" w:line="240" w:lineRule="auto"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 xml:space="preserve">Гарантийный срок на оборудование после замены запчастей не обновляется. По истечении гарантийного срока ремонт оборудования и замена запчастей производятся за счёт пользователя. </w:t>
      </w:r>
    </w:p>
    <w:p w14:paraId="7088184C" w14:textId="77777777" w:rsidR="00725CC4" w:rsidRPr="006C6C63" w:rsidRDefault="00725CC4" w:rsidP="00265787">
      <w:pPr>
        <w:spacing w:after="12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6C6C63">
        <w:rPr>
          <w:rFonts w:ascii="Arial" w:hAnsi="Arial" w:cs="Arial"/>
          <w:b/>
          <w:bCs/>
          <w:sz w:val="24"/>
          <w:szCs w:val="24"/>
        </w:rPr>
        <w:t>Обязательным условием нормального функционирования котла является использование устройства защитного отключения (УЗО), класса (типа) АС (УЗО).</w:t>
      </w:r>
    </w:p>
    <w:p w14:paraId="4B9D7733" w14:textId="27FE67FF" w:rsidR="00725CC4" w:rsidRPr="00A5328E" w:rsidRDefault="00725CC4" w:rsidP="0033251B">
      <w:pPr>
        <w:spacing w:after="120" w:line="240" w:lineRule="auto"/>
        <w:jc w:val="both"/>
        <w:rPr>
          <w:rFonts w:ascii="Arial" w:hAnsi="Arial" w:cs="Arial"/>
        </w:rPr>
      </w:pPr>
      <w:r w:rsidRPr="006C6C63">
        <w:rPr>
          <w:rFonts w:ascii="Arial" w:hAnsi="Arial" w:cs="Arial"/>
          <w:sz w:val="24"/>
          <w:szCs w:val="24"/>
        </w:rPr>
        <w:t>При установке котла специалист сервисной организаци</w:t>
      </w:r>
      <w:r w:rsidR="00A5328E" w:rsidRPr="006C6C63">
        <w:rPr>
          <w:rFonts w:ascii="Arial" w:hAnsi="Arial" w:cs="Arial"/>
          <w:sz w:val="24"/>
          <w:szCs w:val="24"/>
        </w:rPr>
        <w:t xml:space="preserve">и в обязательном порядке вносит                                  </w:t>
      </w:r>
      <w:r w:rsidRPr="006C6C63">
        <w:rPr>
          <w:rFonts w:ascii="Arial" w:hAnsi="Arial" w:cs="Arial"/>
          <w:sz w:val="24"/>
          <w:szCs w:val="24"/>
        </w:rPr>
        <w:t>в гарантийный талон сведения о наличи</w:t>
      </w:r>
      <w:r w:rsidR="00724D80">
        <w:rPr>
          <w:rFonts w:ascii="Arial" w:hAnsi="Arial" w:cs="Arial"/>
          <w:sz w:val="24"/>
          <w:szCs w:val="24"/>
        </w:rPr>
        <w:t>и</w:t>
      </w:r>
      <w:r w:rsidRPr="006C6C63">
        <w:rPr>
          <w:rFonts w:ascii="Arial" w:hAnsi="Arial" w:cs="Arial"/>
          <w:sz w:val="24"/>
          <w:szCs w:val="24"/>
        </w:rPr>
        <w:t xml:space="preserve"> и модели (УЗО), либо информацию об отсутствии УЗО. При этом возможный выход из строя котла по </w:t>
      </w:r>
      <w:r w:rsidR="00A5328E" w:rsidRPr="006C6C63">
        <w:rPr>
          <w:rFonts w:ascii="Arial" w:hAnsi="Arial" w:cs="Arial"/>
          <w:sz w:val="24"/>
          <w:szCs w:val="24"/>
        </w:rPr>
        <w:t xml:space="preserve">причине перегрузки электросети, </w:t>
      </w:r>
      <w:r w:rsidR="004D700E">
        <w:rPr>
          <w:rFonts w:ascii="Arial" w:hAnsi="Arial" w:cs="Arial"/>
          <w:sz w:val="24"/>
          <w:szCs w:val="24"/>
        </w:rPr>
        <w:t xml:space="preserve">                      </w:t>
      </w:r>
      <w:r w:rsidRPr="006C6C63">
        <w:rPr>
          <w:rFonts w:ascii="Arial" w:hAnsi="Arial" w:cs="Arial"/>
          <w:sz w:val="24"/>
          <w:szCs w:val="24"/>
        </w:rPr>
        <w:t xml:space="preserve">не является гарантийным случаем и не может рассматриваться, как наличие недостатка </w:t>
      </w:r>
      <w:r w:rsidR="00A5328E" w:rsidRPr="006C6C63">
        <w:rPr>
          <w:rFonts w:ascii="Arial" w:hAnsi="Arial" w:cs="Arial"/>
          <w:sz w:val="24"/>
          <w:szCs w:val="24"/>
        </w:rPr>
        <w:t xml:space="preserve"> </w:t>
      </w:r>
      <w:r w:rsidR="004D700E">
        <w:rPr>
          <w:rFonts w:ascii="Arial" w:hAnsi="Arial" w:cs="Arial"/>
          <w:sz w:val="24"/>
          <w:szCs w:val="24"/>
        </w:rPr>
        <w:t xml:space="preserve">                  </w:t>
      </w:r>
      <w:r w:rsidRPr="006C6C63">
        <w:rPr>
          <w:rFonts w:ascii="Arial" w:hAnsi="Arial" w:cs="Arial"/>
          <w:sz w:val="24"/>
          <w:szCs w:val="24"/>
        </w:rPr>
        <w:t>в работе котла.</w:t>
      </w:r>
      <w:r w:rsidRPr="00A5328E">
        <w:rPr>
          <w:rFonts w:ascii="Arial" w:hAnsi="Arial" w:cs="Arial"/>
        </w:rPr>
        <w:br w:type="page"/>
      </w:r>
    </w:p>
    <w:p w14:paraId="63F1FA17" w14:textId="44033F3A" w:rsidR="00F41B9C" w:rsidRPr="0033251B" w:rsidRDefault="00EC7148" w:rsidP="00F41B9C">
      <w:pPr>
        <w:rPr>
          <w:rFonts w:ascii="Arial" w:hAnsi="Arial" w:cs="Arial"/>
          <w:sz w:val="36"/>
          <w:szCs w:val="36"/>
        </w:rPr>
      </w:pPr>
      <w:r w:rsidRPr="0033251B">
        <w:rPr>
          <w:rFonts w:ascii="Arial" w:hAnsi="Arial" w:cs="Arial"/>
          <w:sz w:val="36"/>
          <w:szCs w:val="36"/>
        </w:rPr>
        <w:lastRenderedPageBreak/>
        <w:t>3</w:t>
      </w:r>
      <w:r w:rsidR="00F41B9C" w:rsidRPr="0033251B">
        <w:rPr>
          <w:rFonts w:ascii="Arial" w:hAnsi="Arial" w:cs="Arial"/>
          <w:sz w:val="36"/>
          <w:szCs w:val="36"/>
        </w:rPr>
        <w:t>. Рекомендации</w:t>
      </w:r>
      <w:r w:rsidR="00727DBF" w:rsidRPr="0033251B">
        <w:rPr>
          <w:rFonts w:ascii="Arial" w:hAnsi="Arial" w:cs="Arial"/>
          <w:sz w:val="36"/>
          <w:szCs w:val="36"/>
        </w:rPr>
        <w:t xml:space="preserve"> </w:t>
      </w:r>
    </w:p>
    <w:p w14:paraId="551440E3" w14:textId="36D47DA8" w:rsidR="00BB519F" w:rsidRPr="006C6C63" w:rsidRDefault="00F41B9C" w:rsidP="00947301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>Для обеспечения надёжной работы оборудования и для предотвращения выхода оборудования</w:t>
      </w:r>
      <w:r w:rsidR="004853E6" w:rsidRPr="006C6C63">
        <w:rPr>
          <w:rFonts w:ascii="Arial" w:hAnsi="Arial" w:cs="Arial"/>
          <w:sz w:val="24"/>
          <w:szCs w:val="24"/>
        </w:rPr>
        <w:t xml:space="preserve"> </w:t>
      </w:r>
      <w:r w:rsidR="000E3276">
        <w:rPr>
          <w:rFonts w:ascii="Arial" w:hAnsi="Arial" w:cs="Arial"/>
          <w:sz w:val="24"/>
          <w:szCs w:val="24"/>
        </w:rPr>
        <w:t xml:space="preserve"> </w:t>
      </w:r>
      <w:r w:rsidRPr="006C6C63">
        <w:rPr>
          <w:rFonts w:ascii="Arial" w:hAnsi="Arial" w:cs="Arial"/>
          <w:sz w:val="24"/>
          <w:szCs w:val="24"/>
        </w:rPr>
        <w:t xml:space="preserve">из строя, производитель рекомендует установить водяной </w:t>
      </w:r>
      <w:r w:rsidR="00D8136A" w:rsidRPr="006C6C63">
        <w:rPr>
          <w:rFonts w:ascii="Arial" w:hAnsi="Arial" w:cs="Arial"/>
          <w:sz w:val="24"/>
          <w:szCs w:val="24"/>
        </w:rPr>
        <w:t>фильтр-грязевик</w:t>
      </w:r>
      <w:r w:rsidRPr="006C6C63">
        <w:rPr>
          <w:rFonts w:ascii="Arial" w:hAnsi="Arial" w:cs="Arial"/>
          <w:sz w:val="24"/>
          <w:szCs w:val="24"/>
        </w:rPr>
        <w:t>.</w:t>
      </w:r>
      <w:r w:rsidR="00D8136A" w:rsidRPr="006C6C63">
        <w:rPr>
          <w:rFonts w:ascii="Arial" w:hAnsi="Arial" w:cs="Arial"/>
          <w:sz w:val="24"/>
          <w:szCs w:val="24"/>
        </w:rPr>
        <w:t xml:space="preserve"> </w:t>
      </w:r>
      <w:r w:rsidRPr="006C6C63">
        <w:rPr>
          <w:rFonts w:ascii="Arial" w:hAnsi="Arial" w:cs="Arial"/>
          <w:sz w:val="24"/>
          <w:szCs w:val="24"/>
        </w:rPr>
        <w:t>Перед установкой и перед тем, как начать использовать оборудование</w:t>
      </w:r>
      <w:r w:rsidR="004853E6" w:rsidRPr="006C6C63">
        <w:rPr>
          <w:rFonts w:ascii="Arial" w:hAnsi="Arial" w:cs="Arial"/>
          <w:sz w:val="24"/>
          <w:szCs w:val="24"/>
        </w:rPr>
        <w:t xml:space="preserve"> </w:t>
      </w:r>
      <w:r w:rsidRPr="006C6C63">
        <w:rPr>
          <w:rFonts w:ascii="Arial" w:hAnsi="Arial" w:cs="Arial"/>
          <w:sz w:val="24"/>
          <w:szCs w:val="24"/>
        </w:rPr>
        <w:t xml:space="preserve">ознакомьтесь </w:t>
      </w:r>
      <w:r w:rsidR="000E3276">
        <w:rPr>
          <w:rFonts w:ascii="Arial" w:hAnsi="Arial" w:cs="Arial"/>
          <w:sz w:val="24"/>
          <w:szCs w:val="24"/>
        </w:rPr>
        <w:t xml:space="preserve">                         </w:t>
      </w:r>
      <w:r w:rsidRPr="006C6C63">
        <w:rPr>
          <w:rFonts w:ascii="Arial" w:hAnsi="Arial" w:cs="Arial"/>
          <w:sz w:val="24"/>
          <w:szCs w:val="24"/>
        </w:rPr>
        <w:t>с руководством по эксплуатации.</w:t>
      </w:r>
      <w:r w:rsidR="004853E6" w:rsidRPr="006C6C63">
        <w:rPr>
          <w:rFonts w:ascii="Arial" w:hAnsi="Arial" w:cs="Arial"/>
          <w:sz w:val="24"/>
          <w:szCs w:val="24"/>
        </w:rPr>
        <w:t xml:space="preserve"> </w:t>
      </w:r>
    </w:p>
    <w:p w14:paraId="050A19F6" w14:textId="10E55AAB" w:rsidR="00F41B9C" w:rsidRPr="006C6C63" w:rsidRDefault="00F41B9C" w:rsidP="00947301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 xml:space="preserve">Сохраняйте до конца гарантийного срока </w:t>
      </w:r>
      <w:r w:rsidR="007B202D" w:rsidRPr="006C6C63">
        <w:rPr>
          <w:rFonts w:ascii="Arial" w:hAnsi="Arial" w:cs="Arial"/>
          <w:sz w:val="24"/>
          <w:szCs w:val="24"/>
        </w:rPr>
        <w:t>документы,</w:t>
      </w:r>
      <w:r w:rsidRPr="006C6C63">
        <w:rPr>
          <w:rFonts w:ascii="Arial" w:hAnsi="Arial" w:cs="Arial"/>
          <w:sz w:val="24"/>
          <w:szCs w:val="24"/>
        </w:rPr>
        <w:t xml:space="preserve"> подтверждающие факт оплаты</w:t>
      </w:r>
      <w:r w:rsidR="004853E6" w:rsidRPr="006C6C63">
        <w:rPr>
          <w:rFonts w:ascii="Arial" w:hAnsi="Arial" w:cs="Arial"/>
          <w:sz w:val="24"/>
          <w:szCs w:val="24"/>
        </w:rPr>
        <w:t xml:space="preserve"> </w:t>
      </w:r>
      <w:r w:rsidR="000E3276">
        <w:rPr>
          <w:rFonts w:ascii="Arial" w:hAnsi="Arial" w:cs="Arial"/>
          <w:sz w:val="24"/>
          <w:szCs w:val="24"/>
        </w:rPr>
        <w:t xml:space="preserve">                        </w:t>
      </w:r>
      <w:r w:rsidR="00856315" w:rsidRPr="006C6C63">
        <w:rPr>
          <w:rFonts w:ascii="Arial" w:hAnsi="Arial" w:cs="Arial"/>
          <w:sz w:val="24"/>
          <w:szCs w:val="24"/>
        </w:rPr>
        <w:t>и</w:t>
      </w:r>
      <w:r w:rsidR="004853E6" w:rsidRPr="006C6C63">
        <w:rPr>
          <w:rFonts w:ascii="Arial" w:hAnsi="Arial" w:cs="Arial"/>
          <w:sz w:val="24"/>
          <w:szCs w:val="24"/>
        </w:rPr>
        <w:t xml:space="preserve"> </w:t>
      </w:r>
      <w:r w:rsidR="00856315" w:rsidRPr="006C6C63">
        <w:rPr>
          <w:rFonts w:ascii="Arial" w:hAnsi="Arial" w:cs="Arial"/>
          <w:sz w:val="24"/>
          <w:szCs w:val="24"/>
        </w:rPr>
        <w:t>приобретения оборудования,</w:t>
      </w:r>
      <w:r w:rsidR="004853E6" w:rsidRPr="006C6C63">
        <w:rPr>
          <w:rFonts w:ascii="Arial" w:hAnsi="Arial" w:cs="Arial"/>
          <w:sz w:val="24"/>
          <w:szCs w:val="24"/>
        </w:rPr>
        <w:t xml:space="preserve"> </w:t>
      </w:r>
      <w:r w:rsidRPr="006C6C63">
        <w:rPr>
          <w:rFonts w:ascii="Arial" w:hAnsi="Arial" w:cs="Arial"/>
          <w:sz w:val="24"/>
          <w:szCs w:val="24"/>
        </w:rPr>
        <w:t xml:space="preserve">акты всех ремонтов, а </w:t>
      </w:r>
      <w:r w:rsidR="007B202D" w:rsidRPr="006C6C63">
        <w:rPr>
          <w:rFonts w:ascii="Arial" w:hAnsi="Arial" w:cs="Arial"/>
          <w:sz w:val="24"/>
          <w:szCs w:val="24"/>
        </w:rPr>
        <w:t>также</w:t>
      </w:r>
      <w:r w:rsidRPr="006C6C63">
        <w:rPr>
          <w:rFonts w:ascii="Arial" w:hAnsi="Arial" w:cs="Arial"/>
          <w:sz w:val="24"/>
          <w:szCs w:val="24"/>
        </w:rPr>
        <w:t xml:space="preserve"> любые документы, относящиеся к гарантийному ремонту, установке, монтажу и техническому обслуживанию </w:t>
      </w:r>
      <w:r w:rsidR="00856315" w:rsidRPr="006C6C63">
        <w:rPr>
          <w:rFonts w:ascii="Arial" w:hAnsi="Arial" w:cs="Arial"/>
          <w:sz w:val="24"/>
          <w:szCs w:val="24"/>
        </w:rPr>
        <w:t>электро</w:t>
      </w:r>
      <w:r w:rsidRPr="006C6C63">
        <w:rPr>
          <w:rFonts w:ascii="Arial" w:hAnsi="Arial" w:cs="Arial"/>
          <w:sz w:val="24"/>
          <w:szCs w:val="24"/>
        </w:rPr>
        <w:t xml:space="preserve">котла. </w:t>
      </w:r>
    </w:p>
    <w:p w14:paraId="6F92AF82" w14:textId="49D41448" w:rsidR="00F41B9C" w:rsidRPr="006C6C63" w:rsidRDefault="00F41B9C" w:rsidP="00947301">
      <w:pPr>
        <w:spacing w:line="240" w:lineRule="auto"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>Использовать незамерзающие жидкости (антифризы), разрешается в случае необходимости и только, если производитель</w:t>
      </w:r>
      <w:r w:rsidR="00A30B1B" w:rsidRPr="006C6C63">
        <w:rPr>
          <w:rFonts w:ascii="Arial" w:hAnsi="Arial" w:cs="Arial"/>
          <w:sz w:val="24"/>
          <w:szCs w:val="24"/>
        </w:rPr>
        <w:t xml:space="preserve"> антифриза</w:t>
      </w:r>
      <w:r w:rsidRPr="006C6C63">
        <w:rPr>
          <w:rFonts w:ascii="Arial" w:hAnsi="Arial" w:cs="Arial"/>
          <w:sz w:val="24"/>
          <w:szCs w:val="24"/>
        </w:rPr>
        <w:t xml:space="preserve"> даёт гарантию, подтверждающую, что его продукция отвечает данному виду использования и не причинит вреда теплообменникам </w:t>
      </w:r>
      <w:r w:rsidR="000E3276">
        <w:rPr>
          <w:rFonts w:ascii="Arial" w:hAnsi="Arial" w:cs="Arial"/>
          <w:sz w:val="24"/>
          <w:szCs w:val="24"/>
        </w:rPr>
        <w:t xml:space="preserve">                  </w:t>
      </w:r>
      <w:r w:rsidRPr="006C6C63">
        <w:rPr>
          <w:rFonts w:ascii="Arial" w:hAnsi="Arial" w:cs="Arial"/>
          <w:sz w:val="24"/>
          <w:szCs w:val="24"/>
        </w:rPr>
        <w:t xml:space="preserve">и другим комплектующим </w:t>
      </w:r>
      <w:r w:rsidR="00856315" w:rsidRPr="006C6C63">
        <w:rPr>
          <w:rFonts w:ascii="Arial" w:hAnsi="Arial" w:cs="Arial"/>
          <w:sz w:val="24"/>
          <w:szCs w:val="24"/>
        </w:rPr>
        <w:t>электро</w:t>
      </w:r>
      <w:r w:rsidRPr="006C6C63">
        <w:rPr>
          <w:rFonts w:ascii="Arial" w:hAnsi="Arial" w:cs="Arial"/>
          <w:sz w:val="24"/>
          <w:szCs w:val="24"/>
        </w:rPr>
        <w:t xml:space="preserve">котла. </w:t>
      </w:r>
    </w:p>
    <w:p w14:paraId="088EE305" w14:textId="5095F202" w:rsidR="00E0446C" w:rsidRPr="006C6C63" w:rsidRDefault="00E0446C" w:rsidP="00102576">
      <w:pPr>
        <w:spacing w:after="120" w:line="240" w:lineRule="auto"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>При использовании антифриза следует строго выполнять рекоме</w:t>
      </w:r>
      <w:r w:rsidR="006C6C63">
        <w:rPr>
          <w:rFonts w:ascii="Arial" w:hAnsi="Arial" w:cs="Arial"/>
          <w:sz w:val="24"/>
          <w:szCs w:val="24"/>
        </w:rPr>
        <w:t>ндации производителя антифриза.</w:t>
      </w:r>
      <w:r w:rsidR="00947301" w:rsidRPr="006C6C63">
        <w:rPr>
          <w:rFonts w:ascii="Arial" w:hAnsi="Arial" w:cs="Arial"/>
          <w:sz w:val="24"/>
          <w:szCs w:val="24"/>
        </w:rPr>
        <w:t xml:space="preserve"> </w:t>
      </w:r>
      <w:r w:rsidRPr="006C6C63">
        <w:rPr>
          <w:rFonts w:ascii="Arial" w:hAnsi="Arial" w:cs="Arial"/>
          <w:sz w:val="24"/>
          <w:szCs w:val="24"/>
        </w:rPr>
        <w:t>В случае поломки в гарантийный период оборудования, уст</w:t>
      </w:r>
      <w:r w:rsidR="006C6C63">
        <w:rPr>
          <w:rFonts w:ascii="Arial" w:hAnsi="Arial" w:cs="Arial"/>
          <w:sz w:val="24"/>
          <w:szCs w:val="24"/>
        </w:rPr>
        <w:t xml:space="preserve">ановленного                           в системе отопления </w:t>
      </w:r>
      <w:r w:rsidRPr="006C6C63">
        <w:rPr>
          <w:rFonts w:ascii="Arial" w:hAnsi="Arial" w:cs="Arial"/>
          <w:sz w:val="24"/>
          <w:szCs w:val="24"/>
        </w:rPr>
        <w:t>с антифризом, сервисная организация обяз</w:t>
      </w:r>
      <w:r w:rsidR="00A5328E" w:rsidRPr="006C6C63">
        <w:rPr>
          <w:rFonts w:ascii="Arial" w:hAnsi="Arial" w:cs="Arial"/>
          <w:sz w:val="24"/>
          <w:szCs w:val="24"/>
        </w:rPr>
        <w:t>ана выслать в адрес предприятия</w:t>
      </w:r>
      <w:r w:rsidRPr="006C6C63">
        <w:rPr>
          <w:rFonts w:ascii="Arial" w:hAnsi="Arial" w:cs="Arial"/>
          <w:sz w:val="24"/>
          <w:szCs w:val="24"/>
        </w:rPr>
        <w:t>-изготовителя:</w:t>
      </w:r>
    </w:p>
    <w:p w14:paraId="6CA7E44C" w14:textId="3C2BD233" w:rsidR="00E0446C" w:rsidRPr="00102576" w:rsidRDefault="00E0446C" w:rsidP="00440151">
      <w:pPr>
        <w:pStyle w:val="ab"/>
        <w:numPr>
          <w:ilvl w:val="0"/>
          <w:numId w:val="37"/>
        </w:numPr>
        <w:spacing w:after="12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102576">
        <w:rPr>
          <w:rFonts w:ascii="Arial" w:hAnsi="Arial" w:cs="Arial"/>
          <w:sz w:val="24"/>
          <w:szCs w:val="24"/>
        </w:rPr>
        <w:t xml:space="preserve">копию сертификата на антифриз; </w:t>
      </w:r>
    </w:p>
    <w:p w14:paraId="5FEA0D2D" w14:textId="581FB5C1" w:rsidR="00E0446C" w:rsidRPr="00102576" w:rsidRDefault="00E0446C" w:rsidP="00440151">
      <w:pPr>
        <w:pStyle w:val="ab"/>
        <w:numPr>
          <w:ilvl w:val="0"/>
          <w:numId w:val="37"/>
        </w:numPr>
        <w:spacing w:after="12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102576">
        <w:rPr>
          <w:rFonts w:ascii="Arial" w:hAnsi="Arial" w:cs="Arial"/>
          <w:sz w:val="24"/>
          <w:szCs w:val="24"/>
        </w:rPr>
        <w:t>деталь, вышедшую из строя.</w:t>
      </w:r>
    </w:p>
    <w:p w14:paraId="0457B3AA" w14:textId="77777777" w:rsidR="00E0446C" w:rsidRPr="006C6C63" w:rsidRDefault="00E0446C" w:rsidP="00947301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6E3A933D" w14:textId="03F1675A" w:rsidR="00A40A09" w:rsidRPr="00AB1EE1" w:rsidRDefault="00F41B9C" w:rsidP="00AB1EE1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r w:rsidRPr="006C6C63">
        <w:rPr>
          <w:rFonts w:ascii="Arial" w:hAnsi="Arial" w:cs="Arial"/>
          <w:b/>
          <w:sz w:val="24"/>
          <w:szCs w:val="24"/>
        </w:rPr>
        <w:t>В случае использования незам</w:t>
      </w:r>
      <w:r w:rsidR="0033251B" w:rsidRPr="006C6C63">
        <w:rPr>
          <w:rFonts w:ascii="Arial" w:hAnsi="Arial" w:cs="Arial"/>
          <w:b/>
          <w:sz w:val="24"/>
          <w:szCs w:val="24"/>
        </w:rPr>
        <w:t>ерзающих жидкостей (антифризов)</w:t>
      </w:r>
      <w:r w:rsidRPr="006C6C63">
        <w:rPr>
          <w:rFonts w:ascii="Arial" w:hAnsi="Arial" w:cs="Arial"/>
          <w:b/>
          <w:sz w:val="24"/>
          <w:szCs w:val="24"/>
        </w:rPr>
        <w:t xml:space="preserve"> не предназначенных</w:t>
      </w:r>
      <w:r w:rsidR="004853E6" w:rsidRPr="006C6C63">
        <w:rPr>
          <w:rFonts w:ascii="Arial" w:hAnsi="Arial" w:cs="Arial"/>
          <w:b/>
          <w:sz w:val="24"/>
          <w:szCs w:val="24"/>
        </w:rPr>
        <w:t xml:space="preserve"> </w:t>
      </w:r>
      <w:r w:rsidR="00947301" w:rsidRPr="006C6C63">
        <w:rPr>
          <w:rFonts w:ascii="Arial" w:hAnsi="Arial" w:cs="Arial"/>
          <w:b/>
          <w:sz w:val="24"/>
          <w:szCs w:val="24"/>
        </w:rPr>
        <w:t xml:space="preserve">                       </w:t>
      </w:r>
      <w:r w:rsidRPr="006C6C63">
        <w:rPr>
          <w:rFonts w:ascii="Arial" w:hAnsi="Arial" w:cs="Arial"/>
          <w:b/>
          <w:sz w:val="24"/>
          <w:szCs w:val="24"/>
        </w:rPr>
        <w:t>для применения в отопительном оборудовании и несовместимых с материалами, использованными</w:t>
      </w:r>
      <w:r w:rsidR="004853E6" w:rsidRPr="006C6C63">
        <w:rPr>
          <w:rFonts w:ascii="Arial" w:hAnsi="Arial" w:cs="Arial"/>
          <w:b/>
          <w:sz w:val="24"/>
          <w:szCs w:val="24"/>
        </w:rPr>
        <w:t xml:space="preserve"> </w:t>
      </w:r>
      <w:r w:rsidRPr="006C6C63">
        <w:rPr>
          <w:rFonts w:ascii="Arial" w:hAnsi="Arial" w:cs="Arial"/>
          <w:b/>
          <w:sz w:val="24"/>
          <w:szCs w:val="24"/>
        </w:rPr>
        <w:t xml:space="preserve">в конструкции </w:t>
      </w:r>
      <w:r w:rsidR="00856315" w:rsidRPr="006C6C63">
        <w:rPr>
          <w:rFonts w:ascii="Arial" w:hAnsi="Arial" w:cs="Arial"/>
          <w:b/>
          <w:sz w:val="24"/>
          <w:szCs w:val="24"/>
        </w:rPr>
        <w:t>электро</w:t>
      </w:r>
      <w:r w:rsidRPr="006C6C63">
        <w:rPr>
          <w:rFonts w:ascii="Arial" w:hAnsi="Arial" w:cs="Arial"/>
          <w:b/>
          <w:sz w:val="24"/>
          <w:szCs w:val="24"/>
        </w:rPr>
        <w:t>котла и отопительной системе, производитель отставляет</w:t>
      </w:r>
      <w:r w:rsidR="004853E6" w:rsidRPr="006C6C63">
        <w:rPr>
          <w:rFonts w:ascii="Arial" w:hAnsi="Arial" w:cs="Arial"/>
          <w:b/>
          <w:sz w:val="24"/>
          <w:szCs w:val="24"/>
        </w:rPr>
        <w:t xml:space="preserve"> </w:t>
      </w:r>
      <w:r w:rsidRPr="006C6C63">
        <w:rPr>
          <w:rFonts w:ascii="Arial" w:hAnsi="Arial" w:cs="Arial"/>
          <w:b/>
          <w:sz w:val="24"/>
          <w:szCs w:val="24"/>
        </w:rPr>
        <w:t>за собой право в одностороннем порядке отказать пользователю в выполнении взятых на себя гарантийных обязательств.</w:t>
      </w:r>
    </w:p>
    <w:p w14:paraId="07F749EA" w14:textId="77777777" w:rsidR="00C1713D" w:rsidRDefault="00C1713D" w:rsidP="00EC7148">
      <w:pPr>
        <w:rPr>
          <w:rFonts w:ascii="Arial" w:hAnsi="Arial" w:cs="Arial"/>
          <w:sz w:val="36"/>
          <w:szCs w:val="36"/>
        </w:rPr>
      </w:pPr>
    </w:p>
    <w:p w14:paraId="3A0C9770" w14:textId="77777777" w:rsidR="00EC7148" w:rsidRPr="00A5328E" w:rsidRDefault="00EC7148" w:rsidP="00EC7148">
      <w:pPr>
        <w:rPr>
          <w:rFonts w:ascii="Arial" w:hAnsi="Arial" w:cs="Arial"/>
          <w:sz w:val="36"/>
          <w:szCs w:val="36"/>
        </w:rPr>
      </w:pPr>
      <w:r w:rsidRPr="00A5328E">
        <w:rPr>
          <w:rFonts w:ascii="Arial" w:hAnsi="Arial" w:cs="Arial"/>
          <w:sz w:val="36"/>
          <w:szCs w:val="36"/>
        </w:rPr>
        <w:t>4. Отказ от гарантийных обязательств</w:t>
      </w:r>
      <w:r w:rsidR="00727DBF" w:rsidRPr="00A5328E">
        <w:rPr>
          <w:rFonts w:ascii="Arial" w:hAnsi="Arial" w:cs="Arial"/>
          <w:sz w:val="36"/>
          <w:szCs w:val="36"/>
        </w:rPr>
        <w:t xml:space="preserve"> </w:t>
      </w:r>
    </w:p>
    <w:p w14:paraId="123FEB87" w14:textId="6440416F" w:rsidR="00DA08DC" w:rsidRPr="006C6C63" w:rsidRDefault="008528D5" w:rsidP="006C6C63">
      <w:pPr>
        <w:spacing w:after="0" w:line="240" w:lineRule="auto"/>
        <w:contextualSpacing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 xml:space="preserve">Производитель оборудования имеет право в одностороннем порядке отказаться </w:t>
      </w:r>
      <w:r w:rsidR="004D700E">
        <w:rPr>
          <w:rFonts w:ascii="Arial" w:hAnsi="Arial" w:cs="Arial"/>
          <w:sz w:val="24"/>
          <w:szCs w:val="24"/>
        </w:rPr>
        <w:t xml:space="preserve">                              </w:t>
      </w:r>
      <w:r w:rsidRPr="006C6C63">
        <w:rPr>
          <w:rFonts w:ascii="Arial" w:hAnsi="Arial" w:cs="Arial"/>
          <w:sz w:val="24"/>
          <w:szCs w:val="24"/>
        </w:rPr>
        <w:t>от выполнения взятых на себя гарантийных обязательств, в случаях:</w:t>
      </w:r>
    </w:p>
    <w:p w14:paraId="679A3BAE" w14:textId="17EA4AAF" w:rsidR="008528D5" w:rsidRPr="006C6C63" w:rsidRDefault="00DA08DC" w:rsidP="006C6C63">
      <w:pPr>
        <w:spacing w:after="0" w:line="240" w:lineRule="auto"/>
        <w:contextualSpacing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 xml:space="preserve"> </w:t>
      </w:r>
    </w:p>
    <w:p w14:paraId="22F079E0" w14:textId="101B1E69" w:rsidR="008528D5" w:rsidRPr="006C6C63" w:rsidRDefault="004D700E" w:rsidP="00440151">
      <w:pPr>
        <w:pStyle w:val="ab"/>
        <w:numPr>
          <w:ilvl w:val="0"/>
          <w:numId w:val="34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нарушения п</w:t>
      </w:r>
      <w:r w:rsidR="008528D5" w:rsidRPr="006C6C63">
        <w:rPr>
          <w:rFonts w:ascii="Arial" w:hAnsi="Arial" w:cs="Arial"/>
          <w:sz w:val="24"/>
          <w:szCs w:val="24"/>
        </w:rPr>
        <w:t xml:space="preserve">отребителем, торгующей или транспортной организацией правил хранения </w:t>
      </w:r>
      <w:r>
        <w:rPr>
          <w:rFonts w:ascii="Arial" w:hAnsi="Arial" w:cs="Arial"/>
          <w:sz w:val="24"/>
          <w:szCs w:val="24"/>
        </w:rPr>
        <w:t xml:space="preserve">                  </w:t>
      </w:r>
      <w:r w:rsidR="008528D5" w:rsidRPr="006C6C63">
        <w:rPr>
          <w:rFonts w:ascii="Arial" w:hAnsi="Arial" w:cs="Arial"/>
          <w:sz w:val="24"/>
          <w:szCs w:val="24"/>
        </w:rPr>
        <w:t>и транспортировки, указанных в руководстве по эксплуатации;</w:t>
      </w:r>
    </w:p>
    <w:p w14:paraId="7E803CEB" w14:textId="598BD391" w:rsidR="008528D5" w:rsidRPr="006C6C63" w:rsidRDefault="004D700E" w:rsidP="00440151">
      <w:pPr>
        <w:pStyle w:val="ab"/>
        <w:numPr>
          <w:ilvl w:val="0"/>
          <w:numId w:val="33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нарушения п</w:t>
      </w:r>
      <w:r w:rsidR="008528D5" w:rsidRPr="006C6C63">
        <w:rPr>
          <w:rFonts w:ascii="Arial" w:hAnsi="Arial" w:cs="Arial"/>
          <w:sz w:val="24"/>
          <w:szCs w:val="24"/>
        </w:rPr>
        <w:t xml:space="preserve">отребителем правил установки, монтажа, эксплуатации и технического обслуживания оборудования, указанных в руководстве по эксплуатации, инструкциях </w:t>
      </w:r>
      <w:r>
        <w:rPr>
          <w:rFonts w:ascii="Arial" w:hAnsi="Arial" w:cs="Arial"/>
          <w:sz w:val="24"/>
          <w:szCs w:val="24"/>
        </w:rPr>
        <w:t xml:space="preserve">                    </w:t>
      </w:r>
      <w:r w:rsidR="008528D5" w:rsidRPr="006C6C63">
        <w:rPr>
          <w:rFonts w:ascii="Arial" w:hAnsi="Arial" w:cs="Arial"/>
          <w:sz w:val="24"/>
          <w:szCs w:val="24"/>
        </w:rPr>
        <w:t>по монтажу и техническому обслуживанию и в гарантийном талоне;</w:t>
      </w:r>
    </w:p>
    <w:p w14:paraId="18AE0C91" w14:textId="11F20B1A" w:rsidR="008528D5" w:rsidRPr="006C6C63" w:rsidRDefault="008528D5" w:rsidP="00440151">
      <w:pPr>
        <w:pStyle w:val="ab"/>
        <w:numPr>
          <w:ilvl w:val="0"/>
          <w:numId w:val="33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>отсутствия проекта на установку котла и проекта системы отопления;</w:t>
      </w:r>
    </w:p>
    <w:p w14:paraId="6824E0A1" w14:textId="3BCAF8F7" w:rsidR="008528D5" w:rsidRPr="006C6C63" w:rsidRDefault="008528D5" w:rsidP="00440151">
      <w:pPr>
        <w:pStyle w:val="ab"/>
        <w:numPr>
          <w:ilvl w:val="0"/>
          <w:numId w:val="33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 xml:space="preserve">отсутствия заводской маркировочной таблички (шильда) на оборудовании. </w:t>
      </w:r>
    </w:p>
    <w:p w14:paraId="69CA650A" w14:textId="5240F00B" w:rsidR="008528D5" w:rsidRPr="006C6C63" w:rsidRDefault="008528D5" w:rsidP="00440151">
      <w:pPr>
        <w:pStyle w:val="ab"/>
        <w:numPr>
          <w:ilvl w:val="0"/>
          <w:numId w:val="33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>отсутствия гарантийного талона;</w:t>
      </w:r>
    </w:p>
    <w:p w14:paraId="149327B2" w14:textId="0A618083" w:rsidR="008528D5" w:rsidRPr="006C6C63" w:rsidRDefault="008528D5" w:rsidP="00440151">
      <w:pPr>
        <w:pStyle w:val="ab"/>
        <w:numPr>
          <w:ilvl w:val="0"/>
          <w:numId w:val="33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 xml:space="preserve">отсутствия в гарантийном талоне отметки о подсоединении оборудования к электросети </w:t>
      </w:r>
      <w:r w:rsidR="004D700E">
        <w:rPr>
          <w:rFonts w:ascii="Arial" w:hAnsi="Arial" w:cs="Arial"/>
          <w:sz w:val="24"/>
          <w:szCs w:val="24"/>
        </w:rPr>
        <w:t xml:space="preserve">                </w:t>
      </w:r>
      <w:r w:rsidRPr="006C6C63">
        <w:rPr>
          <w:rFonts w:ascii="Arial" w:hAnsi="Arial" w:cs="Arial"/>
          <w:sz w:val="24"/>
          <w:szCs w:val="24"/>
        </w:rPr>
        <w:t xml:space="preserve">и вводе электрокотла в эксплуатацию, с данными удостоверения о группе допуска </w:t>
      </w:r>
      <w:r w:rsidR="004D700E">
        <w:rPr>
          <w:rFonts w:ascii="Arial" w:hAnsi="Arial" w:cs="Arial"/>
          <w:sz w:val="24"/>
          <w:szCs w:val="24"/>
        </w:rPr>
        <w:t xml:space="preserve">                      </w:t>
      </w:r>
      <w:r w:rsidRPr="006C6C63">
        <w:rPr>
          <w:rFonts w:ascii="Arial" w:hAnsi="Arial" w:cs="Arial"/>
          <w:sz w:val="24"/>
          <w:szCs w:val="24"/>
        </w:rPr>
        <w:t xml:space="preserve">по электробезопасности; </w:t>
      </w:r>
    </w:p>
    <w:p w14:paraId="6C66A330" w14:textId="765D241E" w:rsidR="008528D5" w:rsidRPr="006C6C63" w:rsidRDefault="004D700E" w:rsidP="00440151">
      <w:pPr>
        <w:pStyle w:val="ab"/>
        <w:numPr>
          <w:ilvl w:val="0"/>
          <w:numId w:val="33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невыполнения п</w:t>
      </w:r>
      <w:r w:rsidR="008528D5" w:rsidRPr="006C6C63">
        <w:rPr>
          <w:rFonts w:ascii="Arial" w:hAnsi="Arial" w:cs="Arial"/>
          <w:sz w:val="24"/>
          <w:szCs w:val="24"/>
        </w:rPr>
        <w:t>отребителем технического обсл</w:t>
      </w:r>
      <w:r>
        <w:rPr>
          <w:rFonts w:ascii="Arial" w:hAnsi="Arial" w:cs="Arial"/>
          <w:sz w:val="24"/>
          <w:szCs w:val="24"/>
        </w:rPr>
        <w:t>уживания котла в установленный Р</w:t>
      </w:r>
      <w:r w:rsidR="008528D5" w:rsidRPr="006C6C63">
        <w:rPr>
          <w:rFonts w:ascii="Arial" w:hAnsi="Arial" w:cs="Arial"/>
          <w:sz w:val="24"/>
          <w:szCs w:val="24"/>
        </w:rPr>
        <w:t>уководством срок (не реже одного раза в год);</w:t>
      </w:r>
    </w:p>
    <w:p w14:paraId="278EBB4C" w14:textId="77777777" w:rsidR="00014B75" w:rsidRDefault="008528D5" w:rsidP="00440151">
      <w:pPr>
        <w:pStyle w:val="ab"/>
        <w:numPr>
          <w:ilvl w:val="0"/>
          <w:numId w:val="33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 xml:space="preserve">проведения работ по монтажу, вводу в эксплуатацию и пуско-наладке оборудования лицами, не являющимися работниками авторизованной, предприятием-изготовителем, сервисной организации или специализированной сервисной организации, имеющими разрешение на выполнение таких работ, либо специально подготовленными работниками, имеющими группу допуска по электробезопасности не ниже III гр. (работа с сетями </w:t>
      </w:r>
      <w:r w:rsidR="009149D4">
        <w:rPr>
          <w:rFonts w:ascii="Arial" w:hAnsi="Arial" w:cs="Arial"/>
          <w:sz w:val="24"/>
          <w:szCs w:val="24"/>
        </w:rPr>
        <w:t xml:space="preserve">                     </w:t>
      </w:r>
      <w:r w:rsidRPr="006C6C63">
        <w:rPr>
          <w:rFonts w:ascii="Arial" w:hAnsi="Arial" w:cs="Arial"/>
          <w:sz w:val="24"/>
          <w:szCs w:val="24"/>
        </w:rPr>
        <w:t>до 1000 В, единоличное обслуживание, подключение и отключения электроустановок);</w:t>
      </w:r>
    </w:p>
    <w:p w14:paraId="7138271D" w14:textId="0927F488" w:rsidR="008528D5" w:rsidRPr="00014B75" w:rsidRDefault="008528D5" w:rsidP="00014B75">
      <w:pPr>
        <w:pStyle w:val="ab"/>
        <w:numPr>
          <w:ilvl w:val="0"/>
          <w:numId w:val="33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lastRenderedPageBreak/>
        <w:t xml:space="preserve"> </w:t>
      </w:r>
      <w:r w:rsidR="00014B75" w:rsidRPr="006C6C63">
        <w:rPr>
          <w:rFonts w:ascii="Arial" w:hAnsi="Arial" w:cs="Arial"/>
          <w:sz w:val="24"/>
          <w:szCs w:val="24"/>
        </w:rPr>
        <w:t xml:space="preserve">самостоятельного ремонта, демонтажа, замены комплектующих и составных частей, повлекших нарушение работоспособности оборудования; </w:t>
      </w:r>
    </w:p>
    <w:p w14:paraId="65AACAEB" w14:textId="4C899949" w:rsidR="00D71D3A" w:rsidRPr="006C6C63" w:rsidRDefault="008528D5" w:rsidP="00440151">
      <w:pPr>
        <w:pStyle w:val="ab"/>
        <w:numPr>
          <w:ilvl w:val="0"/>
          <w:numId w:val="33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 xml:space="preserve">проведения работ по ремонту и техническому обслуживанию оборудования лицами, </w:t>
      </w:r>
      <w:r w:rsidR="004D700E">
        <w:rPr>
          <w:rFonts w:ascii="Arial" w:hAnsi="Arial" w:cs="Arial"/>
          <w:sz w:val="24"/>
          <w:szCs w:val="24"/>
        </w:rPr>
        <w:t xml:space="preserve">                              </w:t>
      </w:r>
      <w:r w:rsidRPr="006C6C63">
        <w:rPr>
          <w:rFonts w:ascii="Arial" w:hAnsi="Arial" w:cs="Arial"/>
          <w:sz w:val="24"/>
          <w:szCs w:val="24"/>
        </w:rPr>
        <w:t xml:space="preserve">не являющимися работниками авторизованной предприятием-изготовителем сервисной организации или специализированной сервисной организации, имеющими разрешение </w:t>
      </w:r>
      <w:r w:rsidR="004D700E">
        <w:rPr>
          <w:rFonts w:ascii="Arial" w:hAnsi="Arial" w:cs="Arial"/>
          <w:sz w:val="24"/>
          <w:szCs w:val="24"/>
        </w:rPr>
        <w:t xml:space="preserve">                   </w:t>
      </w:r>
      <w:r w:rsidRPr="006C6C63">
        <w:rPr>
          <w:rFonts w:ascii="Arial" w:hAnsi="Arial" w:cs="Arial"/>
          <w:sz w:val="24"/>
          <w:szCs w:val="24"/>
        </w:rPr>
        <w:t>на выполнение таких работ</w:t>
      </w:r>
      <w:r w:rsidR="00624793" w:rsidRPr="006C6C63">
        <w:rPr>
          <w:rFonts w:ascii="Arial" w:hAnsi="Arial" w:cs="Arial"/>
          <w:sz w:val="24"/>
          <w:szCs w:val="24"/>
        </w:rPr>
        <w:t>.</w:t>
      </w:r>
    </w:p>
    <w:p w14:paraId="767BDA93" w14:textId="1F968B83" w:rsidR="008528D5" w:rsidRPr="006C6C63" w:rsidRDefault="008528D5" w:rsidP="00440151">
      <w:pPr>
        <w:pStyle w:val="ab"/>
        <w:numPr>
          <w:ilvl w:val="0"/>
          <w:numId w:val="33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 xml:space="preserve">установки на оборудования деталей, узлов и запчастей других производителей; </w:t>
      </w:r>
    </w:p>
    <w:p w14:paraId="087D2A40" w14:textId="5DF45985" w:rsidR="008528D5" w:rsidRPr="006C6C63" w:rsidRDefault="007B202D" w:rsidP="00440151">
      <w:pPr>
        <w:pStyle w:val="ab"/>
        <w:numPr>
          <w:ilvl w:val="0"/>
          <w:numId w:val="33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>повреждений оборудования,</w:t>
      </w:r>
      <w:r w:rsidR="008528D5" w:rsidRPr="006C6C63">
        <w:rPr>
          <w:rFonts w:ascii="Arial" w:hAnsi="Arial" w:cs="Arial"/>
          <w:sz w:val="24"/>
          <w:szCs w:val="24"/>
        </w:rPr>
        <w:t xml:space="preserve"> вызванных замерзанием воды; </w:t>
      </w:r>
    </w:p>
    <w:p w14:paraId="44CA7BA4" w14:textId="7613FCEC" w:rsidR="008528D5" w:rsidRPr="006C6C63" w:rsidRDefault="007B202D" w:rsidP="00440151">
      <w:pPr>
        <w:pStyle w:val="ab"/>
        <w:numPr>
          <w:ilvl w:val="0"/>
          <w:numId w:val="33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>повреждений оборудования,</w:t>
      </w:r>
      <w:r w:rsidR="008528D5" w:rsidRPr="006C6C63">
        <w:rPr>
          <w:rFonts w:ascii="Arial" w:hAnsi="Arial" w:cs="Arial"/>
          <w:sz w:val="24"/>
          <w:szCs w:val="24"/>
        </w:rPr>
        <w:t xml:space="preserve"> вызванных попаданием внутрь оборудования посторонних предметов, веществ, жидкостей, животных и насекомых; </w:t>
      </w:r>
    </w:p>
    <w:p w14:paraId="26F62ABB" w14:textId="03D744FD" w:rsidR="008528D5" w:rsidRPr="006C6C63" w:rsidRDefault="007B202D" w:rsidP="00440151">
      <w:pPr>
        <w:pStyle w:val="ab"/>
        <w:numPr>
          <w:ilvl w:val="0"/>
          <w:numId w:val="33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>повреждений оборудования,</w:t>
      </w:r>
      <w:r w:rsidR="008528D5" w:rsidRPr="006C6C63">
        <w:rPr>
          <w:rFonts w:ascii="Arial" w:hAnsi="Arial" w:cs="Arial"/>
          <w:sz w:val="24"/>
          <w:szCs w:val="24"/>
        </w:rPr>
        <w:t xml:space="preserve"> вызванных стихийными бедствиями, наводнением, пожаром или другими обстоятельствами непреодолимой силы; </w:t>
      </w:r>
    </w:p>
    <w:p w14:paraId="4CD20DD7" w14:textId="1B7A1706" w:rsidR="008528D5" w:rsidRPr="006C6C63" w:rsidRDefault="008528D5" w:rsidP="00440151">
      <w:pPr>
        <w:pStyle w:val="ab"/>
        <w:numPr>
          <w:ilvl w:val="0"/>
          <w:numId w:val="33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 xml:space="preserve">повреждения оборудования или ухудшения работы оборудования по причине образования накипи в деталях и узлах оборудования; </w:t>
      </w:r>
    </w:p>
    <w:p w14:paraId="3169DD01" w14:textId="55CA625B" w:rsidR="008528D5" w:rsidRPr="006C6C63" w:rsidRDefault="008528D5" w:rsidP="00440151">
      <w:pPr>
        <w:pStyle w:val="ab"/>
        <w:numPr>
          <w:ilvl w:val="0"/>
          <w:numId w:val="33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 xml:space="preserve">эксплуатации котла с несогласованной по теплоотдаче системой отопления </w:t>
      </w:r>
      <w:r w:rsidR="004D700E">
        <w:rPr>
          <w:rFonts w:ascii="Arial" w:hAnsi="Arial" w:cs="Arial"/>
          <w:sz w:val="24"/>
          <w:szCs w:val="24"/>
        </w:rPr>
        <w:t xml:space="preserve">                                   </w:t>
      </w:r>
      <w:r w:rsidRPr="006C6C63">
        <w:rPr>
          <w:rFonts w:ascii="Arial" w:hAnsi="Arial" w:cs="Arial"/>
          <w:sz w:val="24"/>
          <w:szCs w:val="24"/>
        </w:rPr>
        <w:t>и теплоносителем;</w:t>
      </w:r>
    </w:p>
    <w:p w14:paraId="4550386B" w14:textId="653351C8" w:rsidR="008528D5" w:rsidRPr="006C6C63" w:rsidRDefault="008528D5" w:rsidP="00440151">
      <w:pPr>
        <w:pStyle w:val="ab"/>
        <w:numPr>
          <w:ilvl w:val="0"/>
          <w:numId w:val="33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 xml:space="preserve">недопустимого разового или систематического изменения параметров сети электроснабжения; </w:t>
      </w:r>
    </w:p>
    <w:p w14:paraId="31913E88" w14:textId="024B8972" w:rsidR="008528D5" w:rsidRPr="006C6C63" w:rsidRDefault="007B202D" w:rsidP="00440151">
      <w:pPr>
        <w:pStyle w:val="ab"/>
        <w:numPr>
          <w:ilvl w:val="0"/>
          <w:numId w:val="33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>отсутствие</w:t>
      </w:r>
      <w:r w:rsidR="008528D5" w:rsidRPr="006C6C63">
        <w:rPr>
          <w:rFonts w:ascii="Arial" w:hAnsi="Arial" w:cs="Arial"/>
          <w:sz w:val="24"/>
          <w:szCs w:val="24"/>
        </w:rPr>
        <w:t xml:space="preserve"> заземления (зануления) электрооборудования; </w:t>
      </w:r>
    </w:p>
    <w:p w14:paraId="2C18C332" w14:textId="71C24EF3" w:rsidR="008528D5" w:rsidRPr="006C6C63" w:rsidRDefault="008528D5" w:rsidP="00440151">
      <w:pPr>
        <w:pStyle w:val="ab"/>
        <w:numPr>
          <w:ilvl w:val="0"/>
          <w:numId w:val="33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>отсутствие устройства защитного отключения (УЗО), в схеме электроснабжения котла;</w:t>
      </w:r>
    </w:p>
    <w:p w14:paraId="0792601D" w14:textId="502C18EC" w:rsidR="00A050B6" w:rsidRPr="006C6C63" w:rsidRDefault="008528D5" w:rsidP="00440151">
      <w:pPr>
        <w:pStyle w:val="ab"/>
        <w:numPr>
          <w:ilvl w:val="0"/>
          <w:numId w:val="33"/>
        </w:numPr>
        <w:spacing w:after="0" w:line="24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6C6C63">
        <w:rPr>
          <w:rFonts w:ascii="Arial" w:hAnsi="Arial" w:cs="Arial"/>
          <w:sz w:val="24"/>
          <w:szCs w:val="24"/>
        </w:rPr>
        <w:t xml:space="preserve">наличие механических повреждений оборудования и / или использования оборудования </w:t>
      </w:r>
      <w:r w:rsidR="004D700E">
        <w:rPr>
          <w:rFonts w:ascii="Arial" w:hAnsi="Arial" w:cs="Arial"/>
          <w:sz w:val="24"/>
          <w:szCs w:val="24"/>
        </w:rPr>
        <w:t xml:space="preserve">                   </w:t>
      </w:r>
      <w:r w:rsidRPr="006C6C63">
        <w:rPr>
          <w:rFonts w:ascii="Arial" w:hAnsi="Arial" w:cs="Arial"/>
          <w:sz w:val="24"/>
          <w:szCs w:val="24"/>
        </w:rPr>
        <w:t>не по назначению.</w:t>
      </w:r>
    </w:p>
    <w:p w14:paraId="5B17EAA0" w14:textId="795A7252" w:rsidR="00B3605D" w:rsidRPr="006C6C63" w:rsidRDefault="00D71D3A" w:rsidP="000E3276">
      <w:pPr>
        <w:tabs>
          <w:tab w:val="left" w:pos="3514"/>
          <w:tab w:val="left" w:pos="6675"/>
        </w:tabs>
        <w:spacing w:after="0" w:line="240" w:lineRule="auto"/>
        <w:contextualSpacing/>
        <w:jc w:val="both"/>
        <w:rPr>
          <w:rFonts w:ascii="Arial" w:hAnsi="Arial" w:cs="Arial"/>
          <w:b/>
          <w:sz w:val="24"/>
          <w:szCs w:val="24"/>
        </w:rPr>
      </w:pPr>
      <w:r w:rsidRPr="006C6C63">
        <w:rPr>
          <w:rFonts w:ascii="Arial" w:hAnsi="Arial" w:cs="Arial"/>
          <w:b/>
          <w:sz w:val="24"/>
          <w:szCs w:val="24"/>
        </w:rPr>
        <w:tab/>
      </w:r>
      <w:r w:rsidR="000E3276">
        <w:rPr>
          <w:rFonts w:ascii="Arial" w:hAnsi="Arial" w:cs="Arial"/>
          <w:b/>
          <w:sz w:val="24"/>
          <w:szCs w:val="24"/>
        </w:rPr>
        <w:tab/>
      </w:r>
    </w:p>
    <w:p w14:paraId="667A2D13" w14:textId="77777777" w:rsidR="00AB1EE1" w:rsidRDefault="00EC7148" w:rsidP="004D700E">
      <w:pPr>
        <w:spacing w:after="0" w:line="240" w:lineRule="auto"/>
        <w:contextualSpacing/>
        <w:jc w:val="both"/>
        <w:rPr>
          <w:rFonts w:ascii="Arial" w:hAnsi="Arial" w:cs="Arial"/>
          <w:b/>
          <w:sz w:val="24"/>
          <w:szCs w:val="24"/>
        </w:rPr>
      </w:pPr>
      <w:r w:rsidRPr="006C6C63">
        <w:rPr>
          <w:rFonts w:ascii="Arial" w:hAnsi="Arial" w:cs="Arial"/>
          <w:b/>
          <w:sz w:val="24"/>
          <w:szCs w:val="24"/>
        </w:rPr>
        <w:t>Производитель не несёт ответственности за любой возможный ущерб,</w:t>
      </w:r>
      <w:r w:rsidR="004853E6" w:rsidRPr="006C6C63">
        <w:rPr>
          <w:rFonts w:ascii="Arial" w:hAnsi="Arial" w:cs="Arial"/>
          <w:b/>
          <w:sz w:val="24"/>
          <w:szCs w:val="24"/>
        </w:rPr>
        <w:t xml:space="preserve"> </w:t>
      </w:r>
      <w:r w:rsidRPr="006C6C63">
        <w:rPr>
          <w:rFonts w:ascii="Arial" w:hAnsi="Arial" w:cs="Arial"/>
          <w:b/>
          <w:sz w:val="24"/>
          <w:szCs w:val="24"/>
        </w:rPr>
        <w:t>нанесённый</w:t>
      </w:r>
      <w:r w:rsidR="004853E6" w:rsidRPr="006C6C63">
        <w:rPr>
          <w:rFonts w:ascii="Arial" w:hAnsi="Arial" w:cs="Arial"/>
          <w:b/>
          <w:sz w:val="24"/>
          <w:szCs w:val="24"/>
        </w:rPr>
        <w:t xml:space="preserve"> </w:t>
      </w:r>
      <w:r w:rsidR="00D71D3A" w:rsidRPr="006C6C63">
        <w:rPr>
          <w:rFonts w:ascii="Arial" w:hAnsi="Arial" w:cs="Arial"/>
          <w:b/>
          <w:sz w:val="24"/>
          <w:szCs w:val="24"/>
        </w:rPr>
        <w:t xml:space="preserve">                             </w:t>
      </w:r>
      <w:r w:rsidRPr="006C6C63">
        <w:rPr>
          <w:rFonts w:ascii="Arial" w:hAnsi="Arial" w:cs="Arial"/>
          <w:b/>
          <w:sz w:val="24"/>
          <w:szCs w:val="24"/>
        </w:rPr>
        <w:t>в результате несоблюдения требований изложенных,</w:t>
      </w:r>
      <w:r w:rsidR="004853E6" w:rsidRPr="006C6C63">
        <w:rPr>
          <w:rFonts w:ascii="Arial" w:hAnsi="Arial" w:cs="Arial"/>
          <w:b/>
          <w:sz w:val="24"/>
          <w:szCs w:val="24"/>
        </w:rPr>
        <w:t xml:space="preserve"> </w:t>
      </w:r>
      <w:r w:rsidRPr="006C6C63">
        <w:rPr>
          <w:rFonts w:ascii="Arial" w:hAnsi="Arial" w:cs="Arial"/>
          <w:b/>
          <w:sz w:val="24"/>
          <w:szCs w:val="24"/>
        </w:rPr>
        <w:t>как</w:t>
      </w:r>
      <w:r w:rsidR="004853E6" w:rsidRPr="006C6C63">
        <w:rPr>
          <w:rFonts w:ascii="Arial" w:hAnsi="Arial" w:cs="Arial"/>
          <w:b/>
          <w:sz w:val="24"/>
          <w:szCs w:val="24"/>
        </w:rPr>
        <w:t xml:space="preserve"> </w:t>
      </w:r>
      <w:r w:rsidR="00DC3F8C" w:rsidRPr="006C6C63">
        <w:rPr>
          <w:rFonts w:ascii="Arial" w:hAnsi="Arial" w:cs="Arial"/>
          <w:b/>
          <w:sz w:val="24"/>
          <w:szCs w:val="24"/>
        </w:rPr>
        <w:t>гарантий</w:t>
      </w:r>
      <w:r w:rsidR="00D71D3A" w:rsidRPr="006C6C63">
        <w:rPr>
          <w:rFonts w:ascii="Arial" w:hAnsi="Arial" w:cs="Arial"/>
          <w:b/>
          <w:sz w:val="24"/>
          <w:szCs w:val="24"/>
        </w:rPr>
        <w:t xml:space="preserve">ном талоне, </w:t>
      </w:r>
      <w:r w:rsidR="008D10E8">
        <w:rPr>
          <w:rFonts w:ascii="Arial" w:hAnsi="Arial" w:cs="Arial"/>
          <w:b/>
          <w:sz w:val="24"/>
          <w:szCs w:val="24"/>
        </w:rPr>
        <w:t xml:space="preserve">                          </w:t>
      </w:r>
      <w:r w:rsidRPr="006C6C63">
        <w:rPr>
          <w:rFonts w:ascii="Arial" w:hAnsi="Arial" w:cs="Arial"/>
          <w:b/>
          <w:sz w:val="24"/>
          <w:szCs w:val="24"/>
        </w:rPr>
        <w:t>так</w:t>
      </w:r>
      <w:r w:rsidR="00D71D3A" w:rsidRPr="006C6C63">
        <w:rPr>
          <w:rFonts w:ascii="Arial" w:hAnsi="Arial" w:cs="Arial"/>
          <w:b/>
          <w:sz w:val="24"/>
          <w:szCs w:val="24"/>
        </w:rPr>
        <w:t xml:space="preserve"> </w:t>
      </w:r>
      <w:r w:rsidR="008D10E8">
        <w:rPr>
          <w:rFonts w:ascii="Arial" w:hAnsi="Arial" w:cs="Arial"/>
          <w:b/>
          <w:sz w:val="24"/>
          <w:szCs w:val="24"/>
        </w:rPr>
        <w:t xml:space="preserve">и </w:t>
      </w:r>
      <w:r w:rsidRPr="006C6C63">
        <w:rPr>
          <w:rFonts w:ascii="Arial" w:hAnsi="Arial" w:cs="Arial"/>
          <w:b/>
          <w:sz w:val="24"/>
          <w:szCs w:val="24"/>
        </w:rPr>
        <w:t>в руководстве по эксплуатации и инструкциях по монтажу и обслуживанию оборудования.</w:t>
      </w:r>
    </w:p>
    <w:p w14:paraId="046E9BA9" w14:textId="77777777" w:rsidR="00AB1EE1" w:rsidRDefault="00AB1EE1" w:rsidP="004D700E">
      <w:pPr>
        <w:spacing w:after="0" w:line="240" w:lineRule="auto"/>
        <w:contextualSpacing/>
        <w:jc w:val="both"/>
        <w:rPr>
          <w:rFonts w:ascii="Arial" w:hAnsi="Arial" w:cs="Arial"/>
          <w:b/>
          <w:sz w:val="24"/>
          <w:szCs w:val="24"/>
        </w:rPr>
      </w:pPr>
    </w:p>
    <w:p w14:paraId="22564C48" w14:textId="77777777" w:rsidR="00AB1EE1" w:rsidRDefault="00AB1EE1" w:rsidP="004D700E">
      <w:pPr>
        <w:spacing w:after="0" w:line="240" w:lineRule="auto"/>
        <w:contextualSpacing/>
        <w:jc w:val="both"/>
        <w:rPr>
          <w:rFonts w:ascii="Arial" w:hAnsi="Arial" w:cs="Arial"/>
          <w:b/>
          <w:sz w:val="24"/>
          <w:szCs w:val="24"/>
        </w:rPr>
      </w:pPr>
    </w:p>
    <w:p w14:paraId="5CDCB8CE" w14:textId="77777777" w:rsidR="00014B75" w:rsidRDefault="00014B75" w:rsidP="004D700E">
      <w:pPr>
        <w:tabs>
          <w:tab w:val="left" w:pos="142"/>
        </w:tabs>
        <w:spacing w:line="360" w:lineRule="auto"/>
        <w:rPr>
          <w:rFonts w:ascii="Arial" w:hAnsi="Arial" w:cs="Arial"/>
          <w:sz w:val="36"/>
          <w:szCs w:val="36"/>
        </w:rPr>
      </w:pPr>
    </w:p>
    <w:p w14:paraId="5CC339F3" w14:textId="2D86C4AD" w:rsidR="004D700E" w:rsidRPr="00744F8A" w:rsidRDefault="000F5204" w:rsidP="004D700E">
      <w:pPr>
        <w:tabs>
          <w:tab w:val="left" w:pos="142"/>
        </w:tabs>
        <w:spacing w:line="360" w:lineRule="auto"/>
        <w:rPr>
          <w:rFonts w:ascii="Arial" w:hAnsi="Arial" w:cs="Arial"/>
          <w:sz w:val="20"/>
          <w:szCs w:val="20"/>
        </w:rPr>
      </w:pPr>
      <w:r w:rsidRPr="000F5204">
        <w:rPr>
          <w:rFonts w:ascii="Arial" w:hAnsi="Arial" w:cs="Arial"/>
          <w:sz w:val="36"/>
          <w:szCs w:val="36"/>
        </w:rPr>
        <w:t>5.</w:t>
      </w:r>
      <w:r w:rsidR="00FC515F" w:rsidRPr="000F5204">
        <w:rPr>
          <w:rFonts w:ascii="Arial" w:hAnsi="Arial" w:cs="Arial"/>
          <w:sz w:val="36"/>
          <w:szCs w:val="36"/>
        </w:rPr>
        <w:t xml:space="preserve"> </w:t>
      </w:r>
      <w:r w:rsidR="00F41B9C" w:rsidRPr="000F5204">
        <w:rPr>
          <w:rFonts w:ascii="Arial" w:hAnsi="Arial" w:cs="Arial"/>
          <w:sz w:val="36"/>
          <w:szCs w:val="36"/>
        </w:rPr>
        <w:t>Заполняется торгующей организации при продаже</w:t>
      </w:r>
      <w:r w:rsidR="00727DBF" w:rsidRPr="000F5204">
        <w:rPr>
          <w:rFonts w:ascii="Arial" w:hAnsi="Arial" w:cs="Arial"/>
          <w:sz w:val="36"/>
          <w:szCs w:val="36"/>
        </w:rPr>
        <w:t xml:space="preserve"> </w:t>
      </w:r>
    </w:p>
    <w:tbl>
      <w:tblPr>
        <w:tblStyle w:val="52"/>
        <w:tblW w:w="10640" w:type="dxa"/>
        <w:tblBorders>
          <w:top w:val="none" w:sz="0" w:space="0" w:color="auto"/>
          <w:left w:val="none" w:sz="0" w:space="0" w:color="auto"/>
          <w:right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4537"/>
        <w:gridCol w:w="959"/>
        <w:gridCol w:w="2873"/>
        <w:gridCol w:w="2271"/>
      </w:tblGrid>
      <w:tr w:rsidR="004D700E" w:rsidRPr="00F41B9C" w14:paraId="657200E0" w14:textId="77777777" w:rsidTr="004D700E">
        <w:trPr>
          <w:trHeight w:val="317"/>
        </w:trPr>
        <w:tc>
          <w:tcPr>
            <w:tcW w:w="5496" w:type="dxa"/>
            <w:gridSpan w:val="2"/>
            <w:vAlign w:val="center"/>
          </w:tcPr>
          <w:p w14:paraId="489310CB" w14:textId="77777777" w:rsidR="004D700E" w:rsidRPr="00202D42" w:rsidRDefault="004D700E" w:rsidP="008D10E8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202D42">
              <w:rPr>
                <w:rFonts w:ascii="Arial" w:hAnsi="Arial" w:cs="Arial"/>
                <w:b/>
                <w:sz w:val="24"/>
                <w:szCs w:val="24"/>
              </w:rPr>
              <w:t>Модель оборудования:</w:t>
            </w:r>
          </w:p>
        </w:tc>
        <w:tc>
          <w:tcPr>
            <w:tcW w:w="5144" w:type="dxa"/>
            <w:gridSpan w:val="2"/>
            <w:vAlign w:val="center"/>
          </w:tcPr>
          <w:p w14:paraId="4CF81CB4" w14:textId="77777777" w:rsidR="004D700E" w:rsidRPr="00202D42" w:rsidRDefault="004D700E" w:rsidP="008D10E8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202D42">
              <w:rPr>
                <w:rFonts w:ascii="Arial" w:hAnsi="Arial" w:cs="Arial"/>
                <w:b/>
                <w:sz w:val="24"/>
                <w:szCs w:val="24"/>
              </w:rPr>
              <w:t>Серийный номер:</w:t>
            </w:r>
          </w:p>
        </w:tc>
      </w:tr>
      <w:tr w:rsidR="004D700E" w:rsidRPr="00F41B9C" w14:paraId="33D69ACB" w14:textId="77777777" w:rsidTr="004D700E">
        <w:trPr>
          <w:trHeight w:val="317"/>
        </w:trPr>
        <w:tc>
          <w:tcPr>
            <w:tcW w:w="10640" w:type="dxa"/>
            <w:gridSpan w:val="4"/>
            <w:vAlign w:val="center"/>
          </w:tcPr>
          <w:p w14:paraId="61988942" w14:textId="77777777" w:rsidR="004D700E" w:rsidRPr="00202D42" w:rsidRDefault="004D700E" w:rsidP="008D10E8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202D42">
              <w:rPr>
                <w:rFonts w:ascii="Arial" w:hAnsi="Arial" w:cs="Arial"/>
                <w:b/>
                <w:sz w:val="24"/>
                <w:szCs w:val="24"/>
              </w:rPr>
              <w:t>Данные торгующей организации</w:t>
            </w:r>
          </w:p>
        </w:tc>
      </w:tr>
      <w:tr w:rsidR="004D700E" w:rsidRPr="00F41B9C" w14:paraId="2D385292" w14:textId="77777777" w:rsidTr="004D700E">
        <w:trPr>
          <w:trHeight w:val="317"/>
        </w:trPr>
        <w:tc>
          <w:tcPr>
            <w:tcW w:w="8369" w:type="dxa"/>
            <w:gridSpan w:val="3"/>
            <w:vAlign w:val="center"/>
          </w:tcPr>
          <w:p w14:paraId="4AFD3437" w14:textId="77777777" w:rsidR="004D700E" w:rsidRPr="00202D42" w:rsidRDefault="004D700E" w:rsidP="008D10E8">
            <w:pPr>
              <w:rPr>
                <w:rFonts w:ascii="Arial" w:hAnsi="Arial" w:cs="Arial"/>
                <w:sz w:val="24"/>
                <w:szCs w:val="24"/>
              </w:rPr>
            </w:pPr>
            <w:r w:rsidRPr="00202D42">
              <w:rPr>
                <w:rFonts w:ascii="Arial" w:hAnsi="Arial" w:cs="Arial"/>
                <w:sz w:val="24"/>
                <w:szCs w:val="24"/>
              </w:rPr>
              <w:t>Название:</w:t>
            </w:r>
          </w:p>
        </w:tc>
        <w:tc>
          <w:tcPr>
            <w:tcW w:w="2271" w:type="dxa"/>
            <w:vMerge w:val="restart"/>
            <w:tcBorders>
              <w:top w:val="nil"/>
              <w:bottom w:val="nil"/>
            </w:tcBorders>
            <w:vAlign w:val="center"/>
          </w:tcPr>
          <w:p w14:paraId="6EC8ECFB" w14:textId="77777777" w:rsidR="004D700E" w:rsidRPr="00202D42" w:rsidRDefault="004D700E" w:rsidP="008D10E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02D42">
              <w:rPr>
                <w:rFonts w:ascii="Arial" w:hAnsi="Arial" w:cs="Arial"/>
                <w:sz w:val="24"/>
                <w:szCs w:val="24"/>
              </w:rPr>
              <w:t>М.П.</w:t>
            </w:r>
          </w:p>
        </w:tc>
      </w:tr>
      <w:tr w:rsidR="004D700E" w:rsidRPr="00F41B9C" w14:paraId="6294D015" w14:textId="77777777" w:rsidTr="004D700E">
        <w:trPr>
          <w:trHeight w:val="317"/>
        </w:trPr>
        <w:tc>
          <w:tcPr>
            <w:tcW w:w="8369" w:type="dxa"/>
            <w:gridSpan w:val="3"/>
            <w:vAlign w:val="center"/>
          </w:tcPr>
          <w:p w14:paraId="64C46867" w14:textId="77777777" w:rsidR="004D700E" w:rsidRPr="00202D42" w:rsidRDefault="004D700E" w:rsidP="008D10E8">
            <w:pPr>
              <w:rPr>
                <w:rFonts w:ascii="Arial" w:hAnsi="Arial" w:cs="Arial"/>
                <w:sz w:val="24"/>
                <w:szCs w:val="24"/>
              </w:rPr>
            </w:pPr>
            <w:r w:rsidRPr="00202D42">
              <w:rPr>
                <w:rFonts w:ascii="Arial" w:hAnsi="Arial" w:cs="Arial"/>
                <w:sz w:val="24"/>
                <w:szCs w:val="24"/>
              </w:rPr>
              <w:t>Адрес:</w:t>
            </w:r>
          </w:p>
        </w:tc>
        <w:tc>
          <w:tcPr>
            <w:tcW w:w="2271" w:type="dxa"/>
            <w:vMerge/>
            <w:tcBorders>
              <w:top w:val="single" w:sz="4" w:space="0" w:color="auto"/>
              <w:bottom w:val="nil"/>
            </w:tcBorders>
            <w:vAlign w:val="center"/>
          </w:tcPr>
          <w:p w14:paraId="5DE62E8D" w14:textId="77777777" w:rsidR="004D700E" w:rsidRPr="00202D42" w:rsidRDefault="004D700E" w:rsidP="008D10E8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4D700E" w:rsidRPr="00F41B9C" w14:paraId="7302E4DC" w14:textId="77777777" w:rsidTr="004D700E">
        <w:trPr>
          <w:trHeight w:val="317"/>
        </w:trPr>
        <w:tc>
          <w:tcPr>
            <w:tcW w:w="8369" w:type="dxa"/>
            <w:gridSpan w:val="3"/>
            <w:vAlign w:val="center"/>
          </w:tcPr>
          <w:p w14:paraId="01FF8EF3" w14:textId="77777777" w:rsidR="004D700E" w:rsidRPr="00202D42" w:rsidRDefault="004D700E" w:rsidP="008D10E8">
            <w:pPr>
              <w:rPr>
                <w:rFonts w:ascii="Arial" w:hAnsi="Arial" w:cs="Arial"/>
                <w:sz w:val="24"/>
                <w:szCs w:val="24"/>
              </w:rPr>
            </w:pPr>
            <w:r w:rsidRPr="00202D42">
              <w:rPr>
                <w:rFonts w:ascii="Arial" w:hAnsi="Arial" w:cs="Arial"/>
                <w:sz w:val="24"/>
                <w:szCs w:val="24"/>
              </w:rPr>
              <w:t>Телефон:</w:t>
            </w:r>
          </w:p>
        </w:tc>
        <w:tc>
          <w:tcPr>
            <w:tcW w:w="2271" w:type="dxa"/>
            <w:vMerge/>
            <w:tcBorders>
              <w:top w:val="single" w:sz="4" w:space="0" w:color="auto"/>
              <w:bottom w:val="nil"/>
            </w:tcBorders>
            <w:vAlign w:val="center"/>
          </w:tcPr>
          <w:p w14:paraId="441BA12C" w14:textId="77777777" w:rsidR="004D700E" w:rsidRPr="00202D42" w:rsidRDefault="004D700E" w:rsidP="008D10E8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4D700E" w:rsidRPr="00F41B9C" w14:paraId="23850F30" w14:textId="77777777" w:rsidTr="004D700E">
        <w:trPr>
          <w:trHeight w:val="317"/>
        </w:trPr>
        <w:tc>
          <w:tcPr>
            <w:tcW w:w="8369" w:type="dxa"/>
            <w:gridSpan w:val="3"/>
            <w:vAlign w:val="center"/>
          </w:tcPr>
          <w:p w14:paraId="5112AE87" w14:textId="77777777" w:rsidR="004D700E" w:rsidRPr="00202D42" w:rsidRDefault="004D700E" w:rsidP="008D10E8">
            <w:pPr>
              <w:rPr>
                <w:rFonts w:ascii="Arial" w:hAnsi="Arial" w:cs="Arial"/>
                <w:sz w:val="24"/>
                <w:szCs w:val="24"/>
              </w:rPr>
            </w:pPr>
            <w:r w:rsidRPr="00202D42">
              <w:rPr>
                <w:rFonts w:ascii="Arial" w:hAnsi="Arial" w:cs="Arial"/>
                <w:sz w:val="24"/>
                <w:szCs w:val="24"/>
              </w:rPr>
              <w:t>Ф.И.О. продавца:</w:t>
            </w:r>
          </w:p>
        </w:tc>
        <w:tc>
          <w:tcPr>
            <w:tcW w:w="2271" w:type="dxa"/>
            <w:vMerge/>
            <w:tcBorders>
              <w:top w:val="single" w:sz="4" w:space="0" w:color="auto"/>
              <w:bottom w:val="nil"/>
            </w:tcBorders>
            <w:vAlign w:val="center"/>
          </w:tcPr>
          <w:p w14:paraId="54BE4C61" w14:textId="77777777" w:rsidR="004D700E" w:rsidRPr="00202D42" w:rsidRDefault="004D700E" w:rsidP="008D10E8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4D700E" w:rsidRPr="00F41B9C" w14:paraId="001E7A5D" w14:textId="77777777" w:rsidTr="004D700E">
        <w:trPr>
          <w:trHeight w:val="317"/>
        </w:trPr>
        <w:tc>
          <w:tcPr>
            <w:tcW w:w="4537" w:type="dxa"/>
            <w:vAlign w:val="center"/>
          </w:tcPr>
          <w:p w14:paraId="42A47822" w14:textId="77777777" w:rsidR="004D700E" w:rsidRPr="00202D42" w:rsidRDefault="004D700E" w:rsidP="008D10E8">
            <w:pPr>
              <w:rPr>
                <w:rFonts w:ascii="Arial" w:hAnsi="Arial" w:cs="Arial"/>
                <w:sz w:val="24"/>
                <w:szCs w:val="24"/>
              </w:rPr>
            </w:pPr>
            <w:r w:rsidRPr="00202D42">
              <w:rPr>
                <w:rFonts w:ascii="Arial" w:hAnsi="Arial" w:cs="Arial"/>
                <w:sz w:val="24"/>
                <w:szCs w:val="24"/>
              </w:rPr>
              <w:t>Подпись продавца:</w:t>
            </w:r>
          </w:p>
        </w:tc>
        <w:tc>
          <w:tcPr>
            <w:tcW w:w="3832" w:type="dxa"/>
            <w:gridSpan w:val="2"/>
            <w:vAlign w:val="center"/>
          </w:tcPr>
          <w:p w14:paraId="3AA18612" w14:textId="77777777" w:rsidR="004D700E" w:rsidRPr="00202D42" w:rsidRDefault="004D700E" w:rsidP="008D10E8">
            <w:pPr>
              <w:rPr>
                <w:rFonts w:ascii="Arial" w:hAnsi="Arial" w:cs="Arial"/>
                <w:sz w:val="24"/>
                <w:szCs w:val="24"/>
              </w:rPr>
            </w:pPr>
            <w:r w:rsidRPr="00202D42">
              <w:rPr>
                <w:rFonts w:ascii="Arial" w:hAnsi="Arial" w:cs="Arial"/>
                <w:sz w:val="24"/>
                <w:szCs w:val="24"/>
              </w:rPr>
              <w:t>Дата продажи:</w:t>
            </w:r>
          </w:p>
        </w:tc>
        <w:tc>
          <w:tcPr>
            <w:tcW w:w="2271" w:type="dxa"/>
            <w:vMerge/>
            <w:tcBorders>
              <w:top w:val="single" w:sz="4" w:space="0" w:color="auto"/>
              <w:bottom w:val="nil"/>
            </w:tcBorders>
            <w:vAlign w:val="center"/>
          </w:tcPr>
          <w:p w14:paraId="61A13295" w14:textId="77777777" w:rsidR="004D700E" w:rsidRPr="00202D42" w:rsidRDefault="004D700E" w:rsidP="008D10E8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4D700E" w:rsidRPr="00F41B9C" w14:paraId="06E1926A" w14:textId="77777777" w:rsidTr="004D700E">
        <w:tblPrEx>
          <w:tblBorders>
            <w:insideV w:val="single" w:sz="4" w:space="0" w:color="auto"/>
          </w:tblBorders>
        </w:tblPrEx>
        <w:trPr>
          <w:trHeight w:val="317"/>
        </w:trPr>
        <w:tc>
          <w:tcPr>
            <w:tcW w:w="10640" w:type="dxa"/>
            <w:gridSpan w:val="4"/>
            <w:vAlign w:val="center"/>
          </w:tcPr>
          <w:p w14:paraId="2C48FB68" w14:textId="77777777" w:rsidR="004D700E" w:rsidRPr="00202D42" w:rsidRDefault="004D700E" w:rsidP="008D10E8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202D42">
              <w:rPr>
                <w:rFonts w:ascii="Arial" w:hAnsi="Arial" w:cs="Arial"/>
                <w:b/>
                <w:sz w:val="24"/>
                <w:szCs w:val="24"/>
              </w:rPr>
              <w:t xml:space="preserve">Данные покупателя </w:t>
            </w:r>
          </w:p>
        </w:tc>
      </w:tr>
      <w:tr w:rsidR="004D700E" w:rsidRPr="00F41B9C" w14:paraId="0E08F5B5" w14:textId="77777777" w:rsidTr="004D700E">
        <w:tblPrEx>
          <w:tblBorders>
            <w:insideV w:val="single" w:sz="4" w:space="0" w:color="auto"/>
          </w:tblBorders>
        </w:tblPrEx>
        <w:trPr>
          <w:trHeight w:val="317"/>
        </w:trPr>
        <w:tc>
          <w:tcPr>
            <w:tcW w:w="10640" w:type="dxa"/>
            <w:gridSpan w:val="4"/>
            <w:vAlign w:val="center"/>
          </w:tcPr>
          <w:p w14:paraId="16BA8EE7" w14:textId="77777777" w:rsidR="004D700E" w:rsidRPr="00202D42" w:rsidRDefault="004D700E" w:rsidP="008D10E8">
            <w:pPr>
              <w:rPr>
                <w:rFonts w:ascii="Arial" w:hAnsi="Arial" w:cs="Arial"/>
                <w:sz w:val="24"/>
                <w:szCs w:val="24"/>
              </w:rPr>
            </w:pPr>
            <w:r w:rsidRPr="00202D42">
              <w:rPr>
                <w:rFonts w:ascii="Arial" w:hAnsi="Arial" w:cs="Arial"/>
                <w:sz w:val="24"/>
                <w:szCs w:val="24"/>
              </w:rPr>
              <w:t>Ф.И.О. покупателя:</w:t>
            </w:r>
          </w:p>
        </w:tc>
      </w:tr>
      <w:tr w:rsidR="004D700E" w:rsidRPr="00F41B9C" w14:paraId="518BCD4A" w14:textId="77777777" w:rsidTr="004D700E">
        <w:tblPrEx>
          <w:tblBorders>
            <w:insideV w:val="single" w:sz="4" w:space="0" w:color="auto"/>
          </w:tblBorders>
        </w:tblPrEx>
        <w:trPr>
          <w:trHeight w:val="317"/>
        </w:trPr>
        <w:tc>
          <w:tcPr>
            <w:tcW w:w="10640" w:type="dxa"/>
            <w:gridSpan w:val="4"/>
            <w:vAlign w:val="center"/>
          </w:tcPr>
          <w:p w14:paraId="08C6E6AA" w14:textId="77777777" w:rsidR="004D700E" w:rsidRPr="00202D42" w:rsidRDefault="004D700E" w:rsidP="008D10E8">
            <w:pPr>
              <w:rPr>
                <w:rFonts w:ascii="Arial" w:hAnsi="Arial" w:cs="Arial"/>
                <w:sz w:val="24"/>
                <w:szCs w:val="24"/>
              </w:rPr>
            </w:pPr>
            <w:r w:rsidRPr="00202D42">
              <w:rPr>
                <w:rFonts w:ascii="Arial" w:hAnsi="Arial" w:cs="Arial"/>
                <w:sz w:val="24"/>
                <w:szCs w:val="24"/>
              </w:rPr>
              <w:t>Адрес:</w:t>
            </w:r>
          </w:p>
        </w:tc>
      </w:tr>
      <w:tr w:rsidR="004D700E" w:rsidRPr="00F41B9C" w14:paraId="33D38AA2" w14:textId="77777777" w:rsidTr="004D700E">
        <w:tblPrEx>
          <w:tblBorders>
            <w:insideV w:val="single" w:sz="4" w:space="0" w:color="auto"/>
          </w:tblBorders>
        </w:tblPrEx>
        <w:trPr>
          <w:trHeight w:val="317"/>
        </w:trPr>
        <w:tc>
          <w:tcPr>
            <w:tcW w:w="10640" w:type="dxa"/>
            <w:gridSpan w:val="4"/>
            <w:tcBorders>
              <w:bottom w:val="single" w:sz="4" w:space="0" w:color="auto"/>
            </w:tcBorders>
            <w:vAlign w:val="center"/>
          </w:tcPr>
          <w:p w14:paraId="7B4F7F4C" w14:textId="77777777" w:rsidR="004D700E" w:rsidRPr="00202D42" w:rsidRDefault="004D700E" w:rsidP="008D10E8">
            <w:pPr>
              <w:rPr>
                <w:rFonts w:ascii="Arial" w:hAnsi="Arial" w:cs="Arial"/>
                <w:sz w:val="24"/>
                <w:szCs w:val="24"/>
              </w:rPr>
            </w:pPr>
            <w:r w:rsidRPr="00202D42">
              <w:rPr>
                <w:rFonts w:ascii="Arial" w:hAnsi="Arial" w:cs="Arial"/>
                <w:sz w:val="24"/>
                <w:szCs w:val="24"/>
              </w:rPr>
              <w:t>Телефон:</w:t>
            </w:r>
          </w:p>
        </w:tc>
      </w:tr>
      <w:tr w:rsidR="004D700E" w:rsidRPr="00F41B9C" w14:paraId="4EADCE5A" w14:textId="77777777" w:rsidTr="004D700E">
        <w:tblPrEx>
          <w:tblBorders>
            <w:insideV w:val="single" w:sz="4" w:space="0" w:color="auto"/>
          </w:tblBorders>
        </w:tblPrEx>
        <w:trPr>
          <w:trHeight w:val="631"/>
        </w:trPr>
        <w:tc>
          <w:tcPr>
            <w:tcW w:w="10640" w:type="dxa"/>
            <w:gridSpan w:val="4"/>
            <w:tcBorders>
              <w:top w:val="nil"/>
              <w:bottom w:val="nil"/>
            </w:tcBorders>
            <w:vAlign w:val="center"/>
          </w:tcPr>
          <w:p w14:paraId="10891AF4" w14:textId="76DBCEB1" w:rsidR="004D700E" w:rsidRPr="00202D42" w:rsidRDefault="004D700E" w:rsidP="008D10E8">
            <w:pPr>
              <w:rPr>
                <w:rFonts w:ascii="Arial" w:hAnsi="Arial" w:cs="Arial"/>
                <w:i/>
                <w:sz w:val="24"/>
                <w:szCs w:val="24"/>
              </w:rPr>
            </w:pPr>
            <w:r w:rsidRPr="00202D42">
              <w:rPr>
                <w:rFonts w:ascii="Arial" w:hAnsi="Arial" w:cs="Arial"/>
                <w:i/>
                <w:sz w:val="24"/>
                <w:szCs w:val="24"/>
              </w:rPr>
              <w:t xml:space="preserve">Подтверждаю получение оборудования в полной комплектности и согласие </w:t>
            </w:r>
            <w:r w:rsidR="00BA6724" w:rsidRPr="00202D42">
              <w:rPr>
                <w:rFonts w:ascii="Arial" w:hAnsi="Arial" w:cs="Arial"/>
                <w:i/>
                <w:sz w:val="24"/>
                <w:szCs w:val="24"/>
              </w:rPr>
              <w:t xml:space="preserve">                                      </w:t>
            </w:r>
            <w:r w:rsidRPr="00202D42">
              <w:rPr>
                <w:rFonts w:ascii="Arial" w:hAnsi="Arial" w:cs="Arial"/>
                <w:i/>
                <w:sz w:val="24"/>
                <w:szCs w:val="24"/>
              </w:rPr>
              <w:t>с гарантийными условиями,  претензий к внешнему виду оборудования не имею.</w:t>
            </w:r>
          </w:p>
          <w:p w14:paraId="557A44CA" w14:textId="77777777" w:rsidR="00BA6724" w:rsidRPr="009149D4" w:rsidRDefault="00BA6724" w:rsidP="008D10E8">
            <w:pPr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AA6488" w:rsidRPr="00F41B9C" w14:paraId="1A318689" w14:textId="77777777" w:rsidTr="00A204F3">
        <w:tblPrEx>
          <w:tblBorders>
            <w:insideV w:val="single" w:sz="4" w:space="0" w:color="auto"/>
          </w:tblBorders>
        </w:tblPrEx>
        <w:trPr>
          <w:trHeight w:val="63"/>
        </w:trPr>
        <w:tc>
          <w:tcPr>
            <w:tcW w:w="10640" w:type="dxa"/>
            <w:gridSpan w:val="4"/>
            <w:tcBorders>
              <w:top w:val="nil"/>
              <w:bottom w:val="nil"/>
            </w:tcBorders>
            <w:vAlign w:val="center"/>
          </w:tcPr>
          <w:p w14:paraId="78C6AC65" w14:textId="774DF8FA" w:rsidR="00AA6488" w:rsidRPr="00202D42" w:rsidRDefault="00AA6488" w:rsidP="00AA6488">
            <w:pPr>
              <w:rPr>
                <w:rFonts w:ascii="Arial" w:hAnsi="Arial" w:cs="Arial"/>
                <w:sz w:val="24"/>
                <w:szCs w:val="24"/>
              </w:rPr>
            </w:pPr>
            <w:r w:rsidRPr="00202D42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2597248" behindDoc="0" locked="0" layoutInCell="1" allowOverlap="1" wp14:anchorId="4C072848" wp14:editId="7B46CC63">
                      <wp:simplePos x="0" y="0"/>
                      <wp:positionH relativeFrom="column">
                        <wp:posOffset>4759960</wp:posOffset>
                      </wp:positionH>
                      <wp:positionV relativeFrom="paragraph">
                        <wp:posOffset>149860</wp:posOffset>
                      </wp:positionV>
                      <wp:extent cx="1971675" cy="0"/>
                      <wp:effectExtent l="0" t="0" r="9525" b="19050"/>
                      <wp:wrapNone/>
                      <wp:docPr id="4468" name="Прямая соединительная линия 44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1971675" cy="0"/>
                              </a:xfrm>
                              <a:prstGeom prst="line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Прямая соединительная линия 4468" o:spid="_x0000_s1026" style="position:absolute;z-index:2525972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374.8pt,11.8pt" to="530.05pt,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" strokecolor="windowText" strokeweight=".5pt">
                      <o:lock v:ext="edit" shapetype="f"/>
                    </v:line>
                  </w:pict>
                </mc:Fallback>
              </mc:AlternateContent>
            </w:r>
            <w:r w:rsidRPr="00202D42">
              <w:rPr>
                <w:rFonts w:ascii="Arial" w:hAnsi="Arial" w:cs="Arial"/>
                <w:sz w:val="24"/>
                <w:szCs w:val="24"/>
              </w:rPr>
              <w:t xml:space="preserve">                                              </w:t>
            </w:r>
            <w:r w:rsidR="00202D42">
              <w:rPr>
                <w:rFonts w:ascii="Arial" w:hAnsi="Arial" w:cs="Arial"/>
                <w:sz w:val="24"/>
                <w:szCs w:val="24"/>
              </w:rPr>
              <w:t xml:space="preserve">                               </w:t>
            </w:r>
            <w:r w:rsidRPr="00202D42">
              <w:rPr>
                <w:rFonts w:ascii="Arial" w:hAnsi="Arial" w:cs="Arial"/>
                <w:sz w:val="24"/>
                <w:szCs w:val="24"/>
              </w:rPr>
              <w:t>Подпись покупателя:</w:t>
            </w:r>
          </w:p>
          <w:p w14:paraId="25E696BD" w14:textId="2124B736" w:rsidR="00AA6488" w:rsidRPr="00202D42" w:rsidRDefault="00AA6488" w:rsidP="00AA6488">
            <w:pPr>
              <w:rPr>
                <w:rFonts w:ascii="Arial" w:hAnsi="Arial" w:cs="Arial"/>
                <w:sz w:val="24"/>
                <w:szCs w:val="24"/>
              </w:rPr>
            </w:pPr>
            <w:r w:rsidRPr="00202D42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</w:tc>
      </w:tr>
    </w:tbl>
    <w:p w14:paraId="1AAAA7E8" w14:textId="77777777" w:rsidR="00014B75" w:rsidRDefault="00014B75" w:rsidP="00202D42">
      <w:pPr>
        <w:ind w:left="426" w:hanging="426"/>
        <w:rPr>
          <w:rFonts w:ascii="Arial" w:hAnsi="Arial" w:cs="Arial"/>
          <w:sz w:val="36"/>
          <w:szCs w:val="36"/>
        </w:rPr>
      </w:pPr>
    </w:p>
    <w:p w14:paraId="7EC32ED8" w14:textId="79D4F857" w:rsidR="004D700E" w:rsidRPr="00AA6488" w:rsidRDefault="000F5204" w:rsidP="00202D42">
      <w:pPr>
        <w:ind w:left="426" w:hanging="426"/>
        <w:rPr>
          <w:rFonts w:ascii="Arial" w:hAnsi="Arial" w:cs="Arial"/>
          <w:sz w:val="36"/>
          <w:szCs w:val="36"/>
        </w:rPr>
      </w:pPr>
      <w:r w:rsidRPr="00AA6488">
        <w:rPr>
          <w:rFonts w:ascii="Arial" w:hAnsi="Arial" w:cs="Arial"/>
          <w:sz w:val="36"/>
          <w:szCs w:val="36"/>
        </w:rPr>
        <w:lastRenderedPageBreak/>
        <w:t xml:space="preserve">6. </w:t>
      </w:r>
      <w:r w:rsidR="004D700E" w:rsidRPr="00AA6488">
        <w:rPr>
          <w:rFonts w:ascii="Arial" w:hAnsi="Arial" w:cs="Arial"/>
          <w:sz w:val="36"/>
          <w:szCs w:val="36"/>
        </w:rPr>
        <w:t xml:space="preserve">Заполняется организацией выполнившей подсоединение </w:t>
      </w:r>
      <w:r w:rsidR="008D10E8" w:rsidRPr="00AA6488">
        <w:rPr>
          <w:rFonts w:ascii="Arial" w:hAnsi="Arial" w:cs="Arial"/>
          <w:sz w:val="36"/>
          <w:szCs w:val="36"/>
        </w:rPr>
        <w:t xml:space="preserve">                               </w:t>
      </w:r>
      <w:r w:rsidR="004D700E" w:rsidRPr="00AA6488">
        <w:rPr>
          <w:rFonts w:ascii="Arial" w:hAnsi="Arial" w:cs="Arial"/>
          <w:sz w:val="36"/>
          <w:szCs w:val="36"/>
        </w:rPr>
        <w:t xml:space="preserve">к электросети и ввод </w:t>
      </w:r>
      <w:r w:rsidR="008D10E8" w:rsidRPr="00AA6488">
        <w:rPr>
          <w:rFonts w:ascii="Arial" w:hAnsi="Arial" w:cs="Arial"/>
          <w:sz w:val="36"/>
          <w:szCs w:val="36"/>
        </w:rPr>
        <w:t xml:space="preserve">электрокотла </w:t>
      </w:r>
      <w:r w:rsidR="004D700E" w:rsidRPr="00AA6488">
        <w:rPr>
          <w:rFonts w:ascii="Arial" w:hAnsi="Arial" w:cs="Arial"/>
          <w:sz w:val="36"/>
          <w:szCs w:val="36"/>
        </w:rPr>
        <w:t xml:space="preserve">в эксплуатацию </w:t>
      </w:r>
    </w:p>
    <w:tbl>
      <w:tblPr>
        <w:tblStyle w:val="61"/>
        <w:tblW w:w="1060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5076"/>
        <w:gridCol w:w="3276"/>
        <w:gridCol w:w="2256"/>
      </w:tblGrid>
      <w:tr w:rsidR="000F5204" w14:paraId="6858F1FA" w14:textId="77777777" w:rsidTr="00AA6488">
        <w:trPr>
          <w:trHeight w:val="338"/>
        </w:trPr>
        <w:tc>
          <w:tcPr>
            <w:tcW w:w="8352" w:type="dxa"/>
            <w:gridSpan w:val="2"/>
            <w:tcBorders>
              <w:top w:val="nil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1BCDC1D8" w14:textId="77777777" w:rsidR="000F5204" w:rsidRPr="00202D42" w:rsidRDefault="000F5204" w:rsidP="000F5204">
            <w:pPr>
              <w:rPr>
                <w:rFonts w:ascii="Arial" w:hAnsi="Arial" w:cs="Arial"/>
                <w:sz w:val="24"/>
                <w:szCs w:val="24"/>
              </w:rPr>
            </w:pPr>
            <w:r w:rsidRPr="00202D42">
              <w:rPr>
                <w:rFonts w:ascii="Arial" w:hAnsi="Arial" w:cs="Arial"/>
                <w:sz w:val="24"/>
                <w:szCs w:val="24"/>
              </w:rPr>
              <w:t>Название организации:</w:t>
            </w:r>
          </w:p>
        </w:tc>
        <w:tc>
          <w:tcPr>
            <w:tcW w:w="22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923DC8" w14:textId="77777777" w:rsidR="000F5204" w:rsidRDefault="000F5204" w:rsidP="000F5204">
            <w:pPr>
              <w:rPr>
                <w:rFonts w:ascii="Arial" w:hAnsi="Arial" w:cs="Arial"/>
                <w:b/>
              </w:rPr>
            </w:pPr>
          </w:p>
        </w:tc>
      </w:tr>
      <w:tr w:rsidR="000F5204" w14:paraId="64E12941" w14:textId="77777777" w:rsidTr="00AA6488">
        <w:trPr>
          <w:trHeight w:val="338"/>
        </w:trPr>
        <w:tc>
          <w:tcPr>
            <w:tcW w:w="8352" w:type="dxa"/>
            <w:gridSpan w:val="2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3747F93C" w14:textId="6F3FA6CC" w:rsidR="000F5204" w:rsidRPr="00202D42" w:rsidRDefault="000F5204" w:rsidP="000F5204">
            <w:pPr>
              <w:rPr>
                <w:rFonts w:ascii="Arial" w:hAnsi="Arial" w:cs="Arial"/>
                <w:sz w:val="24"/>
                <w:szCs w:val="24"/>
              </w:rPr>
            </w:pPr>
            <w:r w:rsidRPr="00202D42">
              <w:rPr>
                <w:rFonts w:ascii="Arial" w:hAnsi="Arial" w:cs="Arial"/>
                <w:sz w:val="24"/>
                <w:szCs w:val="24"/>
              </w:rPr>
              <w:t>Адрес:</w:t>
            </w:r>
          </w:p>
        </w:tc>
        <w:tc>
          <w:tcPr>
            <w:tcW w:w="2256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313E79" w14:textId="77777777" w:rsidR="000F5204" w:rsidRDefault="000F5204" w:rsidP="000F5204">
            <w:pPr>
              <w:jc w:val="center"/>
              <w:rPr>
                <w:rFonts w:ascii="Arial" w:hAnsi="Arial" w:cs="Arial"/>
              </w:rPr>
            </w:pPr>
          </w:p>
          <w:p w14:paraId="7F369353" w14:textId="77777777" w:rsidR="000F5204" w:rsidRDefault="000F5204" w:rsidP="000F5204">
            <w:pPr>
              <w:jc w:val="center"/>
              <w:rPr>
                <w:rFonts w:ascii="Arial" w:hAnsi="Arial" w:cs="Arial"/>
              </w:rPr>
            </w:pPr>
          </w:p>
          <w:p w14:paraId="6BBEE284" w14:textId="79CB03FF" w:rsidR="000F5204" w:rsidRDefault="00202D42" w:rsidP="000F5204">
            <w:pPr>
              <w:jc w:val="center"/>
              <w:rPr>
                <w:rFonts w:ascii="Arial" w:hAnsi="Arial" w:cs="Arial"/>
              </w:rPr>
            </w:pPr>
            <w:r w:rsidRPr="00202D42">
              <w:rPr>
                <w:rFonts w:ascii="Arial" w:hAnsi="Arial" w:cs="Arial"/>
                <w:sz w:val="24"/>
                <w:szCs w:val="24"/>
              </w:rPr>
              <w:t>М.П</w:t>
            </w:r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  <w:p w14:paraId="1504DC77" w14:textId="77777777" w:rsidR="000F5204" w:rsidRDefault="000F5204" w:rsidP="000F5204">
            <w:pPr>
              <w:jc w:val="center"/>
              <w:rPr>
                <w:rFonts w:ascii="Arial" w:hAnsi="Arial" w:cs="Arial"/>
              </w:rPr>
            </w:pPr>
          </w:p>
          <w:p w14:paraId="4A8B8103" w14:textId="269D248C" w:rsidR="000F5204" w:rsidRPr="00202D42" w:rsidRDefault="000F5204" w:rsidP="000F5204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202D42">
              <w:rPr>
                <w:rFonts w:ascii="Arial" w:hAnsi="Arial" w:cs="Arial"/>
                <w:sz w:val="24"/>
                <w:szCs w:val="24"/>
              </w:rPr>
              <w:t>.</w:t>
            </w:r>
          </w:p>
        </w:tc>
      </w:tr>
      <w:tr w:rsidR="000F5204" w:rsidRPr="003474ED" w14:paraId="50D02B6C" w14:textId="77777777" w:rsidTr="00AA6488">
        <w:trPr>
          <w:trHeight w:val="338"/>
        </w:trPr>
        <w:tc>
          <w:tcPr>
            <w:tcW w:w="8352" w:type="dxa"/>
            <w:gridSpan w:val="2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2CF8824C" w14:textId="05C1550E" w:rsidR="000F5204" w:rsidRPr="00202D42" w:rsidRDefault="000F5204" w:rsidP="000F5204">
            <w:pPr>
              <w:rPr>
                <w:rFonts w:ascii="Arial" w:hAnsi="Arial" w:cs="Arial"/>
                <w:sz w:val="24"/>
                <w:szCs w:val="24"/>
              </w:rPr>
            </w:pPr>
            <w:r w:rsidRPr="00202D42">
              <w:rPr>
                <w:rFonts w:ascii="Arial" w:hAnsi="Arial" w:cs="Arial"/>
                <w:sz w:val="24"/>
                <w:szCs w:val="24"/>
              </w:rPr>
              <w:t>Телефон: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AB75B9" w14:textId="77777777" w:rsidR="000F5204" w:rsidRPr="003474ED" w:rsidRDefault="000F5204" w:rsidP="000F5204">
            <w:pPr>
              <w:rPr>
                <w:rFonts w:ascii="Arial" w:hAnsi="Arial" w:cs="Arial"/>
                <w:b/>
              </w:rPr>
            </w:pPr>
          </w:p>
        </w:tc>
      </w:tr>
      <w:tr w:rsidR="000F5204" w:rsidRPr="003474ED" w14:paraId="1BF4ED9C" w14:textId="77777777" w:rsidTr="00AA6488">
        <w:trPr>
          <w:trHeight w:val="338"/>
        </w:trPr>
        <w:tc>
          <w:tcPr>
            <w:tcW w:w="8352" w:type="dxa"/>
            <w:gridSpan w:val="2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0DCBFBA0" w14:textId="5E0A6BE9" w:rsidR="000F5204" w:rsidRPr="00202D42" w:rsidRDefault="000F5204" w:rsidP="000F5204">
            <w:pPr>
              <w:rPr>
                <w:rFonts w:ascii="Arial" w:hAnsi="Arial" w:cs="Arial"/>
                <w:sz w:val="24"/>
                <w:szCs w:val="24"/>
              </w:rPr>
            </w:pPr>
            <w:r w:rsidRPr="00202D42">
              <w:rPr>
                <w:rFonts w:ascii="Arial" w:hAnsi="Arial" w:cs="Arial"/>
                <w:sz w:val="24"/>
                <w:szCs w:val="24"/>
              </w:rPr>
              <w:t>№ удостоверение / протокола                                   Дата проверки: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80DEEC" w14:textId="77777777" w:rsidR="000F5204" w:rsidRPr="003474ED" w:rsidRDefault="000F5204" w:rsidP="000F5204">
            <w:pPr>
              <w:rPr>
                <w:rFonts w:ascii="Arial" w:hAnsi="Arial" w:cs="Arial"/>
                <w:b/>
              </w:rPr>
            </w:pPr>
          </w:p>
        </w:tc>
      </w:tr>
      <w:tr w:rsidR="000F5204" w:rsidRPr="003474ED" w14:paraId="750472DC" w14:textId="77777777" w:rsidTr="00AA6488">
        <w:trPr>
          <w:trHeight w:val="338"/>
        </w:trPr>
        <w:tc>
          <w:tcPr>
            <w:tcW w:w="8352" w:type="dxa"/>
            <w:gridSpan w:val="2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1E4C4667" w14:textId="77777777" w:rsidR="000F5204" w:rsidRPr="00202D42" w:rsidRDefault="000F5204" w:rsidP="000F5204">
            <w:pPr>
              <w:rPr>
                <w:rFonts w:ascii="Arial" w:hAnsi="Arial" w:cs="Arial"/>
                <w:sz w:val="24"/>
                <w:szCs w:val="24"/>
              </w:rPr>
            </w:pPr>
            <w:r w:rsidRPr="00202D42">
              <w:rPr>
                <w:rFonts w:ascii="Arial" w:hAnsi="Arial" w:cs="Arial"/>
                <w:sz w:val="24"/>
                <w:szCs w:val="24"/>
              </w:rPr>
              <w:t>Модель УЗО:                                                     класс (тип):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3590E4" w14:textId="77777777" w:rsidR="000F5204" w:rsidRPr="003474ED" w:rsidRDefault="000F5204" w:rsidP="000F5204">
            <w:pPr>
              <w:rPr>
                <w:rFonts w:ascii="Arial" w:hAnsi="Arial" w:cs="Arial"/>
                <w:b/>
              </w:rPr>
            </w:pPr>
          </w:p>
        </w:tc>
      </w:tr>
      <w:tr w:rsidR="000F5204" w:rsidRPr="003474ED" w14:paraId="5C0B704E" w14:textId="77777777" w:rsidTr="00AA6488">
        <w:trPr>
          <w:trHeight w:val="338"/>
        </w:trPr>
        <w:tc>
          <w:tcPr>
            <w:tcW w:w="8352" w:type="dxa"/>
            <w:gridSpan w:val="2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  <w:hideMark/>
          </w:tcPr>
          <w:p w14:paraId="46B761D3" w14:textId="59A67060" w:rsidR="000F5204" w:rsidRPr="00202D42" w:rsidRDefault="000F5204" w:rsidP="00AA6488">
            <w:pPr>
              <w:rPr>
                <w:rFonts w:ascii="Arial" w:hAnsi="Arial" w:cs="Arial"/>
                <w:sz w:val="24"/>
                <w:szCs w:val="24"/>
              </w:rPr>
            </w:pPr>
            <w:r w:rsidRPr="00202D42">
              <w:rPr>
                <w:rFonts w:ascii="Arial" w:hAnsi="Arial" w:cs="Arial"/>
                <w:sz w:val="24"/>
                <w:szCs w:val="24"/>
                <w:lang w:val="en-US"/>
              </w:rPr>
              <w:t>U</w:t>
            </w:r>
            <w:r w:rsidRPr="00202D42">
              <w:rPr>
                <w:rFonts w:ascii="Arial" w:hAnsi="Arial" w:cs="Arial"/>
                <w:sz w:val="24"/>
                <w:szCs w:val="24"/>
              </w:rPr>
              <w:t xml:space="preserve">ном, В:            ; </w:t>
            </w:r>
            <w:r w:rsidRPr="00202D42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r w:rsidRPr="00202D42">
              <w:rPr>
                <w:rFonts w:ascii="Arial" w:hAnsi="Arial" w:cs="Arial"/>
                <w:sz w:val="24"/>
                <w:szCs w:val="24"/>
              </w:rPr>
              <w:t xml:space="preserve">ном, А:             ; </w:t>
            </w:r>
            <w:r w:rsidRPr="00202D42">
              <w:rPr>
                <w:rFonts w:ascii="Arial" w:hAnsi="Arial" w:cs="Arial"/>
                <w:sz w:val="24"/>
                <w:szCs w:val="24"/>
                <w:lang w:val="en-US"/>
              </w:rPr>
              <w:t>I</w:t>
            </w:r>
            <w:r w:rsidRPr="00202D42">
              <w:rPr>
                <w:rFonts w:ascii="Arial" w:hAnsi="Arial" w:cs="Arial"/>
                <w:sz w:val="24"/>
                <w:szCs w:val="24"/>
              </w:rPr>
              <w:t>ном.утечки, мА:               ; Кол-во</w:t>
            </w:r>
            <w:r w:rsidR="00AA6488" w:rsidRPr="00202D42">
              <w:rPr>
                <w:rFonts w:ascii="Arial" w:hAnsi="Arial" w:cs="Arial"/>
                <w:sz w:val="24"/>
                <w:szCs w:val="24"/>
              </w:rPr>
              <w:t xml:space="preserve"> фаз</w:t>
            </w:r>
            <w:r w:rsidRPr="00202D42">
              <w:rPr>
                <w:rFonts w:ascii="Arial" w:hAnsi="Arial" w:cs="Arial"/>
                <w:sz w:val="24"/>
                <w:szCs w:val="24"/>
              </w:rPr>
              <w:t>: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430B7E5" w14:textId="77777777" w:rsidR="000F5204" w:rsidRPr="003474ED" w:rsidRDefault="000F5204" w:rsidP="000F5204">
            <w:pPr>
              <w:rPr>
                <w:rFonts w:ascii="Arial" w:hAnsi="Arial" w:cs="Arial"/>
                <w:b/>
              </w:rPr>
            </w:pPr>
          </w:p>
        </w:tc>
      </w:tr>
      <w:tr w:rsidR="000F5204" w:rsidRPr="003474ED" w14:paraId="263232D1" w14:textId="77777777" w:rsidTr="00AA6488">
        <w:trPr>
          <w:trHeight w:val="338"/>
        </w:trPr>
        <w:tc>
          <w:tcPr>
            <w:tcW w:w="8352" w:type="dxa"/>
            <w:gridSpan w:val="2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center"/>
          </w:tcPr>
          <w:p w14:paraId="2AC6CDF5" w14:textId="71556907" w:rsidR="000F5204" w:rsidRPr="00202D42" w:rsidRDefault="000F5204" w:rsidP="000F5204">
            <w:pPr>
              <w:rPr>
                <w:rFonts w:ascii="Arial" w:hAnsi="Arial" w:cs="Arial"/>
                <w:sz w:val="24"/>
                <w:szCs w:val="24"/>
                <w:lang w:val="en-US"/>
              </w:rPr>
            </w:pPr>
            <w:r w:rsidRPr="00202D42">
              <w:rPr>
                <w:rFonts w:ascii="Arial" w:hAnsi="Arial" w:cs="Arial"/>
                <w:sz w:val="24"/>
                <w:szCs w:val="24"/>
                <w:lang w:val="en-US"/>
              </w:rPr>
              <w:t>Ф.И.О. специалиста: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D80B32" w14:textId="77777777" w:rsidR="000F5204" w:rsidRPr="003474ED" w:rsidRDefault="000F5204" w:rsidP="000F5204">
            <w:pPr>
              <w:rPr>
                <w:rFonts w:ascii="Arial" w:hAnsi="Arial" w:cs="Arial"/>
                <w:b/>
              </w:rPr>
            </w:pPr>
          </w:p>
        </w:tc>
      </w:tr>
      <w:tr w:rsidR="000F5204" w:rsidRPr="003474ED" w14:paraId="6A28DFA8" w14:textId="77777777" w:rsidTr="00AA6488">
        <w:trPr>
          <w:trHeight w:val="338"/>
        </w:trPr>
        <w:tc>
          <w:tcPr>
            <w:tcW w:w="5076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bottom"/>
            <w:hideMark/>
          </w:tcPr>
          <w:p w14:paraId="3DE04F4E" w14:textId="47C73C10" w:rsidR="000F5204" w:rsidRPr="00202D42" w:rsidRDefault="00AA6488" w:rsidP="000F5204">
            <w:pPr>
              <w:rPr>
                <w:rFonts w:ascii="Arial" w:hAnsi="Arial" w:cs="Arial"/>
                <w:sz w:val="24"/>
                <w:szCs w:val="24"/>
              </w:rPr>
            </w:pPr>
            <w:r w:rsidRPr="00202D42">
              <w:rPr>
                <w:rFonts w:ascii="Arial" w:hAnsi="Arial" w:cs="Arial"/>
                <w:sz w:val="24"/>
                <w:szCs w:val="24"/>
              </w:rPr>
              <w:t>Подпись специалиста:</w:t>
            </w:r>
          </w:p>
        </w:tc>
        <w:tc>
          <w:tcPr>
            <w:tcW w:w="3276" w:type="dxa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vAlign w:val="bottom"/>
            <w:hideMark/>
          </w:tcPr>
          <w:p w14:paraId="614F3D8C" w14:textId="7BF41EA1" w:rsidR="000F5204" w:rsidRPr="00202D42" w:rsidRDefault="00525529" w:rsidP="000F5204">
            <w:pPr>
              <w:ind w:left="-447" w:firstLine="447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Дата</w:t>
            </w:r>
            <w:r w:rsidR="00AA6488" w:rsidRPr="00202D42">
              <w:rPr>
                <w:rFonts w:ascii="Arial" w:hAnsi="Arial" w:cs="Arial"/>
                <w:sz w:val="24"/>
                <w:szCs w:val="24"/>
              </w:rPr>
              <w:t>: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F91860" w14:textId="77777777" w:rsidR="000F5204" w:rsidRPr="003474ED" w:rsidRDefault="000F5204" w:rsidP="000F5204">
            <w:pPr>
              <w:rPr>
                <w:rFonts w:ascii="Arial" w:hAnsi="Arial" w:cs="Arial"/>
                <w:b/>
              </w:rPr>
            </w:pPr>
          </w:p>
        </w:tc>
      </w:tr>
    </w:tbl>
    <w:p w14:paraId="1D7498CD" w14:textId="77777777" w:rsidR="004D700E" w:rsidRDefault="004D700E" w:rsidP="004D700E">
      <w:pPr>
        <w:rPr>
          <w:rFonts w:ascii="Arial" w:hAnsi="Arial" w:cs="Arial"/>
          <w:sz w:val="16"/>
          <w:szCs w:val="16"/>
        </w:rPr>
      </w:pPr>
    </w:p>
    <w:p w14:paraId="34D82807" w14:textId="18ABB3D4" w:rsidR="008D10E8" w:rsidRPr="008D10E8" w:rsidRDefault="000F5204" w:rsidP="004D700E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7.</w:t>
      </w:r>
      <w:r w:rsidR="00FC515F">
        <w:rPr>
          <w:rFonts w:ascii="Arial" w:hAnsi="Arial" w:cs="Arial"/>
          <w:sz w:val="32"/>
          <w:szCs w:val="32"/>
        </w:rPr>
        <w:t xml:space="preserve"> </w:t>
      </w:r>
      <w:r w:rsidR="008D10E8" w:rsidRPr="008D10E8">
        <w:rPr>
          <w:rFonts w:ascii="Arial" w:hAnsi="Arial" w:cs="Arial"/>
          <w:sz w:val="32"/>
          <w:szCs w:val="32"/>
        </w:rPr>
        <w:t>Отметки о прохождении периодического сервисного обслуживания</w:t>
      </w:r>
    </w:p>
    <w:tbl>
      <w:tblPr>
        <w:tblStyle w:val="61"/>
        <w:tblW w:w="10607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94"/>
        <w:gridCol w:w="1273"/>
        <w:gridCol w:w="3111"/>
        <w:gridCol w:w="1810"/>
        <w:gridCol w:w="2121"/>
        <w:gridCol w:w="1698"/>
      </w:tblGrid>
      <w:tr w:rsidR="008D10E8" w14:paraId="2D179DAB" w14:textId="77777777" w:rsidTr="00202D42">
        <w:trPr>
          <w:trHeight w:val="567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6B9852" w14:textId="77777777" w:rsidR="008D10E8" w:rsidRDefault="008D10E8" w:rsidP="008D10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№</w:t>
            </w:r>
          </w:p>
        </w:tc>
        <w:tc>
          <w:tcPr>
            <w:tcW w:w="1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BF37F7" w14:textId="77777777" w:rsidR="008D10E8" w:rsidRDefault="008D10E8" w:rsidP="008D10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Дата</w:t>
            </w:r>
          </w:p>
        </w:tc>
        <w:tc>
          <w:tcPr>
            <w:tcW w:w="3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D2BEB8" w14:textId="77777777" w:rsidR="008D10E8" w:rsidRDefault="008D10E8" w:rsidP="008D10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Наименование                           АСЦ                   </w:t>
            </w: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EB7755" w14:textId="77777777" w:rsidR="008D10E8" w:rsidRDefault="008D10E8" w:rsidP="008D10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Контактный телефон</w:t>
            </w:r>
          </w:p>
        </w:tc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4DAD3A" w14:textId="77777777" w:rsidR="008D10E8" w:rsidRDefault="008D10E8" w:rsidP="008D10E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Ф.И.О.                      специалиста</w:t>
            </w:r>
          </w:p>
        </w:tc>
        <w:tc>
          <w:tcPr>
            <w:tcW w:w="1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B7080" w14:textId="1F7AAC70" w:rsidR="008D10E8" w:rsidRDefault="008D10E8" w:rsidP="00202D4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Подпись специалиста, </w:t>
            </w:r>
          </w:p>
        </w:tc>
      </w:tr>
      <w:tr w:rsidR="008D10E8" w14:paraId="1E19844A" w14:textId="77777777" w:rsidTr="00202D42">
        <w:trPr>
          <w:trHeight w:val="567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086150" w14:textId="77777777" w:rsidR="008D10E8" w:rsidRDefault="008D10E8" w:rsidP="008D10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8A431C" w14:textId="77777777" w:rsidR="008D10E8" w:rsidRDefault="008D10E8" w:rsidP="008D10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3D4531" w14:textId="77777777" w:rsidR="008D10E8" w:rsidRDefault="008D10E8" w:rsidP="008D10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942F3C" w14:textId="77777777" w:rsidR="008D10E8" w:rsidRDefault="008D10E8" w:rsidP="008D10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4E0BF" w14:textId="77777777" w:rsidR="008D10E8" w:rsidRDefault="008D10E8" w:rsidP="008D10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8ED1F5" w14:textId="77777777" w:rsidR="008D10E8" w:rsidRDefault="008D10E8" w:rsidP="008D10E8">
            <w:pPr>
              <w:jc w:val="center"/>
              <w:rPr>
                <w:rFonts w:ascii="Arial" w:hAnsi="Arial" w:cs="Arial"/>
              </w:rPr>
            </w:pPr>
          </w:p>
        </w:tc>
      </w:tr>
      <w:tr w:rsidR="008D10E8" w14:paraId="71B9DFEA" w14:textId="77777777" w:rsidTr="00202D42">
        <w:trPr>
          <w:trHeight w:val="567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F4CE05" w14:textId="77777777" w:rsidR="008D10E8" w:rsidRDefault="008D10E8" w:rsidP="008D10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906610" w14:textId="77777777" w:rsidR="008D10E8" w:rsidRDefault="008D10E8" w:rsidP="008D10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3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A86242" w14:textId="77777777" w:rsidR="008D10E8" w:rsidRDefault="008D10E8" w:rsidP="008D10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CE4DEE" w14:textId="77777777" w:rsidR="008D10E8" w:rsidRDefault="008D10E8" w:rsidP="008D10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904FAC" w14:textId="77777777" w:rsidR="008D10E8" w:rsidRDefault="008D10E8" w:rsidP="008D10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4D3368" w14:textId="77777777" w:rsidR="008D10E8" w:rsidRDefault="008D10E8" w:rsidP="008D10E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B8D9112" w14:textId="77777777" w:rsidR="004D700E" w:rsidRPr="00651581" w:rsidRDefault="004D700E" w:rsidP="004D700E">
      <w:pPr>
        <w:rPr>
          <w:rFonts w:ascii="Arial" w:hAnsi="Arial" w:cs="Arial"/>
          <w:sz w:val="16"/>
          <w:szCs w:val="16"/>
        </w:rPr>
      </w:pPr>
    </w:p>
    <w:p w14:paraId="51030D05" w14:textId="6F442A7E" w:rsidR="004D700E" w:rsidRPr="00651581" w:rsidRDefault="000F5204" w:rsidP="004D700E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8.</w:t>
      </w:r>
      <w:r w:rsidR="00FC515F">
        <w:rPr>
          <w:rFonts w:ascii="Arial" w:hAnsi="Arial" w:cs="Arial"/>
          <w:sz w:val="32"/>
          <w:szCs w:val="32"/>
        </w:rPr>
        <w:t xml:space="preserve"> </w:t>
      </w:r>
      <w:r w:rsidR="004D700E" w:rsidRPr="00651581">
        <w:rPr>
          <w:rFonts w:ascii="Arial" w:hAnsi="Arial" w:cs="Arial"/>
          <w:sz w:val="32"/>
          <w:szCs w:val="32"/>
        </w:rPr>
        <w:t>Отметки о прохождении гарантийного ремонта</w:t>
      </w:r>
      <w:r w:rsidR="004D700E">
        <w:rPr>
          <w:rFonts w:ascii="Arial" w:hAnsi="Arial" w:cs="Arial"/>
          <w:sz w:val="32"/>
          <w:szCs w:val="32"/>
        </w:rPr>
        <w:t xml:space="preserve"> </w:t>
      </w:r>
    </w:p>
    <w:tbl>
      <w:tblPr>
        <w:tblStyle w:val="61"/>
        <w:tblW w:w="10618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133"/>
        <w:gridCol w:w="991"/>
        <w:gridCol w:w="2973"/>
        <w:gridCol w:w="1699"/>
        <w:gridCol w:w="2123"/>
        <w:gridCol w:w="1699"/>
      </w:tblGrid>
      <w:tr w:rsidR="004D700E" w:rsidRPr="00F41B9C" w14:paraId="29C9C642" w14:textId="77777777" w:rsidTr="00202D42">
        <w:trPr>
          <w:trHeight w:val="567"/>
        </w:trPr>
        <w:tc>
          <w:tcPr>
            <w:tcW w:w="1133" w:type="dxa"/>
            <w:vAlign w:val="center"/>
          </w:tcPr>
          <w:p w14:paraId="7D175C78" w14:textId="77777777" w:rsidR="004D700E" w:rsidRPr="005F4999" w:rsidRDefault="004D700E" w:rsidP="008D10E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F4999">
              <w:rPr>
                <w:rFonts w:ascii="Arial" w:hAnsi="Arial" w:cs="Arial"/>
                <w:sz w:val="24"/>
                <w:szCs w:val="24"/>
              </w:rPr>
              <w:t>Дата</w:t>
            </w:r>
          </w:p>
        </w:tc>
        <w:tc>
          <w:tcPr>
            <w:tcW w:w="991" w:type="dxa"/>
            <w:vAlign w:val="center"/>
          </w:tcPr>
          <w:p w14:paraId="044357C4" w14:textId="77777777" w:rsidR="004D700E" w:rsidRPr="005F4999" w:rsidRDefault="004D700E" w:rsidP="008D10E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F4999">
              <w:rPr>
                <w:rFonts w:ascii="Arial" w:hAnsi="Arial" w:cs="Arial"/>
                <w:sz w:val="24"/>
                <w:szCs w:val="24"/>
              </w:rPr>
              <w:t>Номер Акта</w:t>
            </w:r>
          </w:p>
        </w:tc>
        <w:tc>
          <w:tcPr>
            <w:tcW w:w="2973" w:type="dxa"/>
            <w:vAlign w:val="center"/>
          </w:tcPr>
          <w:p w14:paraId="268AAA89" w14:textId="77777777" w:rsidR="004D700E" w:rsidRPr="005F4999" w:rsidRDefault="004D700E" w:rsidP="008D10E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F4999">
              <w:rPr>
                <w:rFonts w:ascii="Arial" w:hAnsi="Arial" w:cs="Arial"/>
                <w:sz w:val="24"/>
                <w:szCs w:val="24"/>
              </w:rPr>
              <w:t xml:space="preserve">Наименование                           АСЦ                   </w:t>
            </w:r>
          </w:p>
        </w:tc>
        <w:tc>
          <w:tcPr>
            <w:tcW w:w="1699" w:type="dxa"/>
            <w:vAlign w:val="center"/>
          </w:tcPr>
          <w:p w14:paraId="30BD0351" w14:textId="77777777" w:rsidR="004D700E" w:rsidRPr="005F4999" w:rsidRDefault="004D700E" w:rsidP="008D10E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F4999">
              <w:rPr>
                <w:rFonts w:ascii="Arial" w:hAnsi="Arial" w:cs="Arial"/>
                <w:sz w:val="24"/>
                <w:szCs w:val="24"/>
              </w:rPr>
              <w:t>Контактный телефон</w:t>
            </w:r>
          </w:p>
        </w:tc>
        <w:tc>
          <w:tcPr>
            <w:tcW w:w="2123" w:type="dxa"/>
            <w:vAlign w:val="center"/>
          </w:tcPr>
          <w:p w14:paraId="5E350115" w14:textId="77777777" w:rsidR="004D700E" w:rsidRPr="005F4999" w:rsidRDefault="004D700E" w:rsidP="008D10E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F4999">
              <w:rPr>
                <w:rFonts w:ascii="Arial" w:hAnsi="Arial" w:cs="Arial"/>
                <w:sz w:val="24"/>
                <w:szCs w:val="24"/>
              </w:rPr>
              <w:t>Ф.И.О.                      специалиста</w:t>
            </w:r>
          </w:p>
        </w:tc>
        <w:tc>
          <w:tcPr>
            <w:tcW w:w="1699" w:type="dxa"/>
            <w:vAlign w:val="center"/>
          </w:tcPr>
          <w:p w14:paraId="3277677C" w14:textId="77777777" w:rsidR="004D700E" w:rsidRPr="005F4999" w:rsidRDefault="004D700E" w:rsidP="008D10E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5F4999">
              <w:rPr>
                <w:rFonts w:ascii="Arial" w:hAnsi="Arial" w:cs="Arial"/>
                <w:sz w:val="24"/>
                <w:szCs w:val="24"/>
              </w:rPr>
              <w:t>Подпись специалиста</w:t>
            </w:r>
          </w:p>
        </w:tc>
      </w:tr>
      <w:tr w:rsidR="004D700E" w:rsidRPr="00F41B9C" w14:paraId="0C312041" w14:textId="77777777" w:rsidTr="00202D42">
        <w:trPr>
          <w:trHeight w:val="567"/>
        </w:trPr>
        <w:tc>
          <w:tcPr>
            <w:tcW w:w="1133" w:type="dxa"/>
            <w:vAlign w:val="center"/>
          </w:tcPr>
          <w:p w14:paraId="3CC78D05" w14:textId="77777777" w:rsidR="004D700E" w:rsidRPr="00F41B9C" w:rsidRDefault="004D700E" w:rsidP="008D10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91" w:type="dxa"/>
            <w:vAlign w:val="center"/>
          </w:tcPr>
          <w:p w14:paraId="4E79D7C0" w14:textId="77777777" w:rsidR="004D700E" w:rsidRPr="00F41B9C" w:rsidRDefault="004D700E" w:rsidP="008D10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973" w:type="dxa"/>
            <w:vAlign w:val="center"/>
          </w:tcPr>
          <w:p w14:paraId="3356BFE9" w14:textId="77777777" w:rsidR="004D700E" w:rsidRPr="00F41B9C" w:rsidRDefault="004D700E" w:rsidP="008D10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699" w:type="dxa"/>
            <w:vAlign w:val="center"/>
          </w:tcPr>
          <w:p w14:paraId="220D1B59" w14:textId="77777777" w:rsidR="004D700E" w:rsidRPr="00F41B9C" w:rsidRDefault="004D700E" w:rsidP="008D10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123" w:type="dxa"/>
            <w:vAlign w:val="center"/>
          </w:tcPr>
          <w:p w14:paraId="6BDEE6AB" w14:textId="77777777" w:rsidR="004D700E" w:rsidRPr="00F41B9C" w:rsidRDefault="004D700E" w:rsidP="008D10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699" w:type="dxa"/>
            <w:vAlign w:val="center"/>
          </w:tcPr>
          <w:p w14:paraId="614416F2" w14:textId="77777777" w:rsidR="004D700E" w:rsidRPr="00F41B9C" w:rsidRDefault="004D700E" w:rsidP="008D10E8">
            <w:pPr>
              <w:jc w:val="center"/>
              <w:rPr>
                <w:rFonts w:ascii="Arial" w:hAnsi="Arial" w:cs="Arial"/>
              </w:rPr>
            </w:pPr>
          </w:p>
        </w:tc>
      </w:tr>
      <w:tr w:rsidR="004D700E" w:rsidRPr="00F41B9C" w14:paraId="62B48A9F" w14:textId="77777777" w:rsidTr="00202D42">
        <w:trPr>
          <w:trHeight w:val="567"/>
        </w:trPr>
        <w:tc>
          <w:tcPr>
            <w:tcW w:w="1133" w:type="dxa"/>
            <w:vAlign w:val="center"/>
          </w:tcPr>
          <w:p w14:paraId="53AF0506" w14:textId="77777777" w:rsidR="004D700E" w:rsidRPr="00F41B9C" w:rsidRDefault="004D700E" w:rsidP="008D10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91" w:type="dxa"/>
            <w:vAlign w:val="center"/>
          </w:tcPr>
          <w:p w14:paraId="7C60A5D8" w14:textId="77777777" w:rsidR="004D700E" w:rsidRPr="00F41B9C" w:rsidRDefault="004D700E" w:rsidP="008D10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973" w:type="dxa"/>
            <w:vAlign w:val="center"/>
          </w:tcPr>
          <w:p w14:paraId="22C75A8A" w14:textId="77777777" w:rsidR="004D700E" w:rsidRPr="00F41B9C" w:rsidRDefault="004D700E" w:rsidP="008D10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699" w:type="dxa"/>
            <w:vAlign w:val="center"/>
          </w:tcPr>
          <w:p w14:paraId="54E91867" w14:textId="77777777" w:rsidR="004D700E" w:rsidRPr="00F41B9C" w:rsidRDefault="004D700E" w:rsidP="008D10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123" w:type="dxa"/>
            <w:vAlign w:val="center"/>
          </w:tcPr>
          <w:p w14:paraId="0D5A1112" w14:textId="77777777" w:rsidR="004D700E" w:rsidRPr="00F41B9C" w:rsidRDefault="004D700E" w:rsidP="008D10E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699" w:type="dxa"/>
            <w:vAlign w:val="center"/>
          </w:tcPr>
          <w:p w14:paraId="534D975C" w14:textId="77777777" w:rsidR="004D700E" w:rsidRPr="00F41B9C" w:rsidRDefault="004D700E" w:rsidP="008D10E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A6A4B1C" w14:textId="77777777" w:rsidR="009149D4" w:rsidRDefault="009149D4" w:rsidP="00651581">
      <w:pPr>
        <w:jc w:val="right"/>
        <w:rPr>
          <w:rFonts w:ascii="Arial" w:hAnsi="Arial" w:cs="Arial"/>
          <w:sz w:val="32"/>
          <w:szCs w:val="32"/>
        </w:rPr>
      </w:pPr>
    </w:p>
    <w:p w14:paraId="75F4DDC5" w14:textId="77777777" w:rsidR="001A362E" w:rsidRPr="00070223" w:rsidRDefault="001A362E" w:rsidP="001A362E">
      <w:pPr>
        <w:rPr>
          <w:rFonts w:ascii="Arial" w:eastAsia="Calibri" w:hAnsi="Arial" w:cs="Arial"/>
          <w:sz w:val="28"/>
          <w:szCs w:val="28"/>
        </w:rPr>
      </w:pPr>
      <w:r w:rsidRPr="00070223">
        <w:rPr>
          <w:rFonts w:ascii="Arial" w:eastAsia="Times New Roman" w:hAnsi="Arial" w:cs="Arial"/>
          <w:b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184000" behindDoc="0" locked="0" layoutInCell="1" allowOverlap="1" wp14:anchorId="3F448B1E" wp14:editId="661BDAF0">
                <wp:simplePos x="0" y="0"/>
                <wp:positionH relativeFrom="column">
                  <wp:posOffset>30858</wp:posOffset>
                </wp:positionH>
                <wp:positionV relativeFrom="paragraph">
                  <wp:posOffset>800100</wp:posOffset>
                </wp:positionV>
                <wp:extent cx="2087880" cy="1439545"/>
                <wp:effectExtent l="0" t="0" r="26670" b="27305"/>
                <wp:wrapNone/>
                <wp:docPr id="1969500677" name="Прямоугольник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7880" cy="14395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ysClr val="window" lastClr="FFFFFF">
                              <a:lumMod val="8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A097C98" w14:textId="77777777" w:rsidR="004B4EEB" w:rsidRDefault="004B4EEB" w:rsidP="001A362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31" o:spid="_x0000_s1237" style="position:absolute;margin-left:2.45pt;margin-top:63pt;width:164.4pt;height:113.35pt;z-index:25318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" fillcolor="window" strokecolor="#d9d9d9" strokeweight="1.5pt">
                <v:textbox>
                  <w:txbxContent>
                    <w:p w14:paraId="3A097C98" w14:textId="77777777" w:rsidR="004B4EEB" w:rsidRDefault="004B4EEB" w:rsidP="001A362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070223">
        <w:rPr>
          <w:rFonts w:ascii="Arial" w:eastAsia="Calibri" w:hAnsi="Arial" w:cs="Arial"/>
          <w:sz w:val="52"/>
          <w:szCs w:val="52"/>
        </w:rPr>
        <w:t xml:space="preserve">СВИДЕТЕЛЬСТВО О ПРИЁМКЕ                                </w:t>
      </w:r>
      <w:r w:rsidRPr="00070223">
        <w:rPr>
          <w:rFonts w:ascii="Arial" w:eastAsia="Calibri" w:hAnsi="Arial" w:cs="Arial"/>
          <w:sz w:val="36"/>
          <w:szCs w:val="36"/>
        </w:rPr>
        <w:t xml:space="preserve">Котёл </w:t>
      </w:r>
      <w:r>
        <w:rPr>
          <w:rFonts w:ascii="Arial" w:eastAsia="Calibri" w:hAnsi="Arial" w:cs="Arial"/>
          <w:sz w:val="36"/>
          <w:szCs w:val="36"/>
        </w:rPr>
        <w:t>электрический</w:t>
      </w:r>
    </w:p>
    <w:p w14:paraId="4DECBC90" w14:textId="77777777" w:rsidR="001A362E" w:rsidRPr="00070223" w:rsidRDefault="001A362E" w:rsidP="001A362E">
      <w:pPr>
        <w:jc w:val="both"/>
        <w:rPr>
          <w:rFonts w:ascii="Arial" w:eastAsia="Times New Roman" w:hAnsi="Arial" w:cs="Arial"/>
          <w:sz w:val="40"/>
          <w:szCs w:val="40"/>
        </w:rPr>
      </w:pPr>
    </w:p>
    <w:p w14:paraId="0E0AACAB" w14:textId="77777777" w:rsidR="001A362E" w:rsidRPr="00070223" w:rsidRDefault="001A362E" w:rsidP="001A362E">
      <w:pPr>
        <w:jc w:val="both"/>
        <w:rPr>
          <w:rFonts w:ascii="Arial" w:eastAsia="Times New Roman" w:hAnsi="Arial" w:cs="Arial"/>
          <w:sz w:val="40"/>
          <w:szCs w:val="40"/>
        </w:rPr>
      </w:pPr>
    </w:p>
    <w:p w14:paraId="4A8ED31E" w14:textId="77777777" w:rsidR="001A362E" w:rsidRPr="00070223" w:rsidRDefault="001A362E" w:rsidP="001A362E">
      <w:pPr>
        <w:jc w:val="both"/>
        <w:rPr>
          <w:rFonts w:ascii="Arial" w:eastAsia="Calibri" w:hAnsi="Arial" w:cs="Arial"/>
          <w:sz w:val="28"/>
          <w:szCs w:val="28"/>
        </w:rPr>
      </w:pPr>
    </w:p>
    <w:p w14:paraId="64460C2C" w14:textId="77777777" w:rsidR="001A362E" w:rsidRPr="00070223" w:rsidRDefault="001A362E" w:rsidP="001A362E">
      <w:pPr>
        <w:jc w:val="both"/>
        <w:rPr>
          <w:rFonts w:ascii="Arial" w:eastAsia="Calibri" w:hAnsi="Arial" w:cs="Arial"/>
          <w:sz w:val="16"/>
          <w:szCs w:val="16"/>
        </w:rPr>
      </w:pPr>
    </w:p>
    <w:p w14:paraId="6E4DF1DD" w14:textId="77777777" w:rsidR="001A362E" w:rsidRPr="00070223" w:rsidRDefault="001A362E" w:rsidP="001A362E">
      <w:pPr>
        <w:jc w:val="both"/>
        <w:rPr>
          <w:rFonts w:ascii="Arial" w:eastAsia="Times New Roman" w:hAnsi="Arial" w:cs="Arial"/>
          <w:sz w:val="36"/>
          <w:szCs w:val="36"/>
        </w:rPr>
      </w:pPr>
      <w:r w:rsidRPr="00070223">
        <w:rPr>
          <w:rFonts w:ascii="Arial" w:eastAsia="Times New Roman" w:hAnsi="Arial" w:cs="Arial"/>
          <w:sz w:val="36"/>
          <w:szCs w:val="36"/>
        </w:rPr>
        <w:t>Штамп ОТК</w:t>
      </w:r>
    </w:p>
    <w:p w14:paraId="68E42234" w14:textId="77777777" w:rsidR="00744F8A" w:rsidRDefault="00744F8A" w:rsidP="00651581">
      <w:pPr>
        <w:jc w:val="right"/>
        <w:rPr>
          <w:rFonts w:ascii="Arial" w:hAnsi="Arial" w:cs="Arial"/>
          <w:sz w:val="32"/>
          <w:szCs w:val="32"/>
        </w:rPr>
      </w:pPr>
    </w:p>
    <w:p w14:paraId="1301185C" w14:textId="77777777" w:rsidR="00744F8A" w:rsidRDefault="00744F8A" w:rsidP="00651581">
      <w:pPr>
        <w:jc w:val="right"/>
        <w:rPr>
          <w:rFonts w:ascii="Arial" w:hAnsi="Arial" w:cs="Arial"/>
          <w:sz w:val="32"/>
          <w:szCs w:val="32"/>
        </w:rPr>
      </w:pPr>
    </w:p>
    <w:p w14:paraId="7B0CFDF0" w14:textId="53A2B735" w:rsidR="00C47FC7" w:rsidRDefault="0013388B" w:rsidP="00651581">
      <w:pPr>
        <w:jc w:val="right"/>
        <w:rPr>
          <w:rFonts w:ascii="Arial" w:hAnsi="Arial" w:cs="Arial"/>
          <w:sz w:val="32"/>
          <w:szCs w:val="32"/>
        </w:rPr>
      </w:pPr>
      <w:r w:rsidRPr="0013388B">
        <w:rPr>
          <w:rFonts w:ascii="Arial" w:hAnsi="Arial" w:cs="Arial"/>
          <w:sz w:val="32"/>
          <w:szCs w:val="32"/>
        </w:rPr>
        <w:lastRenderedPageBreak/>
        <w:t>Для заметок</w:t>
      </w:r>
      <w:r w:rsidR="00727DBF">
        <w:rPr>
          <w:rFonts w:ascii="Arial" w:hAnsi="Arial" w:cs="Arial"/>
          <w:sz w:val="32"/>
          <w:szCs w:val="32"/>
        </w:rPr>
        <w:t xml:space="preserve"> </w:t>
      </w:r>
    </w:p>
    <w:p w14:paraId="5EAFFEEB" w14:textId="77777777" w:rsidR="00102576" w:rsidRPr="009149D4" w:rsidRDefault="00102576" w:rsidP="00651581">
      <w:pPr>
        <w:jc w:val="right"/>
        <w:rPr>
          <w:rFonts w:ascii="Arial" w:hAnsi="Arial" w:cs="Arial"/>
          <w:sz w:val="20"/>
          <w:szCs w:val="20"/>
          <w:lang w:val="en-US"/>
        </w:rPr>
      </w:pPr>
    </w:p>
    <w:tbl>
      <w:tblPr>
        <w:tblStyle w:val="aa"/>
        <w:tblW w:w="10876" w:type="dxa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0876"/>
      </w:tblGrid>
      <w:tr w:rsidR="009E1CE2" w14:paraId="37183340" w14:textId="77777777" w:rsidTr="009E1CE2">
        <w:trPr>
          <w:trHeight w:val="541"/>
        </w:trPr>
        <w:tc>
          <w:tcPr>
            <w:tcW w:w="10876" w:type="dxa"/>
            <w:vAlign w:val="center"/>
          </w:tcPr>
          <w:p w14:paraId="3C76DD65" w14:textId="77777777" w:rsidR="009E1CE2" w:rsidRDefault="009E1CE2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E1CE2" w14:paraId="70939F55" w14:textId="77777777" w:rsidTr="009E1CE2">
        <w:trPr>
          <w:trHeight w:val="571"/>
        </w:trPr>
        <w:tc>
          <w:tcPr>
            <w:tcW w:w="10876" w:type="dxa"/>
            <w:vAlign w:val="center"/>
          </w:tcPr>
          <w:p w14:paraId="3672E3A2" w14:textId="77777777" w:rsidR="009E1CE2" w:rsidRDefault="009E1CE2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E1CE2" w14:paraId="42D184B2" w14:textId="77777777" w:rsidTr="009E1CE2">
        <w:trPr>
          <w:trHeight w:val="541"/>
        </w:trPr>
        <w:tc>
          <w:tcPr>
            <w:tcW w:w="10876" w:type="dxa"/>
            <w:vAlign w:val="center"/>
          </w:tcPr>
          <w:p w14:paraId="6A5465C7" w14:textId="77777777" w:rsidR="009E1CE2" w:rsidRDefault="009E1CE2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E1CE2" w14:paraId="75912CD6" w14:textId="77777777" w:rsidTr="009E1CE2">
        <w:trPr>
          <w:trHeight w:val="541"/>
        </w:trPr>
        <w:tc>
          <w:tcPr>
            <w:tcW w:w="10876" w:type="dxa"/>
            <w:vAlign w:val="center"/>
          </w:tcPr>
          <w:p w14:paraId="7ADC6EBC" w14:textId="77777777" w:rsidR="009E1CE2" w:rsidRDefault="009E1CE2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E1CE2" w14:paraId="7AB9183A" w14:textId="77777777" w:rsidTr="009E1CE2">
        <w:trPr>
          <w:trHeight w:val="541"/>
        </w:trPr>
        <w:tc>
          <w:tcPr>
            <w:tcW w:w="10876" w:type="dxa"/>
            <w:vAlign w:val="center"/>
          </w:tcPr>
          <w:p w14:paraId="5D720866" w14:textId="77777777" w:rsidR="009E1CE2" w:rsidRDefault="009E1CE2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E1CE2" w14:paraId="14F9CC37" w14:textId="77777777" w:rsidTr="009E1CE2">
        <w:trPr>
          <w:trHeight w:val="541"/>
        </w:trPr>
        <w:tc>
          <w:tcPr>
            <w:tcW w:w="10876" w:type="dxa"/>
            <w:vAlign w:val="center"/>
          </w:tcPr>
          <w:p w14:paraId="29E36DD8" w14:textId="77777777" w:rsidR="009E1CE2" w:rsidRDefault="009E1CE2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E1CE2" w14:paraId="27BE1656" w14:textId="77777777" w:rsidTr="009E1CE2">
        <w:trPr>
          <w:trHeight w:val="541"/>
        </w:trPr>
        <w:tc>
          <w:tcPr>
            <w:tcW w:w="10876" w:type="dxa"/>
            <w:vAlign w:val="center"/>
          </w:tcPr>
          <w:p w14:paraId="4E1C1E2A" w14:textId="77777777" w:rsidR="009E1CE2" w:rsidRDefault="009E1CE2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E1CE2" w14:paraId="3A25C41A" w14:textId="77777777" w:rsidTr="009E1CE2">
        <w:trPr>
          <w:trHeight w:val="541"/>
        </w:trPr>
        <w:tc>
          <w:tcPr>
            <w:tcW w:w="10876" w:type="dxa"/>
            <w:vAlign w:val="center"/>
          </w:tcPr>
          <w:p w14:paraId="426BBC5B" w14:textId="77777777" w:rsidR="009E1CE2" w:rsidRDefault="009E1CE2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E1CE2" w14:paraId="32D09E75" w14:textId="77777777" w:rsidTr="009E1CE2">
        <w:trPr>
          <w:trHeight w:val="541"/>
        </w:trPr>
        <w:tc>
          <w:tcPr>
            <w:tcW w:w="10876" w:type="dxa"/>
            <w:vAlign w:val="center"/>
          </w:tcPr>
          <w:p w14:paraId="55E0F981" w14:textId="77777777" w:rsidR="009E1CE2" w:rsidRDefault="009E1CE2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E1CE2" w14:paraId="448C04DB" w14:textId="77777777" w:rsidTr="009E1CE2">
        <w:trPr>
          <w:trHeight w:val="541"/>
        </w:trPr>
        <w:tc>
          <w:tcPr>
            <w:tcW w:w="10876" w:type="dxa"/>
            <w:vAlign w:val="center"/>
          </w:tcPr>
          <w:p w14:paraId="085BCB1E" w14:textId="77777777" w:rsidR="009E1CE2" w:rsidRDefault="009E1CE2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E1CE2" w14:paraId="6F0C7CD2" w14:textId="77777777" w:rsidTr="009E1CE2">
        <w:trPr>
          <w:trHeight w:val="541"/>
        </w:trPr>
        <w:tc>
          <w:tcPr>
            <w:tcW w:w="10876" w:type="dxa"/>
            <w:vAlign w:val="center"/>
          </w:tcPr>
          <w:p w14:paraId="4AA31FEC" w14:textId="77777777" w:rsidR="009E1CE2" w:rsidRDefault="009E1CE2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E1CE2" w14:paraId="7C0CBA02" w14:textId="77777777" w:rsidTr="009E1CE2">
        <w:trPr>
          <w:trHeight w:val="541"/>
        </w:trPr>
        <w:tc>
          <w:tcPr>
            <w:tcW w:w="10876" w:type="dxa"/>
            <w:vAlign w:val="center"/>
          </w:tcPr>
          <w:p w14:paraId="4D1D6732" w14:textId="77777777" w:rsidR="009E1CE2" w:rsidRDefault="009E1CE2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E1CE2" w14:paraId="798EC2ED" w14:textId="77777777" w:rsidTr="009E1CE2">
        <w:trPr>
          <w:trHeight w:val="541"/>
        </w:trPr>
        <w:tc>
          <w:tcPr>
            <w:tcW w:w="10876" w:type="dxa"/>
            <w:vAlign w:val="center"/>
          </w:tcPr>
          <w:p w14:paraId="0F48DE8F" w14:textId="77777777" w:rsidR="009E1CE2" w:rsidRDefault="009E1CE2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E1CE2" w14:paraId="42FCC92B" w14:textId="77777777" w:rsidTr="009E1CE2">
        <w:trPr>
          <w:trHeight w:val="541"/>
        </w:trPr>
        <w:tc>
          <w:tcPr>
            <w:tcW w:w="10876" w:type="dxa"/>
            <w:vAlign w:val="center"/>
          </w:tcPr>
          <w:p w14:paraId="74D8FA07" w14:textId="77777777" w:rsidR="009E1CE2" w:rsidRDefault="009E1CE2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E1CE2" w14:paraId="7B1F3332" w14:textId="77777777" w:rsidTr="009E1CE2">
        <w:trPr>
          <w:trHeight w:val="541"/>
        </w:trPr>
        <w:tc>
          <w:tcPr>
            <w:tcW w:w="10876" w:type="dxa"/>
            <w:vAlign w:val="center"/>
          </w:tcPr>
          <w:p w14:paraId="76BE3C60" w14:textId="77777777" w:rsidR="009E1CE2" w:rsidRDefault="009E1CE2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E1CE2" w14:paraId="3C24C761" w14:textId="77777777" w:rsidTr="009E1CE2">
        <w:trPr>
          <w:trHeight w:val="541"/>
        </w:trPr>
        <w:tc>
          <w:tcPr>
            <w:tcW w:w="10876" w:type="dxa"/>
            <w:vAlign w:val="center"/>
          </w:tcPr>
          <w:p w14:paraId="76FBFCF9" w14:textId="77777777" w:rsidR="009E1CE2" w:rsidRDefault="009E1CE2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E1CE2" w14:paraId="5EAAF97C" w14:textId="77777777" w:rsidTr="009E1CE2">
        <w:trPr>
          <w:trHeight w:val="571"/>
        </w:trPr>
        <w:tc>
          <w:tcPr>
            <w:tcW w:w="10876" w:type="dxa"/>
            <w:vAlign w:val="center"/>
          </w:tcPr>
          <w:p w14:paraId="6A01B5DE" w14:textId="77777777" w:rsidR="009E1CE2" w:rsidRDefault="009E1CE2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E1CE2" w14:paraId="79B1D713" w14:textId="77777777" w:rsidTr="009E1CE2">
        <w:trPr>
          <w:trHeight w:val="541"/>
        </w:trPr>
        <w:tc>
          <w:tcPr>
            <w:tcW w:w="10876" w:type="dxa"/>
            <w:vAlign w:val="center"/>
          </w:tcPr>
          <w:p w14:paraId="60320334" w14:textId="77777777" w:rsidR="009E1CE2" w:rsidRDefault="009E1CE2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E1CE2" w14:paraId="0BE3FBDE" w14:textId="77777777" w:rsidTr="009E1CE2">
        <w:trPr>
          <w:trHeight w:val="541"/>
        </w:trPr>
        <w:tc>
          <w:tcPr>
            <w:tcW w:w="10876" w:type="dxa"/>
            <w:vAlign w:val="center"/>
          </w:tcPr>
          <w:p w14:paraId="3694F767" w14:textId="77777777" w:rsidR="009E1CE2" w:rsidRDefault="009E1CE2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E1CE2" w14:paraId="3B704AF1" w14:textId="77777777" w:rsidTr="009E1CE2">
        <w:trPr>
          <w:trHeight w:val="541"/>
        </w:trPr>
        <w:tc>
          <w:tcPr>
            <w:tcW w:w="10876" w:type="dxa"/>
            <w:vAlign w:val="center"/>
          </w:tcPr>
          <w:p w14:paraId="44423822" w14:textId="77777777" w:rsidR="009E1CE2" w:rsidRDefault="009E1CE2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E1CE2" w14:paraId="06141D42" w14:textId="77777777" w:rsidTr="009E1CE2">
        <w:trPr>
          <w:trHeight w:val="541"/>
        </w:trPr>
        <w:tc>
          <w:tcPr>
            <w:tcW w:w="10876" w:type="dxa"/>
            <w:vAlign w:val="center"/>
          </w:tcPr>
          <w:p w14:paraId="5DF7CA2E" w14:textId="77777777" w:rsidR="009E1CE2" w:rsidRDefault="009E1CE2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E1CE2" w14:paraId="0DC30165" w14:textId="77777777" w:rsidTr="009E1CE2">
        <w:trPr>
          <w:trHeight w:val="541"/>
        </w:trPr>
        <w:tc>
          <w:tcPr>
            <w:tcW w:w="10876" w:type="dxa"/>
            <w:vAlign w:val="center"/>
          </w:tcPr>
          <w:p w14:paraId="4CB31896" w14:textId="77777777" w:rsidR="009E1CE2" w:rsidRDefault="009E1CE2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9E1CE2" w14:paraId="1C569894" w14:textId="77777777" w:rsidTr="009E1CE2">
        <w:trPr>
          <w:trHeight w:val="541"/>
        </w:trPr>
        <w:tc>
          <w:tcPr>
            <w:tcW w:w="10876" w:type="dxa"/>
            <w:vAlign w:val="center"/>
          </w:tcPr>
          <w:p w14:paraId="0D193D70" w14:textId="77777777" w:rsidR="009E1CE2" w:rsidRDefault="009E1CE2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744F8A" w14:paraId="1F8C6E7E" w14:textId="77777777" w:rsidTr="009E1CE2">
        <w:trPr>
          <w:trHeight w:val="541"/>
        </w:trPr>
        <w:tc>
          <w:tcPr>
            <w:tcW w:w="10876" w:type="dxa"/>
            <w:vAlign w:val="center"/>
          </w:tcPr>
          <w:p w14:paraId="75E2F98C" w14:textId="77777777" w:rsidR="00744F8A" w:rsidRDefault="00744F8A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744F8A" w14:paraId="5FF22B6F" w14:textId="77777777" w:rsidTr="009E1CE2">
        <w:trPr>
          <w:trHeight w:val="541"/>
        </w:trPr>
        <w:tc>
          <w:tcPr>
            <w:tcW w:w="10876" w:type="dxa"/>
            <w:vAlign w:val="center"/>
          </w:tcPr>
          <w:p w14:paraId="2A03697A" w14:textId="77777777" w:rsidR="00744F8A" w:rsidRDefault="00744F8A" w:rsidP="009E1CE2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14:paraId="0470A35C" w14:textId="77777777" w:rsidR="0013388B" w:rsidRDefault="0013388B" w:rsidP="009E1CE2">
      <w:pPr>
        <w:rPr>
          <w:rFonts w:ascii="Arial" w:hAnsi="Arial" w:cs="Arial"/>
          <w:sz w:val="24"/>
          <w:szCs w:val="24"/>
        </w:rPr>
      </w:pPr>
      <w:r w:rsidRPr="0013388B">
        <w:rPr>
          <w:rFonts w:ascii="Arial" w:hAnsi="Arial" w:cs="Arial"/>
          <w:sz w:val="24"/>
          <w:szCs w:val="24"/>
        </w:rPr>
        <w:t xml:space="preserve"> </w:t>
      </w:r>
    </w:p>
    <w:p w14:paraId="217DE899" w14:textId="77777777" w:rsidR="009149D4" w:rsidRDefault="009149D4" w:rsidP="00C05745">
      <w:pPr>
        <w:spacing w:line="240" w:lineRule="auto"/>
        <w:contextualSpacing/>
        <w:rPr>
          <w:rFonts w:asciiTheme="majorHAnsi" w:hAnsiTheme="majorHAnsi" w:cs="Arial"/>
          <w:b/>
          <w:bCs/>
          <w:sz w:val="20"/>
          <w:szCs w:val="20"/>
        </w:rPr>
      </w:pPr>
    </w:p>
    <w:p w14:paraId="37DF2024" w14:textId="77777777" w:rsidR="00AF4BF8" w:rsidRDefault="00AF4BF8" w:rsidP="00C05745">
      <w:pPr>
        <w:spacing w:line="240" w:lineRule="auto"/>
        <w:contextualSpacing/>
        <w:rPr>
          <w:rFonts w:asciiTheme="majorHAnsi" w:hAnsiTheme="majorHAnsi" w:cs="Arial"/>
          <w:b/>
          <w:bCs/>
          <w:sz w:val="20"/>
          <w:szCs w:val="20"/>
        </w:rPr>
      </w:pPr>
    </w:p>
    <w:p w14:paraId="57AF2F8C" w14:textId="77777777" w:rsid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76BFF482" w14:textId="77777777" w:rsidR="0013388B" w:rsidRDefault="0013388B" w:rsidP="0013388B">
      <w:pPr>
        <w:tabs>
          <w:tab w:val="left" w:pos="2400"/>
        </w:tabs>
        <w:rPr>
          <w:rFonts w:ascii="Arial" w:hAnsi="Arial" w:cs="Arial"/>
          <w:sz w:val="24"/>
          <w:szCs w:val="24"/>
        </w:rPr>
      </w:pPr>
    </w:p>
    <w:p w14:paraId="3D141996" w14:textId="77777777" w:rsidR="0013388B" w:rsidRP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47265ACC" w14:textId="77777777" w:rsidR="0013388B" w:rsidRP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25760CA4" w14:textId="77777777" w:rsidR="00651581" w:rsidRDefault="00651581" w:rsidP="0013388B">
      <w:pPr>
        <w:rPr>
          <w:rFonts w:ascii="Arial" w:hAnsi="Arial" w:cs="Arial"/>
          <w:sz w:val="24"/>
          <w:szCs w:val="24"/>
        </w:rPr>
      </w:pPr>
    </w:p>
    <w:p w14:paraId="3CCFC2D3" w14:textId="77777777" w:rsidR="00651581" w:rsidRDefault="00651581" w:rsidP="0013388B">
      <w:pPr>
        <w:rPr>
          <w:rFonts w:ascii="Arial" w:hAnsi="Arial" w:cs="Arial"/>
          <w:sz w:val="24"/>
          <w:szCs w:val="24"/>
        </w:rPr>
      </w:pPr>
    </w:p>
    <w:p w14:paraId="724E4A81" w14:textId="77777777" w:rsidR="0013388B" w:rsidRP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408D30D9" w14:textId="125B8CBE" w:rsidR="0013388B" w:rsidRPr="0013388B" w:rsidRDefault="00102576" w:rsidP="0013388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451BB699" wp14:editId="55AB1575">
                <wp:simplePos x="0" y="0"/>
                <wp:positionH relativeFrom="column">
                  <wp:posOffset>523240</wp:posOffset>
                </wp:positionH>
                <wp:positionV relativeFrom="paragraph">
                  <wp:posOffset>289188</wp:posOffset>
                </wp:positionV>
                <wp:extent cx="5753100" cy="3846830"/>
                <wp:effectExtent l="0" t="0" r="0" b="1270"/>
                <wp:wrapNone/>
                <wp:docPr id="112" name="Text Box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3100" cy="3846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58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 type="none" w="med" len="lg"/>
                            </a14:hiddenLine>
                          </a:ext>
                        </a:extLst>
                      </wps:spPr>
                      <wps:txbx>
                        <w:txbxContent>
                          <w:p w14:paraId="2459621A" w14:textId="77777777" w:rsidR="004B4EEB" w:rsidRDefault="004B4EEB" w:rsidP="00A71051">
                            <w:pPr>
                              <w:jc w:val="both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Уважаемый пользователь! </w:t>
                            </w:r>
                          </w:p>
                          <w:p w14:paraId="14153519" w14:textId="53666AFE" w:rsidR="004B4EEB" w:rsidRPr="005F4999" w:rsidRDefault="004B4EEB" w:rsidP="005F4999">
                            <w:pPr>
                              <w:pStyle w:val="ab"/>
                              <w:ind w:left="0"/>
                              <w:jc w:val="both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5F4999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По вопросам монтажа, ввода оборудования в эксплуатацию 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                </w:t>
                            </w:r>
                            <w:r w:rsidRPr="005F4999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и заключения договора на сервисное техническое обслуживание, рекомендуем вам обращаться в авторизованный сервисный центр (АСЦ) ARDERIA. </w:t>
                            </w:r>
                          </w:p>
                          <w:p w14:paraId="0CA2B5A9" w14:textId="1B236B37" w:rsidR="004B4EEB" w:rsidRPr="005F4999" w:rsidRDefault="004B4EEB" w:rsidP="005F4999">
                            <w:pPr>
                              <w:pStyle w:val="ab"/>
                              <w:ind w:left="0"/>
                              <w:jc w:val="both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5F4999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Перечень и адреса авторизированных предприятием изготовителем сервисных организаций в конкретном регионе 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               </w:t>
                            </w:r>
                            <w:r w:rsidRPr="005F4999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вы можете узнать в торгующей организации, на сайте </w:t>
                            </w:r>
                            <w:r w:rsidRPr="005F4999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www.arderia.ru</w:t>
                            </w:r>
                            <w:r w:rsidRPr="005F4999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или по телефону </w:t>
                            </w:r>
                            <w:r w:rsidRPr="005F4999">
                              <w:rPr>
                                <w:rFonts w:ascii="Arial" w:eastAsia="Calibri" w:hAnsi="Arial" w:cs="Arial"/>
                                <w:b/>
                                <w:sz w:val="28"/>
                                <w:szCs w:val="28"/>
                              </w:rPr>
                              <w:t>8 (800) 700-34-82</w:t>
                            </w:r>
                          </w:p>
                          <w:p w14:paraId="59242391" w14:textId="75D226B4" w:rsidR="004B4EEB" w:rsidRPr="005F4999" w:rsidRDefault="004B4EEB" w:rsidP="005F4999">
                            <w:pPr>
                              <w:pStyle w:val="ab"/>
                              <w:ind w:left="0"/>
                              <w:jc w:val="both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5F4999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Гарантийные работы выполняются только АСЦ ARDERIA по месту установки обслуживаемого оборудования. </w:t>
                            </w:r>
                            <w:r w:rsidRPr="005F4999">
                              <w:rPr>
                                <w:rFonts w:ascii="Arial" w:eastAsia="Calibri" w:hAnsi="Arial" w:cs="Arial"/>
                                <w:sz w:val="28"/>
                                <w:szCs w:val="28"/>
                              </w:rPr>
                              <w:t xml:space="preserve">Если у вас возникли трудности с эксплуатацией оборудования или в общении с АСЦ ARDERIA, вы можете связаться с техническим отделом компании ARDERIA </w:t>
                            </w:r>
                            <w:r w:rsidRPr="005F4999">
                              <w:rPr>
                                <w:rFonts w:ascii="Arial" w:eastAsia="Calibri" w:hAnsi="Arial" w:cs="Arial"/>
                                <w:b/>
                                <w:sz w:val="28"/>
                                <w:szCs w:val="28"/>
                              </w:rPr>
                              <w:t xml:space="preserve">по горячей линии </w:t>
                            </w:r>
                            <w:r w:rsidRPr="005F4999">
                              <w:rPr>
                                <w:rFonts w:ascii="Arial" w:eastAsia="Calibri" w:hAnsi="Arial" w:cs="Arial"/>
                                <w:sz w:val="28"/>
                                <w:szCs w:val="28"/>
                              </w:rPr>
                              <w:t xml:space="preserve">сервисной поддержки, по телефону </w:t>
                            </w:r>
                            <w:r>
                              <w:rPr>
                                <w:rFonts w:ascii="Arial" w:eastAsia="Calibri" w:hAnsi="Arial" w:cs="Arial"/>
                                <w:b/>
                                <w:sz w:val="28"/>
                                <w:szCs w:val="28"/>
                              </w:rPr>
                              <w:t>8 (800) 234-34-03</w:t>
                            </w:r>
                            <w:r w:rsidRPr="005F4999">
                              <w:rPr>
                                <w:rFonts w:ascii="Arial" w:eastAsia="Calibri" w:hAnsi="Arial" w:cs="Arial"/>
                                <w:sz w:val="28"/>
                                <w:szCs w:val="28"/>
                              </w:rPr>
                              <w:t xml:space="preserve"> (звонок бесплатный).</w:t>
                            </w:r>
                            <w:r w:rsidRPr="005F4999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89" o:spid="_x0000_s1238" type="#_x0000_t202" style="position:absolute;margin-left:41.2pt;margin-top:22.75pt;width:453pt;height:302.9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" filled="f" stroked="f" strokecolor="black [3213]" strokeweight="1.25pt">
                <v:stroke endarrowlength="long"/>
                <v:textbox>
                  <w:txbxContent>
                    <w:p w14:paraId="2459621A" w14:textId="77777777" w:rsidR="004B4EEB" w:rsidRDefault="004B4EEB" w:rsidP="00A71051">
                      <w:pPr>
                        <w:jc w:val="both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Уважаемый пользователь! </w:t>
                      </w:r>
                    </w:p>
                    <w:p w14:paraId="14153519" w14:textId="53666AFE" w:rsidR="004B4EEB" w:rsidRPr="005F4999" w:rsidRDefault="004B4EEB" w:rsidP="005F4999">
                      <w:pPr>
                        <w:pStyle w:val="ab"/>
                        <w:ind w:left="0"/>
                        <w:jc w:val="both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5F4999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По вопросам монтажа, ввода оборудования в эксплуатацию 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                </w:t>
                      </w:r>
                      <w:r w:rsidRPr="005F4999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и заключения договора на сервисное техническое обслуживание, рекомендуем вам обращаться в авторизованный сервисный центр (АСЦ) ARDERIA. </w:t>
                      </w:r>
                    </w:p>
                    <w:p w14:paraId="0CA2B5A9" w14:textId="1B236B37" w:rsidR="004B4EEB" w:rsidRPr="005F4999" w:rsidRDefault="004B4EEB" w:rsidP="005F4999">
                      <w:pPr>
                        <w:pStyle w:val="ab"/>
                        <w:ind w:left="0"/>
                        <w:jc w:val="both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5F4999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Перечень и адреса авторизированных предприятием изготовителем сервисных организаций в конкретном регионе 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               </w:t>
                      </w:r>
                      <w:r w:rsidRPr="005F4999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вы можете узнать в торгующей организации, на сайте </w:t>
                      </w:r>
                      <w:r w:rsidRPr="005F4999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www.arderia.ru</w:t>
                      </w:r>
                      <w:r w:rsidRPr="005F4999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или по телефону </w:t>
                      </w:r>
                      <w:r w:rsidRPr="005F4999">
                        <w:rPr>
                          <w:rFonts w:ascii="Arial" w:eastAsia="Calibri" w:hAnsi="Arial" w:cs="Arial"/>
                          <w:b/>
                          <w:sz w:val="28"/>
                          <w:szCs w:val="28"/>
                        </w:rPr>
                        <w:t>8 (800) 700-34-82</w:t>
                      </w:r>
                    </w:p>
                    <w:p w14:paraId="59242391" w14:textId="75D226B4" w:rsidR="004B4EEB" w:rsidRPr="005F4999" w:rsidRDefault="004B4EEB" w:rsidP="005F4999">
                      <w:pPr>
                        <w:pStyle w:val="ab"/>
                        <w:ind w:left="0"/>
                        <w:jc w:val="both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5F4999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Гарантийные работы выполняются только АСЦ ARDERIA по месту установки обслуживаемого оборудования. </w:t>
                      </w:r>
                      <w:r w:rsidRPr="005F4999">
                        <w:rPr>
                          <w:rFonts w:ascii="Arial" w:eastAsia="Calibri" w:hAnsi="Arial" w:cs="Arial"/>
                          <w:sz w:val="28"/>
                          <w:szCs w:val="28"/>
                        </w:rPr>
                        <w:t xml:space="preserve">Если у вас возникли трудности с эксплуатацией оборудования или в общении с АСЦ ARDERIA, вы можете связаться с техническим отделом компании ARDERIA </w:t>
                      </w:r>
                      <w:r w:rsidRPr="005F4999">
                        <w:rPr>
                          <w:rFonts w:ascii="Arial" w:eastAsia="Calibri" w:hAnsi="Arial" w:cs="Arial"/>
                          <w:b/>
                          <w:sz w:val="28"/>
                          <w:szCs w:val="28"/>
                        </w:rPr>
                        <w:t xml:space="preserve">по горячей линии </w:t>
                      </w:r>
                      <w:r w:rsidRPr="005F4999">
                        <w:rPr>
                          <w:rFonts w:ascii="Arial" w:eastAsia="Calibri" w:hAnsi="Arial" w:cs="Arial"/>
                          <w:sz w:val="28"/>
                          <w:szCs w:val="28"/>
                        </w:rPr>
                        <w:t xml:space="preserve">сервисной поддержки, по телефону </w:t>
                      </w:r>
                      <w:r>
                        <w:rPr>
                          <w:rFonts w:ascii="Arial" w:eastAsia="Calibri" w:hAnsi="Arial" w:cs="Arial"/>
                          <w:b/>
                          <w:sz w:val="28"/>
                          <w:szCs w:val="28"/>
                        </w:rPr>
                        <w:t>8 (800) 234-34-03</w:t>
                      </w:r>
                      <w:r w:rsidRPr="005F4999">
                        <w:rPr>
                          <w:rFonts w:ascii="Arial" w:eastAsia="Calibri" w:hAnsi="Arial" w:cs="Arial"/>
                          <w:sz w:val="28"/>
                          <w:szCs w:val="28"/>
                        </w:rPr>
                        <w:t xml:space="preserve"> (звонок бесплатный).</w:t>
                      </w:r>
                      <w:r w:rsidRPr="005F4999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0397C396" w14:textId="77777777" w:rsidR="0013388B" w:rsidRP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7037014B" w14:textId="6154EED7" w:rsidR="0013388B" w:rsidRP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0939961B" w14:textId="66ECA6C2" w:rsidR="0013388B" w:rsidRP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01404707" w14:textId="77777777" w:rsidR="0013388B" w:rsidRP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19F19A62" w14:textId="77777777" w:rsidR="0013388B" w:rsidRP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64BC55FA" w14:textId="77777777" w:rsidR="0013388B" w:rsidRP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283B3BE4" w14:textId="77777777" w:rsidR="0013388B" w:rsidRP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03755061" w14:textId="77777777" w:rsidR="0013388B" w:rsidRP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469955B5" w14:textId="77777777" w:rsid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0379CAA3" w14:textId="77777777" w:rsid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725F866F" w14:textId="77777777" w:rsid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55B54B81" w14:textId="77777777" w:rsid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271E8562" w14:textId="77777777" w:rsid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58EFBB32" w14:textId="77777777" w:rsid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7FED48A6" w14:textId="77777777" w:rsid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4D090031" w14:textId="77777777" w:rsid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6D592340" w14:textId="77777777" w:rsid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0FAA4B15" w14:textId="77777777" w:rsid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130F2FC9" w14:textId="77777777" w:rsid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48A8EC9D" w14:textId="77777777" w:rsid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138A1E87" w14:textId="77777777" w:rsid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2865CECC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64BB24E0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7A828B20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7D203E16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58FACEBF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28DA5FDD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5C9C5908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75106723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1151A4C0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042A171F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5DC5AAAB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03315AFC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177C2880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112A7DC3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2627625B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4FF4FF98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04FE4F73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2B3AB177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05B6EF09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55FCE6B6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622BC808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44A5B4AC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2410F531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399B0FF3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0CBFAB22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3014E044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2BEC4AED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23031EBF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49BF4527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49CCB2BF" w14:textId="77777777" w:rsidR="001A362E" w:rsidRDefault="001A362E" w:rsidP="0013388B">
      <w:pPr>
        <w:rPr>
          <w:rFonts w:ascii="Arial" w:hAnsi="Arial" w:cs="Arial"/>
          <w:sz w:val="24"/>
          <w:szCs w:val="24"/>
        </w:rPr>
      </w:pPr>
    </w:p>
    <w:p w14:paraId="34C1CC34" w14:textId="77777777" w:rsidR="0013388B" w:rsidRDefault="0013388B" w:rsidP="0013388B">
      <w:pPr>
        <w:rPr>
          <w:rFonts w:ascii="Arial" w:hAnsi="Arial" w:cs="Arial"/>
          <w:sz w:val="24"/>
          <w:szCs w:val="24"/>
        </w:rPr>
      </w:pPr>
    </w:p>
    <w:p w14:paraId="09C3B259" w14:textId="074F9211" w:rsidR="003E65C8" w:rsidRPr="00651581" w:rsidRDefault="001D1B81" w:rsidP="003E65C8">
      <w:pPr>
        <w:tabs>
          <w:tab w:val="left" w:pos="900"/>
        </w:tabs>
        <w:rPr>
          <w:rFonts w:ascii="Arial" w:hAnsi="Arial" w:cs="Arial"/>
          <w:sz w:val="20"/>
          <w:szCs w:val="20"/>
        </w:rPr>
      </w:pPr>
      <w:r w:rsidRPr="00C5578D">
        <w:rPr>
          <w:rFonts w:ascii="Arial" w:eastAsia="Times New Roman" w:hAnsi="Arial" w:cs="Arial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3375488" behindDoc="0" locked="0" layoutInCell="1" allowOverlap="1" wp14:anchorId="12A34F20" wp14:editId="0BAEC1ED">
                <wp:simplePos x="0" y="0"/>
                <wp:positionH relativeFrom="column">
                  <wp:posOffset>0</wp:posOffset>
                </wp:positionH>
                <wp:positionV relativeFrom="paragraph">
                  <wp:posOffset>107950</wp:posOffset>
                </wp:positionV>
                <wp:extent cx="1105200" cy="324000"/>
                <wp:effectExtent l="0" t="0" r="0" b="0"/>
                <wp:wrapNone/>
                <wp:docPr id="3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5200" cy="3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26F1B50" w14:textId="336D85B2" w:rsidR="004B4EEB" w:rsidRPr="008B7B2A" w:rsidRDefault="004B4EEB" w:rsidP="001D1B8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2025-10</w:t>
                            </w:r>
                          </w:p>
                          <w:p w14:paraId="5B77B0FD" w14:textId="77777777" w:rsidR="004B4EEB" w:rsidRDefault="004B4EEB" w:rsidP="001D1B8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" o:spid="_x0000_s1239" type="#_x0000_t202" style="position:absolute;margin-left:0;margin-top:8.5pt;width:87pt;height:25.5pt;z-index:2533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" filled="f" stroked="f" strokeweight=".5pt">
                <v:textbox>
                  <w:txbxContent>
                    <w:p w14:paraId="626F1B50" w14:textId="336D85B2" w:rsidR="004B4EEB" w:rsidRPr="008B7B2A" w:rsidRDefault="004B4EEB" w:rsidP="001D1B81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2025-10</w:t>
                      </w:r>
                    </w:p>
                    <w:p w14:paraId="5B77B0FD" w14:textId="77777777" w:rsidR="004B4EEB" w:rsidRDefault="004B4EEB" w:rsidP="001D1B8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339DB070" w14:textId="77777777" w:rsidR="003E65C8" w:rsidRPr="00651581" w:rsidRDefault="003E65C8" w:rsidP="003E65C8">
      <w:pPr>
        <w:rPr>
          <w:rFonts w:ascii="Arial" w:hAnsi="Arial" w:cs="Arial"/>
          <w:sz w:val="20"/>
          <w:szCs w:val="20"/>
        </w:rPr>
      </w:pPr>
    </w:p>
    <w:p w14:paraId="438683B1" w14:textId="77777777" w:rsidR="003E65C8" w:rsidRPr="00651581" w:rsidRDefault="003E65C8" w:rsidP="003E65C8">
      <w:pPr>
        <w:rPr>
          <w:rFonts w:ascii="Arial" w:hAnsi="Arial" w:cs="Arial"/>
          <w:sz w:val="20"/>
          <w:szCs w:val="20"/>
        </w:rPr>
      </w:pPr>
    </w:p>
    <w:p w14:paraId="1A76F053" w14:textId="77777777" w:rsidR="003E65C8" w:rsidRPr="00651581" w:rsidRDefault="003E65C8" w:rsidP="003E65C8">
      <w:pPr>
        <w:rPr>
          <w:rFonts w:ascii="Arial" w:hAnsi="Arial" w:cs="Arial"/>
          <w:sz w:val="20"/>
          <w:szCs w:val="20"/>
        </w:rPr>
      </w:pPr>
    </w:p>
    <w:p w14:paraId="5FEE5D84" w14:textId="77777777" w:rsidR="003E65C8" w:rsidRPr="00651581" w:rsidRDefault="003E65C8" w:rsidP="003E65C8">
      <w:pPr>
        <w:rPr>
          <w:rFonts w:ascii="Arial" w:hAnsi="Arial" w:cs="Arial"/>
          <w:sz w:val="20"/>
          <w:szCs w:val="20"/>
        </w:rPr>
      </w:pPr>
    </w:p>
    <w:p w14:paraId="56868817" w14:textId="77777777" w:rsidR="003E65C8" w:rsidRPr="00651581" w:rsidRDefault="003E65C8" w:rsidP="003E65C8">
      <w:pPr>
        <w:rPr>
          <w:rFonts w:ascii="Arial" w:hAnsi="Arial" w:cs="Arial"/>
          <w:sz w:val="20"/>
          <w:szCs w:val="20"/>
        </w:rPr>
      </w:pPr>
    </w:p>
    <w:p w14:paraId="021FACDB" w14:textId="77777777" w:rsidR="003E65C8" w:rsidRPr="00651581" w:rsidRDefault="003E65C8" w:rsidP="003E65C8">
      <w:pPr>
        <w:rPr>
          <w:rFonts w:ascii="Arial" w:hAnsi="Arial" w:cs="Arial"/>
          <w:sz w:val="20"/>
          <w:szCs w:val="20"/>
        </w:rPr>
      </w:pPr>
    </w:p>
    <w:p w14:paraId="14370083" w14:textId="77777777" w:rsidR="003E65C8" w:rsidRPr="00651581" w:rsidRDefault="003E65C8" w:rsidP="003E65C8">
      <w:pPr>
        <w:rPr>
          <w:rFonts w:ascii="Arial" w:hAnsi="Arial" w:cs="Arial"/>
          <w:sz w:val="20"/>
          <w:szCs w:val="20"/>
        </w:rPr>
      </w:pPr>
    </w:p>
    <w:p w14:paraId="1D1B68DA" w14:textId="77777777" w:rsidR="003E65C8" w:rsidRPr="00651581" w:rsidRDefault="003E65C8" w:rsidP="003E65C8">
      <w:pPr>
        <w:rPr>
          <w:rFonts w:ascii="Arial" w:hAnsi="Arial" w:cs="Arial"/>
          <w:sz w:val="20"/>
          <w:szCs w:val="20"/>
        </w:rPr>
      </w:pPr>
    </w:p>
    <w:p w14:paraId="3F9233B5" w14:textId="77777777" w:rsidR="003E65C8" w:rsidRPr="00651581" w:rsidRDefault="003E65C8" w:rsidP="003E65C8">
      <w:pPr>
        <w:rPr>
          <w:rFonts w:ascii="Arial" w:hAnsi="Arial" w:cs="Arial"/>
          <w:sz w:val="20"/>
          <w:szCs w:val="20"/>
        </w:rPr>
      </w:pPr>
    </w:p>
    <w:p w14:paraId="66D68FA7" w14:textId="77777777" w:rsidR="003E65C8" w:rsidRPr="00651581" w:rsidRDefault="003E65C8" w:rsidP="003E65C8">
      <w:pPr>
        <w:rPr>
          <w:rFonts w:ascii="Arial" w:hAnsi="Arial" w:cs="Arial"/>
          <w:sz w:val="20"/>
          <w:szCs w:val="20"/>
        </w:rPr>
      </w:pPr>
    </w:p>
    <w:p w14:paraId="5051DEE5" w14:textId="77777777" w:rsidR="003E65C8" w:rsidRPr="00651581" w:rsidRDefault="003E65C8" w:rsidP="003E65C8">
      <w:pPr>
        <w:rPr>
          <w:rFonts w:ascii="Arial" w:hAnsi="Arial" w:cs="Arial"/>
          <w:sz w:val="20"/>
          <w:szCs w:val="20"/>
        </w:rPr>
      </w:pPr>
    </w:p>
    <w:p w14:paraId="6FE0E03D" w14:textId="77777777" w:rsidR="003E65C8" w:rsidRPr="00651581" w:rsidRDefault="003E65C8" w:rsidP="003E65C8">
      <w:pPr>
        <w:rPr>
          <w:rFonts w:ascii="Arial" w:hAnsi="Arial" w:cs="Arial"/>
          <w:sz w:val="20"/>
          <w:szCs w:val="20"/>
        </w:rPr>
      </w:pPr>
    </w:p>
    <w:p w14:paraId="21077754" w14:textId="77777777" w:rsidR="003E65C8" w:rsidRPr="00651581" w:rsidRDefault="003E65C8" w:rsidP="003E65C8">
      <w:pPr>
        <w:rPr>
          <w:rFonts w:ascii="Arial" w:hAnsi="Arial" w:cs="Arial"/>
          <w:sz w:val="20"/>
          <w:szCs w:val="20"/>
        </w:rPr>
      </w:pPr>
    </w:p>
    <w:p w14:paraId="36798C09" w14:textId="77777777" w:rsidR="003E65C8" w:rsidRPr="00651581" w:rsidRDefault="003E65C8" w:rsidP="003E65C8">
      <w:pPr>
        <w:rPr>
          <w:rFonts w:ascii="Arial" w:hAnsi="Arial" w:cs="Arial"/>
          <w:sz w:val="20"/>
          <w:szCs w:val="20"/>
        </w:rPr>
      </w:pPr>
    </w:p>
    <w:p w14:paraId="6FFE09C9" w14:textId="77777777" w:rsidR="003E65C8" w:rsidRPr="00651581" w:rsidRDefault="003E65C8" w:rsidP="003E65C8">
      <w:pPr>
        <w:rPr>
          <w:rFonts w:ascii="Arial" w:hAnsi="Arial" w:cs="Arial"/>
          <w:sz w:val="20"/>
          <w:szCs w:val="20"/>
        </w:rPr>
      </w:pPr>
    </w:p>
    <w:p w14:paraId="7FCA6006" w14:textId="199879C5" w:rsidR="003E65C8" w:rsidRPr="00651581" w:rsidRDefault="003E65C8" w:rsidP="003E65C8">
      <w:pPr>
        <w:rPr>
          <w:rFonts w:ascii="Arial" w:hAnsi="Arial" w:cs="Arial"/>
          <w:sz w:val="20"/>
          <w:szCs w:val="20"/>
        </w:rPr>
      </w:pPr>
    </w:p>
    <w:p w14:paraId="11D2B7B3" w14:textId="77777777" w:rsidR="003E65C8" w:rsidRPr="00651581" w:rsidRDefault="003E65C8" w:rsidP="003E65C8">
      <w:pPr>
        <w:rPr>
          <w:rFonts w:ascii="Arial" w:hAnsi="Arial" w:cs="Arial"/>
          <w:sz w:val="20"/>
          <w:szCs w:val="20"/>
        </w:rPr>
      </w:pPr>
    </w:p>
    <w:p w14:paraId="5BDE08B2" w14:textId="77777777" w:rsidR="003E65C8" w:rsidRPr="00651581" w:rsidRDefault="003E65C8" w:rsidP="003E65C8">
      <w:pPr>
        <w:rPr>
          <w:rFonts w:ascii="Arial" w:hAnsi="Arial" w:cs="Arial"/>
          <w:sz w:val="20"/>
          <w:szCs w:val="20"/>
        </w:rPr>
      </w:pPr>
    </w:p>
    <w:p w14:paraId="7000771E" w14:textId="77777777" w:rsidR="003E65C8" w:rsidRPr="00B859E8" w:rsidRDefault="003E65C8" w:rsidP="003E65C8">
      <w:pPr>
        <w:rPr>
          <w:rFonts w:ascii="Arial" w:hAnsi="Arial" w:cs="Arial"/>
          <w:sz w:val="20"/>
          <w:szCs w:val="20"/>
        </w:rPr>
      </w:pPr>
    </w:p>
    <w:p w14:paraId="5CE6ADA9" w14:textId="4817F908" w:rsidR="0013388B" w:rsidRDefault="003E65C8" w:rsidP="003E65C8">
      <w:pPr>
        <w:tabs>
          <w:tab w:val="left" w:pos="3540"/>
        </w:tabs>
        <w:rPr>
          <w:rFonts w:ascii="Arial" w:hAnsi="Arial" w:cs="Arial"/>
          <w:sz w:val="20"/>
          <w:szCs w:val="20"/>
        </w:rPr>
      </w:pPr>
      <w:r w:rsidRPr="00651581">
        <w:rPr>
          <w:rFonts w:ascii="Arial" w:hAnsi="Arial" w:cs="Arial"/>
          <w:sz w:val="20"/>
          <w:szCs w:val="20"/>
        </w:rPr>
        <w:tab/>
      </w:r>
    </w:p>
    <w:p w14:paraId="18A11EAA" w14:textId="77777777" w:rsidR="00B859E8" w:rsidRDefault="00B859E8" w:rsidP="003E65C8">
      <w:pPr>
        <w:tabs>
          <w:tab w:val="left" w:pos="3540"/>
        </w:tabs>
        <w:rPr>
          <w:rFonts w:ascii="Arial" w:hAnsi="Arial" w:cs="Arial"/>
          <w:sz w:val="20"/>
          <w:szCs w:val="20"/>
        </w:rPr>
      </w:pPr>
    </w:p>
    <w:p w14:paraId="7822134E" w14:textId="77777777" w:rsidR="00B859E8" w:rsidRDefault="00B859E8" w:rsidP="003E65C8">
      <w:pPr>
        <w:tabs>
          <w:tab w:val="left" w:pos="3540"/>
        </w:tabs>
        <w:rPr>
          <w:rFonts w:ascii="Arial" w:hAnsi="Arial" w:cs="Arial"/>
          <w:sz w:val="20"/>
          <w:szCs w:val="20"/>
        </w:rPr>
      </w:pPr>
    </w:p>
    <w:p w14:paraId="4E4B9657" w14:textId="34B1C85E" w:rsidR="00B859E8" w:rsidRDefault="00B859E8" w:rsidP="003E65C8">
      <w:pPr>
        <w:tabs>
          <w:tab w:val="left" w:pos="3540"/>
        </w:tabs>
        <w:rPr>
          <w:rFonts w:ascii="Arial" w:hAnsi="Arial" w:cs="Arial"/>
          <w:sz w:val="20"/>
          <w:szCs w:val="20"/>
        </w:rPr>
      </w:pPr>
    </w:p>
    <w:p w14:paraId="44D35CF3" w14:textId="00B143B5" w:rsidR="00B859E8" w:rsidRDefault="00B859E8" w:rsidP="003E65C8">
      <w:pPr>
        <w:tabs>
          <w:tab w:val="left" w:pos="3540"/>
        </w:tabs>
        <w:rPr>
          <w:rFonts w:ascii="Arial" w:hAnsi="Arial" w:cs="Arial"/>
          <w:sz w:val="20"/>
          <w:szCs w:val="20"/>
        </w:rPr>
      </w:pPr>
    </w:p>
    <w:p w14:paraId="7BA1ABD8" w14:textId="77777777" w:rsidR="00B859E8" w:rsidRDefault="00B859E8" w:rsidP="003E65C8">
      <w:pPr>
        <w:tabs>
          <w:tab w:val="left" w:pos="3540"/>
        </w:tabs>
        <w:rPr>
          <w:rFonts w:ascii="Arial" w:hAnsi="Arial" w:cs="Arial"/>
          <w:sz w:val="20"/>
          <w:szCs w:val="20"/>
        </w:rPr>
      </w:pPr>
    </w:p>
    <w:p w14:paraId="5AB02A1B" w14:textId="77777777" w:rsidR="00BA6724" w:rsidRDefault="00BA6724" w:rsidP="003E65C8">
      <w:pPr>
        <w:tabs>
          <w:tab w:val="left" w:pos="3540"/>
        </w:tabs>
        <w:rPr>
          <w:rFonts w:ascii="Arial" w:hAnsi="Arial" w:cs="Arial"/>
          <w:sz w:val="20"/>
          <w:szCs w:val="20"/>
        </w:rPr>
      </w:pPr>
    </w:p>
    <w:p w14:paraId="358266BD" w14:textId="1C3B0BC3" w:rsidR="00B859E8" w:rsidRPr="00B859E8" w:rsidRDefault="001D1B81" w:rsidP="003E65C8">
      <w:pPr>
        <w:tabs>
          <w:tab w:val="left" w:pos="3540"/>
        </w:tabs>
        <w:rPr>
          <w:rFonts w:ascii="Arial" w:hAnsi="Arial" w:cs="Arial"/>
          <w:sz w:val="20"/>
          <w:szCs w:val="20"/>
        </w:rPr>
      </w:pPr>
      <w:r w:rsidRPr="001D1B81">
        <w:rPr>
          <w:rFonts w:ascii="Arial" w:hAnsi="Arial" w:cs="Arial"/>
          <w:noProof/>
          <w:sz w:val="20"/>
          <w:szCs w:val="20"/>
          <w:lang w:eastAsia="ru-RU"/>
        </w:rPr>
        <w:drawing>
          <wp:anchor distT="0" distB="0" distL="114300" distR="114300" simplePos="0" relativeHeight="253377536" behindDoc="0" locked="0" layoutInCell="1" allowOverlap="1" wp14:anchorId="40EAB985" wp14:editId="309EF9E2">
            <wp:simplePos x="0" y="0"/>
            <wp:positionH relativeFrom="column">
              <wp:posOffset>2129155</wp:posOffset>
            </wp:positionH>
            <wp:positionV relativeFrom="paragraph">
              <wp:posOffset>335915</wp:posOffset>
            </wp:positionV>
            <wp:extent cx="2357755" cy="539750"/>
            <wp:effectExtent l="0" t="0" r="4445" b="0"/>
            <wp:wrapNone/>
            <wp:docPr id="58" name="Рисунок 23" descr="G:\ARDERIA\БЛАНКИ\РЫБА Бланка\491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ARDERIA\БЛАНКИ\РЫБА Бланка\491-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755" cy="53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D1B81">
        <w:rPr>
          <w:rFonts w:ascii="Arial" w:hAnsi="Arial" w:cs="Arial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3378560" behindDoc="0" locked="0" layoutInCell="1" allowOverlap="1" wp14:anchorId="1E4970AC" wp14:editId="66A00FA5">
                <wp:simplePos x="0" y="0"/>
                <wp:positionH relativeFrom="column">
                  <wp:posOffset>416560</wp:posOffset>
                </wp:positionH>
                <wp:positionV relativeFrom="paragraph">
                  <wp:posOffset>983615</wp:posOffset>
                </wp:positionV>
                <wp:extent cx="5819775" cy="628650"/>
                <wp:effectExtent l="0" t="0" r="0" b="0"/>
                <wp:wrapNone/>
                <wp:docPr id="53" name="Text Box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9775" cy="62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587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 type="none" w="med" len="lg"/>
                            </a14:hiddenLine>
                          </a:ext>
                        </a:extLst>
                      </wps:spPr>
                      <wps:txbx>
                        <w:txbxContent>
                          <w:p w14:paraId="6D1561D0" w14:textId="77777777" w:rsidR="004B4EEB" w:rsidRPr="0005196F" w:rsidRDefault="004B4EEB" w:rsidP="001D1B81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ООО «Инженерный центр</w:t>
                            </w:r>
                            <w:r w:rsidRPr="00AF4BF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«Апрель», РФ, 385130, Республика Адыгея, </w:t>
                            </w:r>
                            <w:proofErr w:type="spellStart"/>
                            <w:r w:rsidRPr="00AF4BF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м</w:t>
                            </w:r>
                            <w:proofErr w:type="gramStart"/>
                            <w:r w:rsidRPr="00AF4BF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.р</w:t>
                            </w:r>
                            <w:proofErr w:type="spellEnd"/>
                            <w:proofErr w:type="gramEnd"/>
                            <w:r w:rsidRPr="00AF4BF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-н </w:t>
                            </w:r>
                            <w:proofErr w:type="spellStart"/>
                            <w:r w:rsidRPr="00AF4BF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Тахтамукайский</w:t>
                            </w:r>
                            <w:proofErr w:type="spellEnd"/>
                            <w:r w:rsidRPr="00AF4BF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,                                                                       </w:t>
                            </w:r>
                            <w:proofErr w:type="spellStart"/>
                            <w:r w:rsidRPr="00AF4BF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пгт</w:t>
                            </w:r>
                            <w:proofErr w:type="spellEnd"/>
                            <w:r w:rsidRPr="00AF4BF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. </w:t>
                            </w:r>
                            <w:proofErr w:type="spellStart"/>
                            <w:r w:rsidRPr="00AF4BF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Энем</w:t>
                            </w:r>
                            <w:proofErr w:type="spellEnd"/>
                            <w:r w:rsidRPr="00AF4BF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, ул. Молодежная, д. 9/2, этаж 2, офис 1                                                                                                                 тел.: 8 (495) 744-01-55 E-</w:t>
                            </w:r>
                            <w:proofErr w:type="spellStart"/>
                            <w:r w:rsidRPr="00AF4BF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mail</w:t>
                            </w:r>
                            <w:proofErr w:type="spellEnd"/>
                            <w:r w:rsidRPr="00AF4BF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: </w:t>
                            </w:r>
                            <w:proofErr w:type="spellStart"/>
                            <w:r w:rsidRPr="00AF4BF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info@arderia.ru</w:t>
                            </w:r>
                            <w:proofErr w:type="spellEnd"/>
                            <w:r w:rsidRPr="00AF4BF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AF4BF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www.arderia.ru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90" o:spid="_x0000_s1240" type="#_x0000_t202" style="position:absolute;margin-left:32.8pt;margin-top:77.45pt;width:458.25pt;height:49.5pt;z-index:2533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" filled="f" stroked="f" strokecolor="black [3213]" strokeweight="1.25pt">
                <v:stroke endarrowlength="long"/>
                <v:textbox>
                  <w:txbxContent>
                    <w:p w14:paraId="6D1561D0" w14:textId="77777777" w:rsidR="004B4EEB" w:rsidRPr="0005196F" w:rsidRDefault="004B4EEB" w:rsidP="001D1B81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ООО «Инженерный центр</w:t>
                      </w:r>
                      <w:r w:rsidRPr="00AF4BF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«Апрель», РФ, 385130, Республика Адыгея, </w:t>
                      </w:r>
                      <w:proofErr w:type="spellStart"/>
                      <w:r w:rsidRPr="00AF4BF8">
                        <w:rPr>
                          <w:rFonts w:ascii="Arial" w:hAnsi="Arial" w:cs="Arial"/>
                          <w:sz w:val="20"/>
                          <w:szCs w:val="20"/>
                        </w:rPr>
                        <w:t>м</w:t>
                      </w:r>
                      <w:proofErr w:type="gramStart"/>
                      <w:r w:rsidRPr="00AF4BF8">
                        <w:rPr>
                          <w:rFonts w:ascii="Arial" w:hAnsi="Arial" w:cs="Arial"/>
                          <w:sz w:val="20"/>
                          <w:szCs w:val="20"/>
                        </w:rPr>
                        <w:t>.р</w:t>
                      </w:r>
                      <w:proofErr w:type="spellEnd"/>
                      <w:proofErr w:type="gramEnd"/>
                      <w:r w:rsidRPr="00AF4BF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-н </w:t>
                      </w:r>
                      <w:proofErr w:type="spellStart"/>
                      <w:r w:rsidRPr="00AF4BF8">
                        <w:rPr>
                          <w:rFonts w:ascii="Arial" w:hAnsi="Arial" w:cs="Arial"/>
                          <w:sz w:val="20"/>
                          <w:szCs w:val="20"/>
                        </w:rPr>
                        <w:t>Тахтамукайский</w:t>
                      </w:r>
                      <w:proofErr w:type="spellEnd"/>
                      <w:r w:rsidRPr="00AF4BF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,                                                                       </w:t>
                      </w:r>
                      <w:proofErr w:type="spellStart"/>
                      <w:r w:rsidRPr="00AF4BF8">
                        <w:rPr>
                          <w:rFonts w:ascii="Arial" w:hAnsi="Arial" w:cs="Arial"/>
                          <w:sz w:val="20"/>
                          <w:szCs w:val="20"/>
                        </w:rPr>
                        <w:t>пгт</w:t>
                      </w:r>
                      <w:proofErr w:type="spellEnd"/>
                      <w:r w:rsidRPr="00AF4BF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. </w:t>
                      </w:r>
                      <w:proofErr w:type="spellStart"/>
                      <w:r w:rsidRPr="00AF4BF8">
                        <w:rPr>
                          <w:rFonts w:ascii="Arial" w:hAnsi="Arial" w:cs="Arial"/>
                          <w:sz w:val="20"/>
                          <w:szCs w:val="20"/>
                        </w:rPr>
                        <w:t>Энем</w:t>
                      </w:r>
                      <w:proofErr w:type="spellEnd"/>
                      <w:r w:rsidRPr="00AF4BF8">
                        <w:rPr>
                          <w:rFonts w:ascii="Arial" w:hAnsi="Arial" w:cs="Arial"/>
                          <w:sz w:val="20"/>
                          <w:szCs w:val="20"/>
                        </w:rPr>
                        <w:t>, ул. Молодежная, д. 9/2, этаж 2, офис 1                                                                                                                 тел.: 8 (495) 744-01-55 E-</w:t>
                      </w:r>
                      <w:proofErr w:type="spellStart"/>
                      <w:r w:rsidRPr="00AF4BF8">
                        <w:rPr>
                          <w:rFonts w:ascii="Arial" w:hAnsi="Arial" w:cs="Arial"/>
                          <w:sz w:val="20"/>
                          <w:szCs w:val="20"/>
                        </w:rPr>
                        <w:t>mail</w:t>
                      </w:r>
                      <w:proofErr w:type="spellEnd"/>
                      <w:r w:rsidRPr="00AF4BF8">
                        <w:rPr>
                          <w:rFonts w:ascii="Arial" w:hAnsi="Arial" w:cs="Arial"/>
                          <w:sz w:val="20"/>
                          <w:szCs w:val="20"/>
                        </w:rPr>
                        <w:t>: info@arderia.ru www.arderia.ru</w:t>
                      </w:r>
                    </w:p>
                  </w:txbxContent>
                </v:textbox>
              </v:shape>
            </w:pict>
          </mc:Fallback>
        </mc:AlternateContent>
      </w:r>
    </w:p>
    <w:sectPr w:rsidR="00B859E8" w:rsidRPr="00B859E8" w:rsidSect="008A7FE2">
      <w:footerReference w:type="default" r:id="rId124"/>
      <w:pgSz w:w="11906" w:h="16838"/>
      <w:pgMar w:top="568" w:right="566" w:bottom="426" w:left="709" w:header="340" w:footer="57" w:gutter="0"/>
      <w:cols w:space="708"/>
      <w:titlePg/>
      <w:docGrid w:linePitch="360"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commentEx w15:paraId="6A1138FF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2CB0704B" w16cex:dateUtc="2025-11-01T08:40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id:commentId w16cid:paraId="6A1138FF" w16cid:durableId="2CB0704B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8681A6D" w14:textId="77777777" w:rsidR="004B4EEB" w:rsidRDefault="004B4EEB" w:rsidP="00AE5B98">
      <w:pPr>
        <w:spacing w:after="0" w:line="240" w:lineRule="auto"/>
      </w:pPr>
      <w:r>
        <w:separator/>
      </w:r>
    </w:p>
  </w:endnote>
  <w:endnote w:type="continuationSeparator" w:id="0">
    <w:p w14:paraId="095D20CA" w14:textId="77777777" w:rsidR="004B4EEB" w:rsidRDefault="004B4EEB" w:rsidP="00AE5B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PragmaticaC">
    <w:altName w:val="PragmaticaC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,Italic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1" w:csb1="00000000"/>
  </w:font>
  <w:font w:name="HelveticaCyr-Bold">
    <w:altName w:val="MS Mincho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MetaNormalLFC-Roman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rialMT">
    <w:altName w:val="MS Gothic"/>
    <w:panose1 w:val="00000000000000000000"/>
    <w:charset w:val="80"/>
    <w:family w:val="auto"/>
    <w:notTrueType/>
    <w:pitch w:val="default"/>
    <w:sig w:usb0="00000203" w:usb1="08070000" w:usb2="00000010" w:usb3="00000000" w:csb0="00020005" w:csb1="00000000"/>
  </w:font>
  <w:font w:name="+mn-ea">
    <w:panose1 w:val="00000000000000000000"/>
    <w:charset w:val="00"/>
    <w:family w:val="roman"/>
    <w:notTrueType/>
    <w:pitch w:val="default"/>
  </w:font>
  <w:font w:name="TimesNewRomanPS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16650196"/>
      <w:docPartObj>
        <w:docPartGallery w:val="Page Numbers (Bottom of Page)"/>
        <w:docPartUnique/>
      </w:docPartObj>
    </w:sdtPr>
    <w:sdtEndPr/>
    <w:sdtContent>
      <w:p w14:paraId="7EE2EC5F" w14:textId="77777777" w:rsidR="004B4EEB" w:rsidRDefault="004B4EEB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72763">
          <w:rPr>
            <w:noProof/>
          </w:rPr>
          <w:t>52</w:t>
        </w:r>
        <w:r>
          <w:rPr>
            <w:noProof/>
          </w:rPr>
          <w:fldChar w:fldCharType="end"/>
        </w:r>
      </w:p>
    </w:sdtContent>
  </w:sdt>
  <w:p w14:paraId="629304DA" w14:textId="77777777" w:rsidR="004B4EEB" w:rsidRDefault="004B4EEB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305CA2C" w14:textId="77777777" w:rsidR="004B4EEB" w:rsidRDefault="004B4EEB" w:rsidP="00AE5B98">
      <w:pPr>
        <w:spacing w:after="0" w:line="240" w:lineRule="auto"/>
      </w:pPr>
      <w:r>
        <w:separator/>
      </w:r>
    </w:p>
  </w:footnote>
  <w:footnote w:type="continuationSeparator" w:id="0">
    <w:p w14:paraId="028D165A" w14:textId="77777777" w:rsidR="004B4EEB" w:rsidRDefault="004B4EEB" w:rsidP="00AE5B9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946692"/>
    <w:multiLevelType w:val="hybridMultilevel"/>
    <w:tmpl w:val="56E4CB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8F501C"/>
    <w:multiLevelType w:val="hybridMultilevel"/>
    <w:tmpl w:val="0708FAC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D410FA74">
      <w:start w:val="1"/>
      <w:numFmt w:val="bullet"/>
      <w:lvlText w:val=""/>
      <w:lvlJc w:val="left"/>
      <w:pPr>
        <w:ind w:left="0" w:hanging="360"/>
      </w:pPr>
      <w:rPr>
        <w:rFonts w:ascii="Symbol" w:hAnsi="Symbol" w:hint="default"/>
        <w:sz w:val="24"/>
        <w:szCs w:val="24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2B75C34"/>
    <w:multiLevelType w:val="hybridMultilevel"/>
    <w:tmpl w:val="1F9AD8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30E626F"/>
    <w:multiLevelType w:val="hybridMultilevel"/>
    <w:tmpl w:val="F47E3E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7B972DA"/>
    <w:multiLevelType w:val="hybridMultilevel"/>
    <w:tmpl w:val="C2DAB606"/>
    <w:lvl w:ilvl="0" w:tplc="34DC5E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A0D5321"/>
    <w:multiLevelType w:val="hybridMultilevel"/>
    <w:tmpl w:val="DEBA3546"/>
    <w:lvl w:ilvl="0" w:tplc="34DC5E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BEA5162"/>
    <w:multiLevelType w:val="hybridMultilevel"/>
    <w:tmpl w:val="E84EAD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CA42AA5"/>
    <w:multiLevelType w:val="hybridMultilevel"/>
    <w:tmpl w:val="9310510A"/>
    <w:lvl w:ilvl="0" w:tplc="56E637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D4A0D0A"/>
    <w:multiLevelType w:val="hybridMultilevel"/>
    <w:tmpl w:val="ED2C77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62C4E23"/>
    <w:multiLevelType w:val="hybridMultilevel"/>
    <w:tmpl w:val="7756A748"/>
    <w:lvl w:ilvl="0" w:tplc="1BBA0E3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CDE31AE"/>
    <w:multiLevelType w:val="hybridMultilevel"/>
    <w:tmpl w:val="5D5044E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23AF3015"/>
    <w:multiLevelType w:val="hybridMultilevel"/>
    <w:tmpl w:val="BAA8300E"/>
    <w:lvl w:ilvl="0" w:tplc="F9DACFF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5073F69"/>
    <w:multiLevelType w:val="hybridMultilevel"/>
    <w:tmpl w:val="D258F5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5EB559E"/>
    <w:multiLevelType w:val="hybridMultilevel"/>
    <w:tmpl w:val="B0ECDE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73C5D98"/>
    <w:multiLevelType w:val="hybridMultilevel"/>
    <w:tmpl w:val="7512CB48"/>
    <w:lvl w:ilvl="0" w:tplc="83C83708">
      <w:start w:val="2"/>
      <w:numFmt w:val="decimal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7D71E69"/>
    <w:multiLevelType w:val="hybridMultilevel"/>
    <w:tmpl w:val="ADC631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C3656BF"/>
    <w:multiLevelType w:val="hybridMultilevel"/>
    <w:tmpl w:val="296681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DD622D9"/>
    <w:multiLevelType w:val="hybridMultilevel"/>
    <w:tmpl w:val="28BE6E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2CC0B88"/>
    <w:multiLevelType w:val="hybridMultilevel"/>
    <w:tmpl w:val="D7322E6C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9">
    <w:nsid w:val="34584440"/>
    <w:multiLevelType w:val="hybridMultilevel"/>
    <w:tmpl w:val="F50C6816"/>
    <w:lvl w:ilvl="0" w:tplc="A6FEFA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5135BC3"/>
    <w:multiLevelType w:val="hybridMultilevel"/>
    <w:tmpl w:val="FD6820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539043B"/>
    <w:multiLevelType w:val="hybridMultilevel"/>
    <w:tmpl w:val="14602972"/>
    <w:lvl w:ilvl="0" w:tplc="34DC5E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72C5BEB"/>
    <w:multiLevelType w:val="hybridMultilevel"/>
    <w:tmpl w:val="10E0D6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9F369DF"/>
    <w:multiLevelType w:val="hybridMultilevel"/>
    <w:tmpl w:val="E4EA93B8"/>
    <w:lvl w:ilvl="0" w:tplc="821E4CDE">
      <w:start w:val="1"/>
      <w:numFmt w:val="decimal"/>
      <w:lvlText w:val="%1."/>
      <w:lvlJc w:val="left"/>
      <w:pPr>
        <w:ind w:left="108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3FBA07E9"/>
    <w:multiLevelType w:val="hybridMultilevel"/>
    <w:tmpl w:val="2E4ED1E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40AC3E3B"/>
    <w:multiLevelType w:val="hybridMultilevel"/>
    <w:tmpl w:val="24228C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0C876A1"/>
    <w:multiLevelType w:val="hybridMultilevel"/>
    <w:tmpl w:val="902A3A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682212D"/>
    <w:multiLevelType w:val="hybridMultilevel"/>
    <w:tmpl w:val="EBBE5D68"/>
    <w:lvl w:ilvl="0" w:tplc="34DC5EBE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8">
    <w:nsid w:val="49091CC4"/>
    <w:multiLevelType w:val="hybridMultilevel"/>
    <w:tmpl w:val="695697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9521A1C"/>
    <w:multiLevelType w:val="hybridMultilevel"/>
    <w:tmpl w:val="B7C0D2E0"/>
    <w:lvl w:ilvl="0" w:tplc="34DC5EBE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  <w:w w:val="171"/>
        <w:sz w:val="22"/>
        <w:szCs w:val="22"/>
        <w:lang w:val="ru-RU" w:eastAsia="en-US" w:bidi="ar-SA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30">
    <w:nsid w:val="49CF5721"/>
    <w:multiLevelType w:val="hybridMultilevel"/>
    <w:tmpl w:val="135AB3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F7C1DC1"/>
    <w:multiLevelType w:val="hybridMultilevel"/>
    <w:tmpl w:val="5B68F6BC"/>
    <w:lvl w:ilvl="0" w:tplc="34DC5E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1B43640"/>
    <w:multiLevelType w:val="hybridMultilevel"/>
    <w:tmpl w:val="DE6EAD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3465C80"/>
    <w:multiLevelType w:val="hybridMultilevel"/>
    <w:tmpl w:val="855EE4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40A3B0F"/>
    <w:multiLevelType w:val="hybridMultilevel"/>
    <w:tmpl w:val="FFC49A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84E0325"/>
    <w:multiLevelType w:val="hybridMultilevel"/>
    <w:tmpl w:val="B8A8BA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EC87A00"/>
    <w:multiLevelType w:val="hybridMultilevel"/>
    <w:tmpl w:val="4A1A32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F563CBF"/>
    <w:multiLevelType w:val="hybridMultilevel"/>
    <w:tmpl w:val="47A612A8"/>
    <w:lvl w:ilvl="0" w:tplc="34DC5E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0B14089"/>
    <w:multiLevelType w:val="hybridMultilevel"/>
    <w:tmpl w:val="147C34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243788C"/>
    <w:multiLevelType w:val="hybridMultilevel"/>
    <w:tmpl w:val="BF76A6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3032C98"/>
    <w:multiLevelType w:val="hybridMultilevel"/>
    <w:tmpl w:val="0A8E40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4D5030F"/>
    <w:multiLevelType w:val="hybridMultilevel"/>
    <w:tmpl w:val="20C81D10"/>
    <w:lvl w:ilvl="0" w:tplc="34DC5EBE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2">
    <w:nsid w:val="6B15562D"/>
    <w:multiLevelType w:val="hybridMultilevel"/>
    <w:tmpl w:val="019032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6CE73124"/>
    <w:multiLevelType w:val="hybridMultilevel"/>
    <w:tmpl w:val="DC2E68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0B070D3"/>
    <w:multiLevelType w:val="hybridMultilevel"/>
    <w:tmpl w:val="2F705DF4"/>
    <w:lvl w:ilvl="0" w:tplc="34DC5EBE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5">
    <w:nsid w:val="71BA3056"/>
    <w:multiLevelType w:val="hybridMultilevel"/>
    <w:tmpl w:val="3E34DCC0"/>
    <w:lvl w:ilvl="0" w:tplc="34DC5E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24D4217"/>
    <w:multiLevelType w:val="hybridMultilevel"/>
    <w:tmpl w:val="40AEAA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58B1CB2"/>
    <w:multiLevelType w:val="hybridMultilevel"/>
    <w:tmpl w:val="AB321BAA"/>
    <w:lvl w:ilvl="0" w:tplc="34DC5EBE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B1907B08">
      <w:numFmt w:val="bullet"/>
      <w:lvlText w:val="•"/>
      <w:lvlJc w:val="left"/>
      <w:pPr>
        <w:ind w:left="2160" w:hanging="360"/>
      </w:pPr>
      <w:rPr>
        <w:rFonts w:ascii="Arial" w:eastAsiaTheme="minorHAnsi" w:hAnsi="Arial" w:cs="Arial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8">
    <w:nsid w:val="77164FCE"/>
    <w:multiLevelType w:val="hybridMultilevel"/>
    <w:tmpl w:val="89EED5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776526E2"/>
    <w:multiLevelType w:val="hybridMultilevel"/>
    <w:tmpl w:val="DDAA6BA8"/>
    <w:lvl w:ilvl="0" w:tplc="A6FEFA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7A2D58C6"/>
    <w:multiLevelType w:val="hybridMultilevel"/>
    <w:tmpl w:val="CDF81E5E"/>
    <w:lvl w:ilvl="0" w:tplc="0419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51">
    <w:nsid w:val="7BB35AD5"/>
    <w:multiLevelType w:val="hybridMultilevel"/>
    <w:tmpl w:val="D76E1D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5"/>
  </w:num>
  <w:num w:numId="2">
    <w:abstractNumId w:val="19"/>
  </w:num>
  <w:num w:numId="3">
    <w:abstractNumId w:val="43"/>
  </w:num>
  <w:num w:numId="4">
    <w:abstractNumId w:val="41"/>
  </w:num>
  <w:num w:numId="5">
    <w:abstractNumId w:val="44"/>
  </w:num>
  <w:num w:numId="6">
    <w:abstractNumId w:val="46"/>
  </w:num>
  <w:num w:numId="7">
    <w:abstractNumId w:val="13"/>
  </w:num>
  <w:num w:numId="8">
    <w:abstractNumId w:val="12"/>
  </w:num>
  <w:num w:numId="9">
    <w:abstractNumId w:val="48"/>
  </w:num>
  <w:num w:numId="10">
    <w:abstractNumId w:val="51"/>
  </w:num>
  <w:num w:numId="11">
    <w:abstractNumId w:val="23"/>
  </w:num>
  <w:num w:numId="12">
    <w:abstractNumId w:val="32"/>
  </w:num>
  <w:num w:numId="13">
    <w:abstractNumId w:val="10"/>
  </w:num>
  <w:num w:numId="14">
    <w:abstractNumId w:val="47"/>
  </w:num>
  <w:num w:numId="15">
    <w:abstractNumId w:val="42"/>
  </w:num>
  <w:num w:numId="16">
    <w:abstractNumId w:val="50"/>
  </w:num>
  <w:num w:numId="17">
    <w:abstractNumId w:val="0"/>
  </w:num>
  <w:num w:numId="18">
    <w:abstractNumId w:val="18"/>
  </w:num>
  <w:num w:numId="19">
    <w:abstractNumId w:val="17"/>
  </w:num>
  <w:num w:numId="20">
    <w:abstractNumId w:val="8"/>
  </w:num>
  <w:num w:numId="21">
    <w:abstractNumId w:val="38"/>
  </w:num>
  <w:num w:numId="22">
    <w:abstractNumId w:val="26"/>
  </w:num>
  <w:num w:numId="23">
    <w:abstractNumId w:val="39"/>
  </w:num>
  <w:num w:numId="24">
    <w:abstractNumId w:val="36"/>
  </w:num>
  <w:num w:numId="25">
    <w:abstractNumId w:val="33"/>
  </w:num>
  <w:num w:numId="26">
    <w:abstractNumId w:val="25"/>
  </w:num>
  <w:num w:numId="27">
    <w:abstractNumId w:val="15"/>
  </w:num>
  <w:num w:numId="28">
    <w:abstractNumId w:val="9"/>
  </w:num>
  <w:num w:numId="29">
    <w:abstractNumId w:val="28"/>
  </w:num>
  <w:num w:numId="30">
    <w:abstractNumId w:val="20"/>
  </w:num>
  <w:num w:numId="31">
    <w:abstractNumId w:val="1"/>
  </w:num>
  <w:num w:numId="32">
    <w:abstractNumId w:val="27"/>
  </w:num>
  <w:num w:numId="33">
    <w:abstractNumId w:val="11"/>
  </w:num>
  <w:num w:numId="34">
    <w:abstractNumId w:val="31"/>
  </w:num>
  <w:num w:numId="35">
    <w:abstractNumId w:val="24"/>
  </w:num>
  <w:num w:numId="36">
    <w:abstractNumId w:val="4"/>
  </w:num>
  <w:num w:numId="37">
    <w:abstractNumId w:val="37"/>
  </w:num>
  <w:num w:numId="38">
    <w:abstractNumId w:val="30"/>
  </w:num>
  <w:num w:numId="39">
    <w:abstractNumId w:val="14"/>
  </w:num>
  <w:num w:numId="40">
    <w:abstractNumId w:val="6"/>
  </w:num>
  <w:num w:numId="41">
    <w:abstractNumId w:val="29"/>
  </w:num>
  <w:num w:numId="42">
    <w:abstractNumId w:val="40"/>
  </w:num>
  <w:num w:numId="43">
    <w:abstractNumId w:val="49"/>
  </w:num>
  <w:num w:numId="44">
    <w:abstractNumId w:val="3"/>
  </w:num>
  <w:num w:numId="45">
    <w:abstractNumId w:val="5"/>
  </w:num>
  <w:num w:numId="46">
    <w:abstractNumId w:val="45"/>
  </w:num>
  <w:num w:numId="47">
    <w:abstractNumId w:val="22"/>
  </w:num>
  <w:num w:numId="48">
    <w:abstractNumId w:val="2"/>
  </w:num>
  <w:num w:numId="49">
    <w:abstractNumId w:val="21"/>
  </w:num>
  <w:num w:numId="50">
    <w:abstractNumId w:val="16"/>
  </w:num>
  <w:num w:numId="51">
    <w:abstractNumId w:val="34"/>
  </w:num>
  <w:num w:numId="52">
    <w:abstractNumId w:val="7"/>
  </w:num>
  <w:numIdMacAtCleanup w:val="48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person w15:author="Матвеева Марина Кирилловна">
    <w15:presenceInfo w15:providerId="AD" w15:userId="S-1-5-21-848790091-3793040039-2253108062-25133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ru-RU" w:vendorID="1" w:dllVersion="512" w:checkStyle="0"/>
  <w:proofState w:spelling="clean" w:grammar="clean"/>
  <w:defaultTabStop w:val="708"/>
  <w:characterSpacingControl w:val="doNotCompress"/>
  <w:hdrShapeDefaults>
    <o:shapedefaults v:ext="edit" spidmax="12289" style="v-text-anchor:middle" fillcolor="none [3204]" strokecolor="none [1604]">
      <v:fill color="none [3204]"/>
      <v:stroke color="none [1604]" weight="2pt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5A83"/>
    <w:rsid w:val="0000000C"/>
    <w:rsid w:val="000007A9"/>
    <w:rsid w:val="0000152D"/>
    <w:rsid w:val="00004974"/>
    <w:rsid w:val="000059DE"/>
    <w:rsid w:val="00005E63"/>
    <w:rsid w:val="00006E4B"/>
    <w:rsid w:val="000073AD"/>
    <w:rsid w:val="00007939"/>
    <w:rsid w:val="00007B69"/>
    <w:rsid w:val="00007BFD"/>
    <w:rsid w:val="0001004D"/>
    <w:rsid w:val="000109E3"/>
    <w:rsid w:val="00010A28"/>
    <w:rsid w:val="000121D6"/>
    <w:rsid w:val="000128D1"/>
    <w:rsid w:val="00013816"/>
    <w:rsid w:val="00014162"/>
    <w:rsid w:val="00014224"/>
    <w:rsid w:val="00014693"/>
    <w:rsid w:val="0001474A"/>
    <w:rsid w:val="00014B75"/>
    <w:rsid w:val="00014CF1"/>
    <w:rsid w:val="00016106"/>
    <w:rsid w:val="00017F14"/>
    <w:rsid w:val="0002235E"/>
    <w:rsid w:val="0002261F"/>
    <w:rsid w:val="000239CE"/>
    <w:rsid w:val="0002430C"/>
    <w:rsid w:val="0002557E"/>
    <w:rsid w:val="000265D9"/>
    <w:rsid w:val="00027719"/>
    <w:rsid w:val="00032CA1"/>
    <w:rsid w:val="00033808"/>
    <w:rsid w:val="00033CE1"/>
    <w:rsid w:val="00033D53"/>
    <w:rsid w:val="000349CD"/>
    <w:rsid w:val="00035432"/>
    <w:rsid w:val="000367B4"/>
    <w:rsid w:val="00037ADA"/>
    <w:rsid w:val="00037BB7"/>
    <w:rsid w:val="00040826"/>
    <w:rsid w:val="00040A67"/>
    <w:rsid w:val="000412DF"/>
    <w:rsid w:val="00042020"/>
    <w:rsid w:val="00042043"/>
    <w:rsid w:val="000430EA"/>
    <w:rsid w:val="00044A10"/>
    <w:rsid w:val="00045BAA"/>
    <w:rsid w:val="00046734"/>
    <w:rsid w:val="00046D4D"/>
    <w:rsid w:val="00047509"/>
    <w:rsid w:val="00047CF1"/>
    <w:rsid w:val="00050033"/>
    <w:rsid w:val="00050C07"/>
    <w:rsid w:val="00051578"/>
    <w:rsid w:val="0005196F"/>
    <w:rsid w:val="00052E33"/>
    <w:rsid w:val="000532C8"/>
    <w:rsid w:val="00053E8A"/>
    <w:rsid w:val="00054740"/>
    <w:rsid w:val="00055490"/>
    <w:rsid w:val="0005552A"/>
    <w:rsid w:val="00055650"/>
    <w:rsid w:val="00055B32"/>
    <w:rsid w:val="00055D7D"/>
    <w:rsid w:val="000613CC"/>
    <w:rsid w:val="00061527"/>
    <w:rsid w:val="00061A21"/>
    <w:rsid w:val="00062018"/>
    <w:rsid w:val="000623ED"/>
    <w:rsid w:val="000631E5"/>
    <w:rsid w:val="00063A0E"/>
    <w:rsid w:val="00065484"/>
    <w:rsid w:val="00065515"/>
    <w:rsid w:val="00070533"/>
    <w:rsid w:val="000717D3"/>
    <w:rsid w:val="00071C90"/>
    <w:rsid w:val="00071D71"/>
    <w:rsid w:val="00072864"/>
    <w:rsid w:val="00074E19"/>
    <w:rsid w:val="00075B94"/>
    <w:rsid w:val="0007668B"/>
    <w:rsid w:val="000777ED"/>
    <w:rsid w:val="00077E82"/>
    <w:rsid w:val="00077FF5"/>
    <w:rsid w:val="00080FC3"/>
    <w:rsid w:val="0008185B"/>
    <w:rsid w:val="00081D4D"/>
    <w:rsid w:val="00082E16"/>
    <w:rsid w:val="0008342E"/>
    <w:rsid w:val="00083736"/>
    <w:rsid w:val="00084B1D"/>
    <w:rsid w:val="00085F98"/>
    <w:rsid w:val="00086131"/>
    <w:rsid w:val="00087FA7"/>
    <w:rsid w:val="000900C4"/>
    <w:rsid w:val="000905E8"/>
    <w:rsid w:val="00090626"/>
    <w:rsid w:val="00090901"/>
    <w:rsid w:val="00091586"/>
    <w:rsid w:val="0009249C"/>
    <w:rsid w:val="000941FE"/>
    <w:rsid w:val="000952CB"/>
    <w:rsid w:val="00095CED"/>
    <w:rsid w:val="00096F25"/>
    <w:rsid w:val="00096F3D"/>
    <w:rsid w:val="00097214"/>
    <w:rsid w:val="00097923"/>
    <w:rsid w:val="000A007A"/>
    <w:rsid w:val="000A0E5C"/>
    <w:rsid w:val="000A0EAA"/>
    <w:rsid w:val="000A1166"/>
    <w:rsid w:val="000A11EE"/>
    <w:rsid w:val="000A4C2B"/>
    <w:rsid w:val="000A68E5"/>
    <w:rsid w:val="000B0520"/>
    <w:rsid w:val="000B0A16"/>
    <w:rsid w:val="000B0C28"/>
    <w:rsid w:val="000B11BF"/>
    <w:rsid w:val="000B11DF"/>
    <w:rsid w:val="000B2A3D"/>
    <w:rsid w:val="000B2DDE"/>
    <w:rsid w:val="000B30D5"/>
    <w:rsid w:val="000B338D"/>
    <w:rsid w:val="000B3CC3"/>
    <w:rsid w:val="000B3D8E"/>
    <w:rsid w:val="000B41AB"/>
    <w:rsid w:val="000B51AD"/>
    <w:rsid w:val="000B53B8"/>
    <w:rsid w:val="000B5633"/>
    <w:rsid w:val="000B66E6"/>
    <w:rsid w:val="000B6B05"/>
    <w:rsid w:val="000B70AD"/>
    <w:rsid w:val="000B7B7E"/>
    <w:rsid w:val="000C0806"/>
    <w:rsid w:val="000C1105"/>
    <w:rsid w:val="000C1AEE"/>
    <w:rsid w:val="000C1BD4"/>
    <w:rsid w:val="000C30C3"/>
    <w:rsid w:val="000C52DE"/>
    <w:rsid w:val="000C5D8A"/>
    <w:rsid w:val="000C6290"/>
    <w:rsid w:val="000C646A"/>
    <w:rsid w:val="000C69D5"/>
    <w:rsid w:val="000C6F31"/>
    <w:rsid w:val="000C6F51"/>
    <w:rsid w:val="000D098C"/>
    <w:rsid w:val="000D2D6C"/>
    <w:rsid w:val="000D42D4"/>
    <w:rsid w:val="000D500E"/>
    <w:rsid w:val="000D530A"/>
    <w:rsid w:val="000D6386"/>
    <w:rsid w:val="000D6901"/>
    <w:rsid w:val="000D6A23"/>
    <w:rsid w:val="000D6FBB"/>
    <w:rsid w:val="000E0DD6"/>
    <w:rsid w:val="000E12E4"/>
    <w:rsid w:val="000E1313"/>
    <w:rsid w:val="000E1527"/>
    <w:rsid w:val="000E15B7"/>
    <w:rsid w:val="000E18EF"/>
    <w:rsid w:val="000E3276"/>
    <w:rsid w:val="000E5661"/>
    <w:rsid w:val="000E7146"/>
    <w:rsid w:val="000E72F1"/>
    <w:rsid w:val="000E756E"/>
    <w:rsid w:val="000F0B04"/>
    <w:rsid w:val="000F139C"/>
    <w:rsid w:val="000F15DD"/>
    <w:rsid w:val="000F28C4"/>
    <w:rsid w:val="000F2F86"/>
    <w:rsid w:val="000F35DD"/>
    <w:rsid w:val="000F4660"/>
    <w:rsid w:val="000F4C90"/>
    <w:rsid w:val="000F5204"/>
    <w:rsid w:val="000F522E"/>
    <w:rsid w:val="000F5659"/>
    <w:rsid w:val="000F56EB"/>
    <w:rsid w:val="000F5B3F"/>
    <w:rsid w:val="000F6E73"/>
    <w:rsid w:val="000F7961"/>
    <w:rsid w:val="00100DCF"/>
    <w:rsid w:val="00102576"/>
    <w:rsid w:val="00102B3C"/>
    <w:rsid w:val="00102FAE"/>
    <w:rsid w:val="00103231"/>
    <w:rsid w:val="00103F6C"/>
    <w:rsid w:val="00104AB5"/>
    <w:rsid w:val="001074CF"/>
    <w:rsid w:val="0011083D"/>
    <w:rsid w:val="00110A2E"/>
    <w:rsid w:val="00111A52"/>
    <w:rsid w:val="00111ED1"/>
    <w:rsid w:val="00112A4E"/>
    <w:rsid w:val="00112B86"/>
    <w:rsid w:val="0011354F"/>
    <w:rsid w:val="00113B75"/>
    <w:rsid w:val="00115D8D"/>
    <w:rsid w:val="001200CD"/>
    <w:rsid w:val="00120CD3"/>
    <w:rsid w:val="00121BBC"/>
    <w:rsid w:val="00121BF3"/>
    <w:rsid w:val="001221C7"/>
    <w:rsid w:val="00122AA9"/>
    <w:rsid w:val="0012498F"/>
    <w:rsid w:val="00124AD3"/>
    <w:rsid w:val="00124FD3"/>
    <w:rsid w:val="001255CB"/>
    <w:rsid w:val="00125C34"/>
    <w:rsid w:val="00126352"/>
    <w:rsid w:val="00126586"/>
    <w:rsid w:val="00127EE7"/>
    <w:rsid w:val="001301A5"/>
    <w:rsid w:val="001308C4"/>
    <w:rsid w:val="00131172"/>
    <w:rsid w:val="001315E3"/>
    <w:rsid w:val="001318DB"/>
    <w:rsid w:val="001332E9"/>
    <w:rsid w:val="00133663"/>
    <w:rsid w:val="001337B1"/>
    <w:rsid w:val="0013385F"/>
    <w:rsid w:val="0013388B"/>
    <w:rsid w:val="00133BDD"/>
    <w:rsid w:val="00133E57"/>
    <w:rsid w:val="00133FC2"/>
    <w:rsid w:val="00134223"/>
    <w:rsid w:val="00134238"/>
    <w:rsid w:val="0013489B"/>
    <w:rsid w:val="00135A22"/>
    <w:rsid w:val="00136CB9"/>
    <w:rsid w:val="0013722D"/>
    <w:rsid w:val="0013757C"/>
    <w:rsid w:val="001377C8"/>
    <w:rsid w:val="0014067E"/>
    <w:rsid w:val="00142154"/>
    <w:rsid w:val="001422E1"/>
    <w:rsid w:val="001428D7"/>
    <w:rsid w:val="00143265"/>
    <w:rsid w:val="001436B5"/>
    <w:rsid w:val="00143B58"/>
    <w:rsid w:val="00144197"/>
    <w:rsid w:val="001443A6"/>
    <w:rsid w:val="00145264"/>
    <w:rsid w:val="0014535B"/>
    <w:rsid w:val="00145E78"/>
    <w:rsid w:val="00145EEF"/>
    <w:rsid w:val="00145F1B"/>
    <w:rsid w:val="00146442"/>
    <w:rsid w:val="001466A0"/>
    <w:rsid w:val="00146D2B"/>
    <w:rsid w:val="00147311"/>
    <w:rsid w:val="001479EC"/>
    <w:rsid w:val="00150034"/>
    <w:rsid w:val="001500E6"/>
    <w:rsid w:val="001507A1"/>
    <w:rsid w:val="00150DB0"/>
    <w:rsid w:val="0015134B"/>
    <w:rsid w:val="00151B85"/>
    <w:rsid w:val="00151DB1"/>
    <w:rsid w:val="00152065"/>
    <w:rsid w:val="001523DF"/>
    <w:rsid w:val="001523FC"/>
    <w:rsid w:val="00152B95"/>
    <w:rsid w:val="00153278"/>
    <w:rsid w:val="00153A01"/>
    <w:rsid w:val="00154281"/>
    <w:rsid w:val="0015492D"/>
    <w:rsid w:val="00154F7D"/>
    <w:rsid w:val="00154FF5"/>
    <w:rsid w:val="00156454"/>
    <w:rsid w:val="00156E93"/>
    <w:rsid w:val="00160154"/>
    <w:rsid w:val="001605F1"/>
    <w:rsid w:val="00160975"/>
    <w:rsid w:val="00161073"/>
    <w:rsid w:val="0016132D"/>
    <w:rsid w:val="001628BA"/>
    <w:rsid w:val="00163938"/>
    <w:rsid w:val="00163F3C"/>
    <w:rsid w:val="001651F0"/>
    <w:rsid w:val="001653A2"/>
    <w:rsid w:val="00166E57"/>
    <w:rsid w:val="00167509"/>
    <w:rsid w:val="0016765E"/>
    <w:rsid w:val="00170DB8"/>
    <w:rsid w:val="0017180F"/>
    <w:rsid w:val="00172EEC"/>
    <w:rsid w:val="001746B8"/>
    <w:rsid w:val="0017491C"/>
    <w:rsid w:val="00175AD4"/>
    <w:rsid w:val="00177314"/>
    <w:rsid w:val="0017737B"/>
    <w:rsid w:val="001804F4"/>
    <w:rsid w:val="001819A0"/>
    <w:rsid w:val="00182B16"/>
    <w:rsid w:val="00182CED"/>
    <w:rsid w:val="00184F69"/>
    <w:rsid w:val="00185B87"/>
    <w:rsid w:val="00185F06"/>
    <w:rsid w:val="00185F99"/>
    <w:rsid w:val="0018626F"/>
    <w:rsid w:val="001862D0"/>
    <w:rsid w:val="001873DB"/>
    <w:rsid w:val="0018750B"/>
    <w:rsid w:val="001875DA"/>
    <w:rsid w:val="001901F0"/>
    <w:rsid w:val="0019149D"/>
    <w:rsid w:val="00191F22"/>
    <w:rsid w:val="00192431"/>
    <w:rsid w:val="001924C5"/>
    <w:rsid w:val="00192C08"/>
    <w:rsid w:val="0019347C"/>
    <w:rsid w:val="00193772"/>
    <w:rsid w:val="00193A78"/>
    <w:rsid w:val="00193ED1"/>
    <w:rsid w:val="00194284"/>
    <w:rsid w:val="00195300"/>
    <w:rsid w:val="001965A2"/>
    <w:rsid w:val="0019686B"/>
    <w:rsid w:val="0019769F"/>
    <w:rsid w:val="00197DAD"/>
    <w:rsid w:val="00197E5B"/>
    <w:rsid w:val="001A0C91"/>
    <w:rsid w:val="001A0DF8"/>
    <w:rsid w:val="001A0E6C"/>
    <w:rsid w:val="001A157F"/>
    <w:rsid w:val="001A169A"/>
    <w:rsid w:val="001A2395"/>
    <w:rsid w:val="001A2600"/>
    <w:rsid w:val="001A32FC"/>
    <w:rsid w:val="001A362E"/>
    <w:rsid w:val="001A3CFC"/>
    <w:rsid w:val="001A4E78"/>
    <w:rsid w:val="001A506B"/>
    <w:rsid w:val="001A527E"/>
    <w:rsid w:val="001A5752"/>
    <w:rsid w:val="001A6220"/>
    <w:rsid w:val="001A664E"/>
    <w:rsid w:val="001A7433"/>
    <w:rsid w:val="001A7B85"/>
    <w:rsid w:val="001B0152"/>
    <w:rsid w:val="001B097A"/>
    <w:rsid w:val="001B1013"/>
    <w:rsid w:val="001B1561"/>
    <w:rsid w:val="001B278D"/>
    <w:rsid w:val="001B2C2C"/>
    <w:rsid w:val="001B2FCF"/>
    <w:rsid w:val="001B303E"/>
    <w:rsid w:val="001B34A1"/>
    <w:rsid w:val="001B4331"/>
    <w:rsid w:val="001B44E7"/>
    <w:rsid w:val="001B5F6C"/>
    <w:rsid w:val="001B655E"/>
    <w:rsid w:val="001B7256"/>
    <w:rsid w:val="001C00BE"/>
    <w:rsid w:val="001C0726"/>
    <w:rsid w:val="001C1C43"/>
    <w:rsid w:val="001C271D"/>
    <w:rsid w:val="001C36C6"/>
    <w:rsid w:val="001C462E"/>
    <w:rsid w:val="001C474C"/>
    <w:rsid w:val="001C5D6E"/>
    <w:rsid w:val="001C6A55"/>
    <w:rsid w:val="001D0422"/>
    <w:rsid w:val="001D1B81"/>
    <w:rsid w:val="001D39D6"/>
    <w:rsid w:val="001D4191"/>
    <w:rsid w:val="001D6528"/>
    <w:rsid w:val="001D6C5F"/>
    <w:rsid w:val="001D7F5B"/>
    <w:rsid w:val="001E00F9"/>
    <w:rsid w:val="001E0ACA"/>
    <w:rsid w:val="001E239F"/>
    <w:rsid w:val="001E2712"/>
    <w:rsid w:val="001E382C"/>
    <w:rsid w:val="001E3A57"/>
    <w:rsid w:val="001E3DF2"/>
    <w:rsid w:val="001E420E"/>
    <w:rsid w:val="001E4A24"/>
    <w:rsid w:val="001E4EC5"/>
    <w:rsid w:val="001E543D"/>
    <w:rsid w:val="001E5663"/>
    <w:rsid w:val="001E5EBA"/>
    <w:rsid w:val="001E6807"/>
    <w:rsid w:val="001E6DAC"/>
    <w:rsid w:val="001E7E94"/>
    <w:rsid w:val="001F0A3C"/>
    <w:rsid w:val="001F0BD9"/>
    <w:rsid w:val="001F2647"/>
    <w:rsid w:val="001F2754"/>
    <w:rsid w:val="001F3832"/>
    <w:rsid w:val="001F4148"/>
    <w:rsid w:val="001F4461"/>
    <w:rsid w:val="001F47C2"/>
    <w:rsid w:val="001F4B52"/>
    <w:rsid w:val="001F52D0"/>
    <w:rsid w:val="001F5973"/>
    <w:rsid w:val="001F5D90"/>
    <w:rsid w:val="002011D3"/>
    <w:rsid w:val="0020131F"/>
    <w:rsid w:val="00202D42"/>
    <w:rsid w:val="00202F1F"/>
    <w:rsid w:val="00203520"/>
    <w:rsid w:val="002041CC"/>
    <w:rsid w:val="0020474B"/>
    <w:rsid w:val="002056FF"/>
    <w:rsid w:val="002057CB"/>
    <w:rsid w:val="00205912"/>
    <w:rsid w:val="00206AF0"/>
    <w:rsid w:val="002071EA"/>
    <w:rsid w:val="00210363"/>
    <w:rsid w:val="00210EB2"/>
    <w:rsid w:val="00211BAE"/>
    <w:rsid w:val="00213610"/>
    <w:rsid w:val="0021600A"/>
    <w:rsid w:val="00216920"/>
    <w:rsid w:val="00216DDD"/>
    <w:rsid w:val="002172BD"/>
    <w:rsid w:val="00220851"/>
    <w:rsid w:val="002209B1"/>
    <w:rsid w:val="00221C12"/>
    <w:rsid w:val="0022259F"/>
    <w:rsid w:val="00223DCE"/>
    <w:rsid w:val="00224303"/>
    <w:rsid w:val="00224A32"/>
    <w:rsid w:val="002253BD"/>
    <w:rsid w:val="002257A3"/>
    <w:rsid w:val="0022651B"/>
    <w:rsid w:val="002268EF"/>
    <w:rsid w:val="002304DD"/>
    <w:rsid w:val="0023099F"/>
    <w:rsid w:val="00230D29"/>
    <w:rsid w:val="00230F39"/>
    <w:rsid w:val="0023206E"/>
    <w:rsid w:val="00232596"/>
    <w:rsid w:val="002326D1"/>
    <w:rsid w:val="00232B9D"/>
    <w:rsid w:val="00234435"/>
    <w:rsid w:val="00234924"/>
    <w:rsid w:val="0023506A"/>
    <w:rsid w:val="00236340"/>
    <w:rsid w:val="00236C79"/>
    <w:rsid w:val="00240797"/>
    <w:rsid w:val="00241514"/>
    <w:rsid w:val="00242B1A"/>
    <w:rsid w:val="002441C9"/>
    <w:rsid w:val="0024432E"/>
    <w:rsid w:val="00245110"/>
    <w:rsid w:val="0024551C"/>
    <w:rsid w:val="00245C27"/>
    <w:rsid w:val="002465E1"/>
    <w:rsid w:val="002502B7"/>
    <w:rsid w:val="002516B4"/>
    <w:rsid w:val="0025240C"/>
    <w:rsid w:val="0025371C"/>
    <w:rsid w:val="00253842"/>
    <w:rsid w:val="00255C0D"/>
    <w:rsid w:val="0025650A"/>
    <w:rsid w:val="00257726"/>
    <w:rsid w:val="00257FD1"/>
    <w:rsid w:val="002604D7"/>
    <w:rsid w:val="0026055A"/>
    <w:rsid w:val="00261EFE"/>
    <w:rsid w:val="0026322F"/>
    <w:rsid w:val="00263E55"/>
    <w:rsid w:val="00264399"/>
    <w:rsid w:val="00264F9B"/>
    <w:rsid w:val="0026500C"/>
    <w:rsid w:val="00265787"/>
    <w:rsid w:val="00265EFB"/>
    <w:rsid w:val="002668A6"/>
    <w:rsid w:val="00266AAC"/>
    <w:rsid w:val="0026708F"/>
    <w:rsid w:val="00271796"/>
    <w:rsid w:val="0027284B"/>
    <w:rsid w:val="00273405"/>
    <w:rsid w:val="0027456C"/>
    <w:rsid w:val="002746D9"/>
    <w:rsid w:val="002747BD"/>
    <w:rsid w:val="00276C07"/>
    <w:rsid w:val="0028031C"/>
    <w:rsid w:val="002825CD"/>
    <w:rsid w:val="002825DB"/>
    <w:rsid w:val="002828C7"/>
    <w:rsid w:val="00283125"/>
    <w:rsid w:val="00283424"/>
    <w:rsid w:val="002834D6"/>
    <w:rsid w:val="00283A6E"/>
    <w:rsid w:val="00283B8B"/>
    <w:rsid w:val="0028423C"/>
    <w:rsid w:val="00284DD6"/>
    <w:rsid w:val="00286063"/>
    <w:rsid w:val="00286811"/>
    <w:rsid w:val="002911F1"/>
    <w:rsid w:val="0029258B"/>
    <w:rsid w:val="00292DDE"/>
    <w:rsid w:val="002939B6"/>
    <w:rsid w:val="00293B8A"/>
    <w:rsid w:val="00294712"/>
    <w:rsid w:val="00294741"/>
    <w:rsid w:val="00295110"/>
    <w:rsid w:val="00295FB8"/>
    <w:rsid w:val="00296039"/>
    <w:rsid w:val="002A0633"/>
    <w:rsid w:val="002A0ABB"/>
    <w:rsid w:val="002A12C2"/>
    <w:rsid w:val="002A171D"/>
    <w:rsid w:val="002A1A01"/>
    <w:rsid w:val="002A1EE6"/>
    <w:rsid w:val="002A2912"/>
    <w:rsid w:val="002A2B42"/>
    <w:rsid w:val="002A3DA9"/>
    <w:rsid w:val="002A40BD"/>
    <w:rsid w:val="002A534C"/>
    <w:rsid w:val="002A56AE"/>
    <w:rsid w:val="002A6A1D"/>
    <w:rsid w:val="002B1AA1"/>
    <w:rsid w:val="002B1FB1"/>
    <w:rsid w:val="002B2259"/>
    <w:rsid w:val="002B2D5F"/>
    <w:rsid w:val="002B48A8"/>
    <w:rsid w:val="002B49FF"/>
    <w:rsid w:val="002B54E9"/>
    <w:rsid w:val="002B60AE"/>
    <w:rsid w:val="002B6160"/>
    <w:rsid w:val="002B643C"/>
    <w:rsid w:val="002B66DD"/>
    <w:rsid w:val="002B69E9"/>
    <w:rsid w:val="002B7178"/>
    <w:rsid w:val="002C0996"/>
    <w:rsid w:val="002C0A49"/>
    <w:rsid w:val="002C1A74"/>
    <w:rsid w:val="002C3173"/>
    <w:rsid w:val="002C412C"/>
    <w:rsid w:val="002C4826"/>
    <w:rsid w:val="002C4B23"/>
    <w:rsid w:val="002C56C6"/>
    <w:rsid w:val="002C5D63"/>
    <w:rsid w:val="002C5F05"/>
    <w:rsid w:val="002C6D4D"/>
    <w:rsid w:val="002C79EB"/>
    <w:rsid w:val="002D13BE"/>
    <w:rsid w:val="002D1620"/>
    <w:rsid w:val="002D1870"/>
    <w:rsid w:val="002D2058"/>
    <w:rsid w:val="002D33D1"/>
    <w:rsid w:val="002D3DEB"/>
    <w:rsid w:val="002D4F4D"/>
    <w:rsid w:val="002D52C9"/>
    <w:rsid w:val="002D52F1"/>
    <w:rsid w:val="002D55BF"/>
    <w:rsid w:val="002D6458"/>
    <w:rsid w:val="002D6B34"/>
    <w:rsid w:val="002D7605"/>
    <w:rsid w:val="002D7A64"/>
    <w:rsid w:val="002D7BD2"/>
    <w:rsid w:val="002E0324"/>
    <w:rsid w:val="002E0501"/>
    <w:rsid w:val="002E3066"/>
    <w:rsid w:val="002E35E3"/>
    <w:rsid w:val="002E3B58"/>
    <w:rsid w:val="002E41C1"/>
    <w:rsid w:val="002E45F8"/>
    <w:rsid w:val="002E497C"/>
    <w:rsid w:val="002E4BEA"/>
    <w:rsid w:val="002E5369"/>
    <w:rsid w:val="002E5633"/>
    <w:rsid w:val="002E5C69"/>
    <w:rsid w:val="002E5CED"/>
    <w:rsid w:val="002E5ECE"/>
    <w:rsid w:val="002E63D9"/>
    <w:rsid w:val="002E6FA5"/>
    <w:rsid w:val="002E717F"/>
    <w:rsid w:val="002E779D"/>
    <w:rsid w:val="002F014B"/>
    <w:rsid w:val="002F0ECC"/>
    <w:rsid w:val="002F1C2B"/>
    <w:rsid w:val="002F1D31"/>
    <w:rsid w:val="002F2187"/>
    <w:rsid w:val="002F2F8B"/>
    <w:rsid w:val="002F3505"/>
    <w:rsid w:val="002F3EF3"/>
    <w:rsid w:val="002F6069"/>
    <w:rsid w:val="002F7930"/>
    <w:rsid w:val="0030081E"/>
    <w:rsid w:val="003008B9"/>
    <w:rsid w:val="00301AC2"/>
    <w:rsid w:val="00301C98"/>
    <w:rsid w:val="00301FFE"/>
    <w:rsid w:val="00302452"/>
    <w:rsid w:val="00302ECE"/>
    <w:rsid w:val="00304579"/>
    <w:rsid w:val="003050F9"/>
    <w:rsid w:val="00305753"/>
    <w:rsid w:val="00305A01"/>
    <w:rsid w:val="00305CAE"/>
    <w:rsid w:val="00306180"/>
    <w:rsid w:val="00306AFB"/>
    <w:rsid w:val="00306BA5"/>
    <w:rsid w:val="00310532"/>
    <w:rsid w:val="00310AD7"/>
    <w:rsid w:val="00310BA7"/>
    <w:rsid w:val="003127C4"/>
    <w:rsid w:val="00312E24"/>
    <w:rsid w:val="00312F5B"/>
    <w:rsid w:val="0031321D"/>
    <w:rsid w:val="003136DC"/>
    <w:rsid w:val="00313817"/>
    <w:rsid w:val="003139AD"/>
    <w:rsid w:val="00314AF4"/>
    <w:rsid w:val="00316327"/>
    <w:rsid w:val="00316904"/>
    <w:rsid w:val="003208CF"/>
    <w:rsid w:val="003220B6"/>
    <w:rsid w:val="003229D9"/>
    <w:rsid w:val="00322B4D"/>
    <w:rsid w:val="0032352F"/>
    <w:rsid w:val="00324990"/>
    <w:rsid w:val="00324AF0"/>
    <w:rsid w:val="003257DF"/>
    <w:rsid w:val="0032638E"/>
    <w:rsid w:val="00327753"/>
    <w:rsid w:val="00327A3B"/>
    <w:rsid w:val="00327B3D"/>
    <w:rsid w:val="00332499"/>
    <w:rsid w:val="0033251B"/>
    <w:rsid w:val="003331AF"/>
    <w:rsid w:val="0033391C"/>
    <w:rsid w:val="00334E17"/>
    <w:rsid w:val="003352AC"/>
    <w:rsid w:val="003358E3"/>
    <w:rsid w:val="00335AFC"/>
    <w:rsid w:val="00335E5D"/>
    <w:rsid w:val="00336841"/>
    <w:rsid w:val="0033709F"/>
    <w:rsid w:val="003376EC"/>
    <w:rsid w:val="00337C5E"/>
    <w:rsid w:val="003402F4"/>
    <w:rsid w:val="003427AD"/>
    <w:rsid w:val="00342ACF"/>
    <w:rsid w:val="00342D52"/>
    <w:rsid w:val="00343010"/>
    <w:rsid w:val="00343DC9"/>
    <w:rsid w:val="00343EBE"/>
    <w:rsid w:val="00344F4A"/>
    <w:rsid w:val="003457EA"/>
    <w:rsid w:val="00345EE9"/>
    <w:rsid w:val="00346269"/>
    <w:rsid w:val="003466F1"/>
    <w:rsid w:val="003472B1"/>
    <w:rsid w:val="003474ED"/>
    <w:rsid w:val="00347E1D"/>
    <w:rsid w:val="00351125"/>
    <w:rsid w:val="0035173B"/>
    <w:rsid w:val="00351747"/>
    <w:rsid w:val="00351BD6"/>
    <w:rsid w:val="00351E99"/>
    <w:rsid w:val="00352EEF"/>
    <w:rsid w:val="00353915"/>
    <w:rsid w:val="00355A07"/>
    <w:rsid w:val="0035616F"/>
    <w:rsid w:val="00356ADF"/>
    <w:rsid w:val="00356C0F"/>
    <w:rsid w:val="003605B2"/>
    <w:rsid w:val="00360C42"/>
    <w:rsid w:val="0036126B"/>
    <w:rsid w:val="0036220E"/>
    <w:rsid w:val="0036348D"/>
    <w:rsid w:val="003647A7"/>
    <w:rsid w:val="00364826"/>
    <w:rsid w:val="00364E60"/>
    <w:rsid w:val="00364EB2"/>
    <w:rsid w:val="00365585"/>
    <w:rsid w:val="0036642B"/>
    <w:rsid w:val="00367B99"/>
    <w:rsid w:val="00367E25"/>
    <w:rsid w:val="003700E8"/>
    <w:rsid w:val="00373013"/>
    <w:rsid w:val="00373D92"/>
    <w:rsid w:val="003749DF"/>
    <w:rsid w:val="003754EF"/>
    <w:rsid w:val="003758AD"/>
    <w:rsid w:val="0037617B"/>
    <w:rsid w:val="00377A55"/>
    <w:rsid w:val="00377B11"/>
    <w:rsid w:val="00381755"/>
    <w:rsid w:val="00381DDA"/>
    <w:rsid w:val="00383DBC"/>
    <w:rsid w:val="00383F45"/>
    <w:rsid w:val="00386A90"/>
    <w:rsid w:val="0039064D"/>
    <w:rsid w:val="00390EEB"/>
    <w:rsid w:val="00391763"/>
    <w:rsid w:val="003917DF"/>
    <w:rsid w:val="0039182F"/>
    <w:rsid w:val="00393E28"/>
    <w:rsid w:val="00395FA5"/>
    <w:rsid w:val="00397190"/>
    <w:rsid w:val="00397672"/>
    <w:rsid w:val="00397E9C"/>
    <w:rsid w:val="003A0561"/>
    <w:rsid w:val="003A1D20"/>
    <w:rsid w:val="003A2FA2"/>
    <w:rsid w:val="003A4CF8"/>
    <w:rsid w:val="003A6108"/>
    <w:rsid w:val="003A6E9B"/>
    <w:rsid w:val="003A7796"/>
    <w:rsid w:val="003A78DF"/>
    <w:rsid w:val="003A7ADD"/>
    <w:rsid w:val="003B016B"/>
    <w:rsid w:val="003B0520"/>
    <w:rsid w:val="003B20C5"/>
    <w:rsid w:val="003B255B"/>
    <w:rsid w:val="003B2959"/>
    <w:rsid w:val="003B453E"/>
    <w:rsid w:val="003B4665"/>
    <w:rsid w:val="003B47AF"/>
    <w:rsid w:val="003B4C67"/>
    <w:rsid w:val="003B538A"/>
    <w:rsid w:val="003B6B55"/>
    <w:rsid w:val="003B713D"/>
    <w:rsid w:val="003B7648"/>
    <w:rsid w:val="003B7A70"/>
    <w:rsid w:val="003C067A"/>
    <w:rsid w:val="003C0ECF"/>
    <w:rsid w:val="003C1927"/>
    <w:rsid w:val="003C28A8"/>
    <w:rsid w:val="003C29D1"/>
    <w:rsid w:val="003C2A71"/>
    <w:rsid w:val="003C3D60"/>
    <w:rsid w:val="003C416C"/>
    <w:rsid w:val="003C549D"/>
    <w:rsid w:val="003C564C"/>
    <w:rsid w:val="003C5915"/>
    <w:rsid w:val="003C5C1F"/>
    <w:rsid w:val="003C60C8"/>
    <w:rsid w:val="003C72D8"/>
    <w:rsid w:val="003C776B"/>
    <w:rsid w:val="003D0265"/>
    <w:rsid w:val="003D0625"/>
    <w:rsid w:val="003D100C"/>
    <w:rsid w:val="003D11E2"/>
    <w:rsid w:val="003D1B5B"/>
    <w:rsid w:val="003D1D2A"/>
    <w:rsid w:val="003D1E7C"/>
    <w:rsid w:val="003D30D6"/>
    <w:rsid w:val="003D397A"/>
    <w:rsid w:val="003D43D1"/>
    <w:rsid w:val="003D4B05"/>
    <w:rsid w:val="003D66EB"/>
    <w:rsid w:val="003D7798"/>
    <w:rsid w:val="003D7C47"/>
    <w:rsid w:val="003D7FF4"/>
    <w:rsid w:val="003E0C58"/>
    <w:rsid w:val="003E158D"/>
    <w:rsid w:val="003E1754"/>
    <w:rsid w:val="003E2B8E"/>
    <w:rsid w:val="003E3EE3"/>
    <w:rsid w:val="003E4244"/>
    <w:rsid w:val="003E5200"/>
    <w:rsid w:val="003E65C8"/>
    <w:rsid w:val="003E6EDE"/>
    <w:rsid w:val="003F0B63"/>
    <w:rsid w:val="003F22E6"/>
    <w:rsid w:val="003F2E03"/>
    <w:rsid w:val="003F3DE6"/>
    <w:rsid w:val="003F41CC"/>
    <w:rsid w:val="003F4989"/>
    <w:rsid w:val="003F4EA5"/>
    <w:rsid w:val="003F574F"/>
    <w:rsid w:val="003F66F2"/>
    <w:rsid w:val="003F685C"/>
    <w:rsid w:val="003F77B4"/>
    <w:rsid w:val="00400F71"/>
    <w:rsid w:val="00401C14"/>
    <w:rsid w:val="004027A4"/>
    <w:rsid w:val="00402D7D"/>
    <w:rsid w:val="00405916"/>
    <w:rsid w:val="004060F7"/>
    <w:rsid w:val="00407C84"/>
    <w:rsid w:val="0041049E"/>
    <w:rsid w:val="00411DBB"/>
    <w:rsid w:val="00412F32"/>
    <w:rsid w:val="00413560"/>
    <w:rsid w:val="00413BEF"/>
    <w:rsid w:val="00416B5B"/>
    <w:rsid w:val="0041703C"/>
    <w:rsid w:val="00420B6D"/>
    <w:rsid w:val="004217E3"/>
    <w:rsid w:val="004218D2"/>
    <w:rsid w:val="00421960"/>
    <w:rsid w:val="00421A98"/>
    <w:rsid w:val="0042237F"/>
    <w:rsid w:val="004229FB"/>
    <w:rsid w:val="00423686"/>
    <w:rsid w:val="004242DF"/>
    <w:rsid w:val="00424DCA"/>
    <w:rsid w:val="0042644B"/>
    <w:rsid w:val="004266DD"/>
    <w:rsid w:val="00426B80"/>
    <w:rsid w:val="00426F87"/>
    <w:rsid w:val="0042787E"/>
    <w:rsid w:val="004302D5"/>
    <w:rsid w:val="004305C8"/>
    <w:rsid w:val="004306CD"/>
    <w:rsid w:val="00430BB3"/>
    <w:rsid w:val="0043125C"/>
    <w:rsid w:val="00433020"/>
    <w:rsid w:val="0043335D"/>
    <w:rsid w:val="004334B7"/>
    <w:rsid w:val="00434723"/>
    <w:rsid w:val="004371F1"/>
    <w:rsid w:val="00440151"/>
    <w:rsid w:val="0044072D"/>
    <w:rsid w:val="00440EF1"/>
    <w:rsid w:val="004413F2"/>
    <w:rsid w:val="00441A87"/>
    <w:rsid w:val="004424A7"/>
    <w:rsid w:val="004426D3"/>
    <w:rsid w:val="00443284"/>
    <w:rsid w:val="00443314"/>
    <w:rsid w:val="004435B1"/>
    <w:rsid w:val="004438BF"/>
    <w:rsid w:val="00443C65"/>
    <w:rsid w:val="00444BE8"/>
    <w:rsid w:val="00445BBD"/>
    <w:rsid w:val="0044606F"/>
    <w:rsid w:val="00446C8E"/>
    <w:rsid w:val="004519B8"/>
    <w:rsid w:val="00451F1B"/>
    <w:rsid w:val="004546BC"/>
    <w:rsid w:val="0045479B"/>
    <w:rsid w:val="00455731"/>
    <w:rsid w:val="00457293"/>
    <w:rsid w:val="004574F6"/>
    <w:rsid w:val="00457C12"/>
    <w:rsid w:val="00460852"/>
    <w:rsid w:val="00460C32"/>
    <w:rsid w:val="0046201E"/>
    <w:rsid w:val="004623CC"/>
    <w:rsid w:val="0046257D"/>
    <w:rsid w:val="004633EA"/>
    <w:rsid w:val="00464215"/>
    <w:rsid w:val="00464A4D"/>
    <w:rsid w:val="00465CCE"/>
    <w:rsid w:val="00466DD4"/>
    <w:rsid w:val="004679AA"/>
    <w:rsid w:val="00467DEB"/>
    <w:rsid w:val="004702B6"/>
    <w:rsid w:val="00470D38"/>
    <w:rsid w:val="00470E54"/>
    <w:rsid w:val="004711B5"/>
    <w:rsid w:val="00471BB6"/>
    <w:rsid w:val="0047220F"/>
    <w:rsid w:val="004726F2"/>
    <w:rsid w:val="00472C2E"/>
    <w:rsid w:val="004734C4"/>
    <w:rsid w:val="00473572"/>
    <w:rsid w:val="004737ED"/>
    <w:rsid w:val="004747E4"/>
    <w:rsid w:val="00474ECE"/>
    <w:rsid w:val="00475830"/>
    <w:rsid w:val="004763CF"/>
    <w:rsid w:val="004766A0"/>
    <w:rsid w:val="00476CF4"/>
    <w:rsid w:val="00476D4A"/>
    <w:rsid w:val="00477527"/>
    <w:rsid w:val="00477CAD"/>
    <w:rsid w:val="0048043B"/>
    <w:rsid w:val="0048114F"/>
    <w:rsid w:val="0048139D"/>
    <w:rsid w:val="00481E5D"/>
    <w:rsid w:val="004822B6"/>
    <w:rsid w:val="004831AB"/>
    <w:rsid w:val="00483497"/>
    <w:rsid w:val="00483F07"/>
    <w:rsid w:val="00484031"/>
    <w:rsid w:val="00484B7E"/>
    <w:rsid w:val="004853E6"/>
    <w:rsid w:val="00485CB3"/>
    <w:rsid w:val="00486E91"/>
    <w:rsid w:val="004874A9"/>
    <w:rsid w:val="004876A1"/>
    <w:rsid w:val="00487A90"/>
    <w:rsid w:val="00492917"/>
    <w:rsid w:val="00493111"/>
    <w:rsid w:val="00493CAA"/>
    <w:rsid w:val="00495B1B"/>
    <w:rsid w:val="00496ECF"/>
    <w:rsid w:val="004A0798"/>
    <w:rsid w:val="004A0F0C"/>
    <w:rsid w:val="004A10D1"/>
    <w:rsid w:val="004A11A9"/>
    <w:rsid w:val="004A1904"/>
    <w:rsid w:val="004A23CA"/>
    <w:rsid w:val="004A4887"/>
    <w:rsid w:val="004A56E5"/>
    <w:rsid w:val="004A65AE"/>
    <w:rsid w:val="004A6A19"/>
    <w:rsid w:val="004A7469"/>
    <w:rsid w:val="004A7AA4"/>
    <w:rsid w:val="004A7B9B"/>
    <w:rsid w:val="004A7FA4"/>
    <w:rsid w:val="004B0577"/>
    <w:rsid w:val="004B081C"/>
    <w:rsid w:val="004B097D"/>
    <w:rsid w:val="004B2168"/>
    <w:rsid w:val="004B29A4"/>
    <w:rsid w:val="004B324A"/>
    <w:rsid w:val="004B34B0"/>
    <w:rsid w:val="004B438B"/>
    <w:rsid w:val="004B4EEB"/>
    <w:rsid w:val="004B5152"/>
    <w:rsid w:val="004B593B"/>
    <w:rsid w:val="004B5E4A"/>
    <w:rsid w:val="004B661C"/>
    <w:rsid w:val="004B6D79"/>
    <w:rsid w:val="004C07E9"/>
    <w:rsid w:val="004C104A"/>
    <w:rsid w:val="004C2387"/>
    <w:rsid w:val="004C3BB4"/>
    <w:rsid w:val="004C4490"/>
    <w:rsid w:val="004C47F4"/>
    <w:rsid w:val="004C5EAC"/>
    <w:rsid w:val="004C61D2"/>
    <w:rsid w:val="004C628B"/>
    <w:rsid w:val="004C6F2B"/>
    <w:rsid w:val="004C73B2"/>
    <w:rsid w:val="004D1D77"/>
    <w:rsid w:val="004D2E34"/>
    <w:rsid w:val="004D36E8"/>
    <w:rsid w:val="004D59F6"/>
    <w:rsid w:val="004D5C83"/>
    <w:rsid w:val="004D6D5D"/>
    <w:rsid w:val="004D700E"/>
    <w:rsid w:val="004D705F"/>
    <w:rsid w:val="004D70A6"/>
    <w:rsid w:val="004E005F"/>
    <w:rsid w:val="004E097C"/>
    <w:rsid w:val="004E0980"/>
    <w:rsid w:val="004E0C33"/>
    <w:rsid w:val="004E21F7"/>
    <w:rsid w:val="004E26D4"/>
    <w:rsid w:val="004E2769"/>
    <w:rsid w:val="004E2870"/>
    <w:rsid w:val="004E2BE1"/>
    <w:rsid w:val="004E3A1A"/>
    <w:rsid w:val="004E5750"/>
    <w:rsid w:val="004E6995"/>
    <w:rsid w:val="004E710F"/>
    <w:rsid w:val="004F1730"/>
    <w:rsid w:val="004F1965"/>
    <w:rsid w:val="004F403F"/>
    <w:rsid w:val="004F4D97"/>
    <w:rsid w:val="004F5804"/>
    <w:rsid w:val="004F6350"/>
    <w:rsid w:val="005002A6"/>
    <w:rsid w:val="00502088"/>
    <w:rsid w:val="005027CE"/>
    <w:rsid w:val="00503C12"/>
    <w:rsid w:val="00506067"/>
    <w:rsid w:val="005061E3"/>
    <w:rsid w:val="005077FB"/>
    <w:rsid w:val="0050786D"/>
    <w:rsid w:val="00507C0A"/>
    <w:rsid w:val="00510243"/>
    <w:rsid w:val="0051078D"/>
    <w:rsid w:val="00510E4B"/>
    <w:rsid w:val="00511EFA"/>
    <w:rsid w:val="00513392"/>
    <w:rsid w:val="005148E5"/>
    <w:rsid w:val="00515792"/>
    <w:rsid w:val="00516089"/>
    <w:rsid w:val="0052000B"/>
    <w:rsid w:val="005200B0"/>
    <w:rsid w:val="00521A9E"/>
    <w:rsid w:val="00522BE5"/>
    <w:rsid w:val="005235BE"/>
    <w:rsid w:val="00523930"/>
    <w:rsid w:val="00523ABC"/>
    <w:rsid w:val="005241E8"/>
    <w:rsid w:val="00524BC3"/>
    <w:rsid w:val="00524F28"/>
    <w:rsid w:val="005252D6"/>
    <w:rsid w:val="00525529"/>
    <w:rsid w:val="00526A64"/>
    <w:rsid w:val="00527A33"/>
    <w:rsid w:val="00527DB7"/>
    <w:rsid w:val="0053048A"/>
    <w:rsid w:val="00530BAC"/>
    <w:rsid w:val="00531ADC"/>
    <w:rsid w:val="005322F1"/>
    <w:rsid w:val="0053266E"/>
    <w:rsid w:val="00533CD2"/>
    <w:rsid w:val="00533E76"/>
    <w:rsid w:val="005341CA"/>
    <w:rsid w:val="00534583"/>
    <w:rsid w:val="005345A6"/>
    <w:rsid w:val="00534DE0"/>
    <w:rsid w:val="0053561D"/>
    <w:rsid w:val="005359CA"/>
    <w:rsid w:val="00535B7B"/>
    <w:rsid w:val="00535CE3"/>
    <w:rsid w:val="00536966"/>
    <w:rsid w:val="005371F4"/>
    <w:rsid w:val="00540360"/>
    <w:rsid w:val="005408A9"/>
    <w:rsid w:val="00540C85"/>
    <w:rsid w:val="00540F56"/>
    <w:rsid w:val="0054231F"/>
    <w:rsid w:val="00542FDF"/>
    <w:rsid w:val="005449EA"/>
    <w:rsid w:val="00544B20"/>
    <w:rsid w:val="00544C97"/>
    <w:rsid w:val="00544D16"/>
    <w:rsid w:val="0054555A"/>
    <w:rsid w:val="00545D91"/>
    <w:rsid w:val="00547FC5"/>
    <w:rsid w:val="0055005A"/>
    <w:rsid w:val="005509E4"/>
    <w:rsid w:val="00551A58"/>
    <w:rsid w:val="00551AD8"/>
    <w:rsid w:val="00551EE2"/>
    <w:rsid w:val="0055235C"/>
    <w:rsid w:val="00552626"/>
    <w:rsid w:val="00552B89"/>
    <w:rsid w:val="00552EB9"/>
    <w:rsid w:val="00554AB4"/>
    <w:rsid w:val="00556053"/>
    <w:rsid w:val="005567C5"/>
    <w:rsid w:val="00556AC4"/>
    <w:rsid w:val="00557582"/>
    <w:rsid w:val="00557A0E"/>
    <w:rsid w:val="00560157"/>
    <w:rsid w:val="005610B6"/>
    <w:rsid w:val="00561430"/>
    <w:rsid w:val="005618D4"/>
    <w:rsid w:val="00561D08"/>
    <w:rsid w:val="00562683"/>
    <w:rsid w:val="00562BBF"/>
    <w:rsid w:val="00563256"/>
    <w:rsid w:val="00563654"/>
    <w:rsid w:val="00563CD1"/>
    <w:rsid w:val="00563F08"/>
    <w:rsid w:val="00564484"/>
    <w:rsid w:val="005647E8"/>
    <w:rsid w:val="00565101"/>
    <w:rsid w:val="00565721"/>
    <w:rsid w:val="00565D36"/>
    <w:rsid w:val="00570225"/>
    <w:rsid w:val="005706FF"/>
    <w:rsid w:val="0057102D"/>
    <w:rsid w:val="0057268E"/>
    <w:rsid w:val="00572FA9"/>
    <w:rsid w:val="00573A3F"/>
    <w:rsid w:val="0057468F"/>
    <w:rsid w:val="00574C6B"/>
    <w:rsid w:val="005752F2"/>
    <w:rsid w:val="00577CE4"/>
    <w:rsid w:val="00580183"/>
    <w:rsid w:val="005803B5"/>
    <w:rsid w:val="00581375"/>
    <w:rsid w:val="00581394"/>
    <w:rsid w:val="00582D62"/>
    <w:rsid w:val="00582E84"/>
    <w:rsid w:val="005832E7"/>
    <w:rsid w:val="00583D55"/>
    <w:rsid w:val="00584B1B"/>
    <w:rsid w:val="00585506"/>
    <w:rsid w:val="005855F5"/>
    <w:rsid w:val="005858B8"/>
    <w:rsid w:val="00585B27"/>
    <w:rsid w:val="00585D29"/>
    <w:rsid w:val="005860E3"/>
    <w:rsid w:val="00590012"/>
    <w:rsid w:val="00591295"/>
    <w:rsid w:val="005916C2"/>
    <w:rsid w:val="00591F82"/>
    <w:rsid w:val="00592600"/>
    <w:rsid w:val="005969E0"/>
    <w:rsid w:val="00597FD6"/>
    <w:rsid w:val="005A18B4"/>
    <w:rsid w:val="005A21B6"/>
    <w:rsid w:val="005A2C3D"/>
    <w:rsid w:val="005A46C1"/>
    <w:rsid w:val="005A4D7A"/>
    <w:rsid w:val="005A54A8"/>
    <w:rsid w:val="005A71E4"/>
    <w:rsid w:val="005A7BFC"/>
    <w:rsid w:val="005A7CBE"/>
    <w:rsid w:val="005A7E4F"/>
    <w:rsid w:val="005A7F8A"/>
    <w:rsid w:val="005A7FC3"/>
    <w:rsid w:val="005B0562"/>
    <w:rsid w:val="005B1390"/>
    <w:rsid w:val="005B1B32"/>
    <w:rsid w:val="005B1D82"/>
    <w:rsid w:val="005B3A19"/>
    <w:rsid w:val="005B42BB"/>
    <w:rsid w:val="005B595B"/>
    <w:rsid w:val="005B600E"/>
    <w:rsid w:val="005B60BD"/>
    <w:rsid w:val="005B65F7"/>
    <w:rsid w:val="005B663C"/>
    <w:rsid w:val="005B6929"/>
    <w:rsid w:val="005B72BA"/>
    <w:rsid w:val="005B7B72"/>
    <w:rsid w:val="005C009F"/>
    <w:rsid w:val="005C0797"/>
    <w:rsid w:val="005C1931"/>
    <w:rsid w:val="005C22B7"/>
    <w:rsid w:val="005C231B"/>
    <w:rsid w:val="005C30EB"/>
    <w:rsid w:val="005C32C1"/>
    <w:rsid w:val="005C3315"/>
    <w:rsid w:val="005C3DD8"/>
    <w:rsid w:val="005C6BBF"/>
    <w:rsid w:val="005C6C87"/>
    <w:rsid w:val="005C7928"/>
    <w:rsid w:val="005D03C9"/>
    <w:rsid w:val="005D0D40"/>
    <w:rsid w:val="005D0E4C"/>
    <w:rsid w:val="005D1822"/>
    <w:rsid w:val="005D1B96"/>
    <w:rsid w:val="005D1CD5"/>
    <w:rsid w:val="005D283B"/>
    <w:rsid w:val="005D3712"/>
    <w:rsid w:val="005D3A51"/>
    <w:rsid w:val="005D4D6C"/>
    <w:rsid w:val="005D4E03"/>
    <w:rsid w:val="005D4E0C"/>
    <w:rsid w:val="005D6015"/>
    <w:rsid w:val="005D6407"/>
    <w:rsid w:val="005D76DB"/>
    <w:rsid w:val="005D7866"/>
    <w:rsid w:val="005E03DD"/>
    <w:rsid w:val="005E05BF"/>
    <w:rsid w:val="005E115B"/>
    <w:rsid w:val="005E2BEA"/>
    <w:rsid w:val="005E37FF"/>
    <w:rsid w:val="005E4A80"/>
    <w:rsid w:val="005E5247"/>
    <w:rsid w:val="005E55FC"/>
    <w:rsid w:val="005E6247"/>
    <w:rsid w:val="005E6C0A"/>
    <w:rsid w:val="005E77FC"/>
    <w:rsid w:val="005E7E5C"/>
    <w:rsid w:val="005F17E5"/>
    <w:rsid w:val="005F1F9E"/>
    <w:rsid w:val="005F2FF1"/>
    <w:rsid w:val="005F3073"/>
    <w:rsid w:val="005F3B9B"/>
    <w:rsid w:val="005F43D9"/>
    <w:rsid w:val="005F4999"/>
    <w:rsid w:val="005F574F"/>
    <w:rsid w:val="005F5E7D"/>
    <w:rsid w:val="005F6DC6"/>
    <w:rsid w:val="005F7111"/>
    <w:rsid w:val="005F78A2"/>
    <w:rsid w:val="005F7D01"/>
    <w:rsid w:val="0060000E"/>
    <w:rsid w:val="00600079"/>
    <w:rsid w:val="00601826"/>
    <w:rsid w:val="00601EA2"/>
    <w:rsid w:val="006043B5"/>
    <w:rsid w:val="006055CD"/>
    <w:rsid w:val="00605A99"/>
    <w:rsid w:val="00605BAA"/>
    <w:rsid w:val="006105D2"/>
    <w:rsid w:val="006108C1"/>
    <w:rsid w:val="0061177D"/>
    <w:rsid w:val="00611C6D"/>
    <w:rsid w:val="00612B65"/>
    <w:rsid w:val="006131AD"/>
    <w:rsid w:val="00614C15"/>
    <w:rsid w:val="00615E1F"/>
    <w:rsid w:val="006162FF"/>
    <w:rsid w:val="00621035"/>
    <w:rsid w:val="006210DF"/>
    <w:rsid w:val="00622595"/>
    <w:rsid w:val="006239A1"/>
    <w:rsid w:val="00623AB0"/>
    <w:rsid w:val="006240C1"/>
    <w:rsid w:val="00624793"/>
    <w:rsid w:val="00624C55"/>
    <w:rsid w:val="00626151"/>
    <w:rsid w:val="00626260"/>
    <w:rsid w:val="0062747A"/>
    <w:rsid w:val="00627DA4"/>
    <w:rsid w:val="00630A78"/>
    <w:rsid w:val="00632A9B"/>
    <w:rsid w:val="00632B34"/>
    <w:rsid w:val="00633453"/>
    <w:rsid w:val="00634652"/>
    <w:rsid w:val="00635C5C"/>
    <w:rsid w:val="0063620B"/>
    <w:rsid w:val="00636AA1"/>
    <w:rsid w:val="00636F35"/>
    <w:rsid w:val="006377B5"/>
    <w:rsid w:val="00637AEB"/>
    <w:rsid w:val="006401F9"/>
    <w:rsid w:val="00640A2D"/>
    <w:rsid w:val="00640E01"/>
    <w:rsid w:val="00641327"/>
    <w:rsid w:val="00643A73"/>
    <w:rsid w:val="00643C9A"/>
    <w:rsid w:val="00643D70"/>
    <w:rsid w:val="006440B4"/>
    <w:rsid w:val="00644BE9"/>
    <w:rsid w:val="00645EB1"/>
    <w:rsid w:val="0064739E"/>
    <w:rsid w:val="0064790F"/>
    <w:rsid w:val="00647919"/>
    <w:rsid w:val="00647AC3"/>
    <w:rsid w:val="006507D5"/>
    <w:rsid w:val="00650890"/>
    <w:rsid w:val="00651041"/>
    <w:rsid w:val="00651581"/>
    <w:rsid w:val="00651D92"/>
    <w:rsid w:val="0065416F"/>
    <w:rsid w:val="00655152"/>
    <w:rsid w:val="00655561"/>
    <w:rsid w:val="006557DE"/>
    <w:rsid w:val="00656479"/>
    <w:rsid w:val="00656E19"/>
    <w:rsid w:val="0065711F"/>
    <w:rsid w:val="006574DF"/>
    <w:rsid w:val="006578ED"/>
    <w:rsid w:val="00657FEB"/>
    <w:rsid w:val="00660172"/>
    <w:rsid w:val="00660694"/>
    <w:rsid w:val="006616B6"/>
    <w:rsid w:val="006641EC"/>
    <w:rsid w:val="00664FE2"/>
    <w:rsid w:val="00665369"/>
    <w:rsid w:val="00666773"/>
    <w:rsid w:val="00666CF3"/>
    <w:rsid w:val="00670A66"/>
    <w:rsid w:val="00671DF1"/>
    <w:rsid w:val="00672B5C"/>
    <w:rsid w:val="0067308D"/>
    <w:rsid w:val="00673836"/>
    <w:rsid w:val="00673D68"/>
    <w:rsid w:val="0067457E"/>
    <w:rsid w:val="00674619"/>
    <w:rsid w:val="0067489D"/>
    <w:rsid w:val="006759C6"/>
    <w:rsid w:val="00675C25"/>
    <w:rsid w:val="006767B9"/>
    <w:rsid w:val="006779DE"/>
    <w:rsid w:val="00677E9E"/>
    <w:rsid w:val="0068054A"/>
    <w:rsid w:val="00680D98"/>
    <w:rsid w:val="0068179E"/>
    <w:rsid w:val="0068277C"/>
    <w:rsid w:val="0068356D"/>
    <w:rsid w:val="00683A27"/>
    <w:rsid w:val="00683CA7"/>
    <w:rsid w:val="0068437F"/>
    <w:rsid w:val="00684CD2"/>
    <w:rsid w:val="00684EBA"/>
    <w:rsid w:val="00684FF8"/>
    <w:rsid w:val="006861E8"/>
    <w:rsid w:val="00687448"/>
    <w:rsid w:val="00691BC1"/>
    <w:rsid w:val="006922FF"/>
    <w:rsid w:val="00693A92"/>
    <w:rsid w:val="00693F41"/>
    <w:rsid w:val="00694B34"/>
    <w:rsid w:val="0069500E"/>
    <w:rsid w:val="006959E6"/>
    <w:rsid w:val="00696FF9"/>
    <w:rsid w:val="00697DC9"/>
    <w:rsid w:val="006A0C51"/>
    <w:rsid w:val="006A0EEA"/>
    <w:rsid w:val="006A10BC"/>
    <w:rsid w:val="006A14BE"/>
    <w:rsid w:val="006A244B"/>
    <w:rsid w:val="006A372F"/>
    <w:rsid w:val="006A5A61"/>
    <w:rsid w:val="006A7CDB"/>
    <w:rsid w:val="006B0D8A"/>
    <w:rsid w:val="006B0F01"/>
    <w:rsid w:val="006B2AE4"/>
    <w:rsid w:val="006B3E5D"/>
    <w:rsid w:val="006B41DA"/>
    <w:rsid w:val="006B4F58"/>
    <w:rsid w:val="006B56CE"/>
    <w:rsid w:val="006B5841"/>
    <w:rsid w:val="006B591E"/>
    <w:rsid w:val="006B6FC4"/>
    <w:rsid w:val="006B718E"/>
    <w:rsid w:val="006B74C7"/>
    <w:rsid w:val="006B7852"/>
    <w:rsid w:val="006C05E5"/>
    <w:rsid w:val="006C0F18"/>
    <w:rsid w:val="006C2211"/>
    <w:rsid w:val="006C2279"/>
    <w:rsid w:val="006C49EA"/>
    <w:rsid w:val="006C645B"/>
    <w:rsid w:val="006C6C63"/>
    <w:rsid w:val="006C73FB"/>
    <w:rsid w:val="006C7A30"/>
    <w:rsid w:val="006D0754"/>
    <w:rsid w:val="006D16C9"/>
    <w:rsid w:val="006D312E"/>
    <w:rsid w:val="006D329E"/>
    <w:rsid w:val="006D3DC2"/>
    <w:rsid w:val="006D4C64"/>
    <w:rsid w:val="006D6192"/>
    <w:rsid w:val="006D67DE"/>
    <w:rsid w:val="006D6B48"/>
    <w:rsid w:val="006D6BB5"/>
    <w:rsid w:val="006D7080"/>
    <w:rsid w:val="006D7676"/>
    <w:rsid w:val="006E05D9"/>
    <w:rsid w:val="006E05FF"/>
    <w:rsid w:val="006E083E"/>
    <w:rsid w:val="006E0AC9"/>
    <w:rsid w:val="006E0FD0"/>
    <w:rsid w:val="006E11B3"/>
    <w:rsid w:val="006E2080"/>
    <w:rsid w:val="006E2406"/>
    <w:rsid w:val="006E2C42"/>
    <w:rsid w:val="006E31B4"/>
    <w:rsid w:val="006E3D22"/>
    <w:rsid w:val="006E6A15"/>
    <w:rsid w:val="006E6FF5"/>
    <w:rsid w:val="006E7480"/>
    <w:rsid w:val="006E7863"/>
    <w:rsid w:val="006E7EE5"/>
    <w:rsid w:val="006F084E"/>
    <w:rsid w:val="006F173E"/>
    <w:rsid w:val="006F1B49"/>
    <w:rsid w:val="006F2145"/>
    <w:rsid w:val="006F24B1"/>
    <w:rsid w:val="006F31A7"/>
    <w:rsid w:val="006F5969"/>
    <w:rsid w:val="006F5A27"/>
    <w:rsid w:val="006F6F4D"/>
    <w:rsid w:val="006F7CCA"/>
    <w:rsid w:val="00701252"/>
    <w:rsid w:val="00701958"/>
    <w:rsid w:val="007032C1"/>
    <w:rsid w:val="00703E1B"/>
    <w:rsid w:val="00705024"/>
    <w:rsid w:val="00705232"/>
    <w:rsid w:val="00706B55"/>
    <w:rsid w:val="00707075"/>
    <w:rsid w:val="00707F64"/>
    <w:rsid w:val="007117CA"/>
    <w:rsid w:val="007118EE"/>
    <w:rsid w:val="007128E7"/>
    <w:rsid w:val="007129EA"/>
    <w:rsid w:val="00712A30"/>
    <w:rsid w:val="00713942"/>
    <w:rsid w:val="00713A0C"/>
    <w:rsid w:val="00713B9B"/>
    <w:rsid w:val="007148A9"/>
    <w:rsid w:val="00715BCC"/>
    <w:rsid w:val="007167AA"/>
    <w:rsid w:val="0071702B"/>
    <w:rsid w:val="00720457"/>
    <w:rsid w:val="007204A6"/>
    <w:rsid w:val="007206C0"/>
    <w:rsid w:val="007208C4"/>
    <w:rsid w:val="0072114A"/>
    <w:rsid w:val="0072200F"/>
    <w:rsid w:val="0072246B"/>
    <w:rsid w:val="00722BA8"/>
    <w:rsid w:val="007243CB"/>
    <w:rsid w:val="00724D80"/>
    <w:rsid w:val="00724E95"/>
    <w:rsid w:val="00724EB8"/>
    <w:rsid w:val="0072524E"/>
    <w:rsid w:val="00725AEE"/>
    <w:rsid w:val="00725CC4"/>
    <w:rsid w:val="00726182"/>
    <w:rsid w:val="007264A5"/>
    <w:rsid w:val="0072719D"/>
    <w:rsid w:val="007272BC"/>
    <w:rsid w:val="00727700"/>
    <w:rsid w:val="00727DBF"/>
    <w:rsid w:val="00730014"/>
    <w:rsid w:val="00730D07"/>
    <w:rsid w:val="00731A89"/>
    <w:rsid w:val="00731BF5"/>
    <w:rsid w:val="00732861"/>
    <w:rsid w:val="007342E0"/>
    <w:rsid w:val="0073473C"/>
    <w:rsid w:val="007363A0"/>
    <w:rsid w:val="00736BFE"/>
    <w:rsid w:val="00737279"/>
    <w:rsid w:val="00737DE0"/>
    <w:rsid w:val="0074011C"/>
    <w:rsid w:val="00740264"/>
    <w:rsid w:val="00740289"/>
    <w:rsid w:val="00740796"/>
    <w:rsid w:val="00740885"/>
    <w:rsid w:val="00740DB6"/>
    <w:rsid w:val="007417FC"/>
    <w:rsid w:val="00741F51"/>
    <w:rsid w:val="00743336"/>
    <w:rsid w:val="0074367F"/>
    <w:rsid w:val="00743DBF"/>
    <w:rsid w:val="00744F8A"/>
    <w:rsid w:val="0074526F"/>
    <w:rsid w:val="00746A64"/>
    <w:rsid w:val="00746C55"/>
    <w:rsid w:val="007470FA"/>
    <w:rsid w:val="00747684"/>
    <w:rsid w:val="00747E50"/>
    <w:rsid w:val="007501DD"/>
    <w:rsid w:val="00751D27"/>
    <w:rsid w:val="00752ADB"/>
    <w:rsid w:val="00752BE0"/>
    <w:rsid w:val="00753D97"/>
    <w:rsid w:val="00754373"/>
    <w:rsid w:val="00754FF5"/>
    <w:rsid w:val="00755390"/>
    <w:rsid w:val="00755A11"/>
    <w:rsid w:val="007567F6"/>
    <w:rsid w:val="00757078"/>
    <w:rsid w:val="007572A0"/>
    <w:rsid w:val="00757938"/>
    <w:rsid w:val="00757FAD"/>
    <w:rsid w:val="00761267"/>
    <w:rsid w:val="00761D77"/>
    <w:rsid w:val="007623BF"/>
    <w:rsid w:val="007628EF"/>
    <w:rsid w:val="00764407"/>
    <w:rsid w:val="00764AA4"/>
    <w:rsid w:val="00764D20"/>
    <w:rsid w:val="00765669"/>
    <w:rsid w:val="00765D27"/>
    <w:rsid w:val="00765F12"/>
    <w:rsid w:val="007660FE"/>
    <w:rsid w:val="00766D6D"/>
    <w:rsid w:val="00766FE0"/>
    <w:rsid w:val="00767BD7"/>
    <w:rsid w:val="00767E1D"/>
    <w:rsid w:val="007700A7"/>
    <w:rsid w:val="00770818"/>
    <w:rsid w:val="00771861"/>
    <w:rsid w:val="00771956"/>
    <w:rsid w:val="00772369"/>
    <w:rsid w:val="00772465"/>
    <w:rsid w:val="007725C8"/>
    <w:rsid w:val="0077336E"/>
    <w:rsid w:val="007736E4"/>
    <w:rsid w:val="007739AE"/>
    <w:rsid w:val="00773E1F"/>
    <w:rsid w:val="00774590"/>
    <w:rsid w:val="00774F0E"/>
    <w:rsid w:val="00775660"/>
    <w:rsid w:val="00780262"/>
    <w:rsid w:val="00780638"/>
    <w:rsid w:val="00780CD0"/>
    <w:rsid w:val="00783364"/>
    <w:rsid w:val="00783ECD"/>
    <w:rsid w:val="00783F64"/>
    <w:rsid w:val="007850CD"/>
    <w:rsid w:val="007855CD"/>
    <w:rsid w:val="00785B09"/>
    <w:rsid w:val="00786EB9"/>
    <w:rsid w:val="007879D2"/>
    <w:rsid w:val="0079041D"/>
    <w:rsid w:val="00790D75"/>
    <w:rsid w:val="007917D1"/>
    <w:rsid w:val="007919B5"/>
    <w:rsid w:val="00792585"/>
    <w:rsid w:val="007925B5"/>
    <w:rsid w:val="00794495"/>
    <w:rsid w:val="0079455B"/>
    <w:rsid w:val="00794E50"/>
    <w:rsid w:val="00795073"/>
    <w:rsid w:val="00795D3E"/>
    <w:rsid w:val="00796270"/>
    <w:rsid w:val="007964A6"/>
    <w:rsid w:val="00796D92"/>
    <w:rsid w:val="0079721B"/>
    <w:rsid w:val="0079798F"/>
    <w:rsid w:val="00797D52"/>
    <w:rsid w:val="007A1A3C"/>
    <w:rsid w:val="007A2124"/>
    <w:rsid w:val="007A2B39"/>
    <w:rsid w:val="007A35E9"/>
    <w:rsid w:val="007A3CDF"/>
    <w:rsid w:val="007A593A"/>
    <w:rsid w:val="007A59C4"/>
    <w:rsid w:val="007A6927"/>
    <w:rsid w:val="007A71CD"/>
    <w:rsid w:val="007A77FC"/>
    <w:rsid w:val="007A7C53"/>
    <w:rsid w:val="007B076D"/>
    <w:rsid w:val="007B156E"/>
    <w:rsid w:val="007B202D"/>
    <w:rsid w:val="007B22D3"/>
    <w:rsid w:val="007B2357"/>
    <w:rsid w:val="007B25B0"/>
    <w:rsid w:val="007B26F6"/>
    <w:rsid w:val="007B2EC0"/>
    <w:rsid w:val="007B3BEB"/>
    <w:rsid w:val="007B4003"/>
    <w:rsid w:val="007B5CFF"/>
    <w:rsid w:val="007B5F95"/>
    <w:rsid w:val="007B6BE4"/>
    <w:rsid w:val="007B7241"/>
    <w:rsid w:val="007B7AFB"/>
    <w:rsid w:val="007C0F6A"/>
    <w:rsid w:val="007C14DF"/>
    <w:rsid w:val="007C1CCB"/>
    <w:rsid w:val="007C244E"/>
    <w:rsid w:val="007C3081"/>
    <w:rsid w:val="007C31FE"/>
    <w:rsid w:val="007C4689"/>
    <w:rsid w:val="007C4B7A"/>
    <w:rsid w:val="007C4EBC"/>
    <w:rsid w:val="007C5345"/>
    <w:rsid w:val="007C5573"/>
    <w:rsid w:val="007C5D7E"/>
    <w:rsid w:val="007C5EA5"/>
    <w:rsid w:val="007C5F5F"/>
    <w:rsid w:val="007C6687"/>
    <w:rsid w:val="007C7A03"/>
    <w:rsid w:val="007D1C3C"/>
    <w:rsid w:val="007D1D6D"/>
    <w:rsid w:val="007D20A4"/>
    <w:rsid w:val="007D2D8E"/>
    <w:rsid w:val="007D344A"/>
    <w:rsid w:val="007D356C"/>
    <w:rsid w:val="007D4047"/>
    <w:rsid w:val="007D478B"/>
    <w:rsid w:val="007D5B18"/>
    <w:rsid w:val="007D5DDE"/>
    <w:rsid w:val="007D6815"/>
    <w:rsid w:val="007D7BDF"/>
    <w:rsid w:val="007E16BB"/>
    <w:rsid w:val="007E2453"/>
    <w:rsid w:val="007E2DD2"/>
    <w:rsid w:val="007E3CFA"/>
    <w:rsid w:val="007E435F"/>
    <w:rsid w:val="007E4955"/>
    <w:rsid w:val="007E4CB5"/>
    <w:rsid w:val="007E5634"/>
    <w:rsid w:val="007E692D"/>
    <w:rsid w:val="007E6CB6"/>
    <w:rsid w:val="007F06B5"/>
    <w:rsid w:val="007F0A2A"/>
    <w:rsid w:val="007F1263"/>
    <w:rsid w:val="007F2B9D"/>
    <w:rsid w:val="007F2F37"/>
    <w:rsid w:val="007F3C8B"/>
    <w:rsid w:val="007F575C"/>
    <w:rsid w:val="007F57FE"/>
    <w:rsid w:val="007F6A90"/>
    <w:rsid w:val="007F6FE8"/>
    <w:rsid w:val="007F7240"/>
    <w:rsid w:val="007F78B5"/>
    <w:rsid w:val="007F7F66"/>
    <w:rsid w:val="007F7F91"/>
    <w:rsid w:val="008003D9"/>
    <w:rsid w:val="00800419"/>
    <w:rsid w:val="008013E5"/>
    <w:rsid w:val="00801562"/>
    <w:rsid w:val="00801677"/>
    <w:rsid w:val="00801889"/>
    <w:rsid w:val="00801D80"/>
    <w:rsid w:val="008036D6"/>
    <w:rsid w:val="00804352"/>
    <w:rsid w:val="008045BB"/>
    <w:rsid w:val="008054DB"/>
    <w:rsid w:val="00805781"/>
    <w:rsid w:val="0080635B"/>
    <w:rsid w:val="00806535"/>
    <w:rsid w:val="00811B81"/>
    <w:rsid w:val="00811C12"/>
    <w:rsid w:val="00811CA1"/>
    <w:rsid w:val="00813F1F"/>
    <w:rsid w:val="00814692"/>
    <w:rsid w:val="0081687F"/>
    <w:rsid w:val="0081697F"/>
    <w:rsid w:val="008169C1"/>
    <w:rsid w:val="008174A1"/>
    <w:rsid w:val="00817E03"/>
    <w:rsid w:val="00817F25"/>
    <w:rsid w:val="008203AC"/>
    <w:rsid w:val="00820DA2"/>
    <w:rsid w:val="008211DF"/>
    <w:rsid w:val="00821348"/>
    <w:rsid w:val="00822C30"/>
    <w:rsid w:val="00823955"/>
    <w:rsid w:val="00823A55"/>
    <w:rsid w:val="008244A1"/>
    <w:rsid w:val="0082488C"/>
    <w:rsid w:val="008248D8"/>
    <w:rsid w:val="00824A22"/>
    <w:rsid w:val="00824D00"/>
    <w:rsid w:val="00826A72"/>
    <w:rsid w:val="008279AE"/>
    <w:rsid w:val="00827DC4"/>
    <w:rsid w:val="00830867"/>
    <w:rsid w:val="00830DC2"/>
    <w:rsid w:val="00830F7E"/>
    <w:rsid w:val="0083105B"/>
    <w:rsid w:val="00831B20"/>
    <w:rsid w:val="00832508"/>
    <w:rsid w:val="00833145"/>
    <w:rsid w:val="0083350C"/>
    <w:rsid w:val="00834FAB"/>
    <w:rsid w:val="00837553"/>
    <w:rsid w:val="008436DD"/>
    <w:rsid w:val="00844033"/>
    <w:rsid w:val="0084601E"/>
    <w:rsid w:val="00846C0A"/>
    <w:rsid w:val="00850F26"/>
    <w:rsid w:val="00851745"/>
    <w:rsid w:val="00852291"/>
    <w:rsid w:val="00852570"/>
    <w:rsid w:val="008528D5"/>
    <w:rsid w:val="008531BD"/>
    <w:rsid w:val="008539A5"/>
    <w:rsid w:val="008540B1"/>
    <w:rsid w:val="00854CE9"/>
    <w:rsid w:val="00855BAD"/>
    <w:rsid w:val="00856315"/>
    <w:rsid w:val="00856485"/>
    <w:rsid w:val="00856BBA"/>
    <w:rsid w:val="008575D4"/>
    <w:rsid w:val="00860812"/>
    <w:rsid w:val="008609BD"/>
    <w:rsid w:val="00860BA6"/>
    <w:rsid w:val="00861CFD"/>
    <w:rsid w:val="00861FBF"/>
    <w:rsid w:val="0086252E"/>
    <w:rsid w:val="008625F8"/>
    <w:rsid w:val="00863413"/>
    <w:rsid w:val="00863B1A"/>
    <w:rsid w:val="008643D6"/>
    <w:rsid w:val="008645C7"/>
    <w:rsid w:val="00864D8F"/>
    <w:rsid w:val="008654E6"/>
    <w:rsid w:val="00865A6E"/>
    <w:rsid w:val="008668F9"/>
    <w:rsid w:val="008674C2"/>
    <w:rsid w:val="008677D8"/>
    <w:rsid w:val="008706A3"/>
    <w:rsid w:val="00871A42"/>
    <w:rsid w:val="00871A6C"/>
    <w:rsid w:val="008721DA"/>
    <w:rsid w:val="00872530"/>
    <w:rsid w:val="00872585"/>
    <w:rsid w:val="00872BA9"/>
    <w:rsid w:val="00872FE0"/>
    <w:rsid w:val="008732AA"/>
    <w:rsid w:val="008750E5"/>
    <w:rsid w:val="00875507"/>
    <w:rsid w:val="008762F9"/>
    <w:rsid w:val="0087736F"/>
    <w:rsid w:val="00882154"/>
    <w:rsid w:val="008833D1"/>
    <w:rsid w:val="008843F7"/>
    <w:rsid w:val="00884FB8"/>
    <w:rsid w:val="0088565A"/>
    <w:rsid w:val="00885DA8"/>
    <w:rsid w:val="0088641E"/>
    <w:rsid w:val="0088678A"/>
    <w:rsid w:val="008869DC"/>
    <w:rsid w:val="00886A2D"/>
    <w:rsid w:val="00886DE2"/>
    <w:rsid w:val="008874DB"/>
    <w:rsid w:val="00887550"/>
    <w:rsid w:val="00887A10"/>
    <w:rsid w:val="00887C59"/>
    <w:rsid w:val="008903DB"/>
    <w:rsid w:val="0089059A"/>
    <w:rsid w:val="008905C1"/>
    <w:rsid w:val="00890F85"/>
    <w:rsid w:val="00891A4A"/>
    <w:rsid w:val="00891D5C"/>
    <w:rsid w:val="00892007"/>
    <w:rsid w:val="008920E1"/>
    <w:rsid w:val="00892500"/>
    <w:rsid w:val="0089316B"/>
    <w:rsid w:val="008935BD"/>
    <w:rsid w:val="00893BC6"/>
    <w:rsid w:val="0089521A"/>
    <w:rsid w:val="008952F9"/>
    <w:rsid w:val="008955ED"/>
    <w:rsid w:val="00895E42"/>
    <w:rsid w:val="0089688A"/>
    <w:rsid w:val="00896B1C"/>
    <w:rsid w:val="008A0248"/>
    <w:rsid w:val="008A11C9"/>
    <w:rsid w:val="008A16BF"/>
    <w:rsid w:val="008A189C"/>
    <w:rsid w:val="008A2A45"/>
    <w:rsid w:val="008A4987"/>
    <w:rsid w:val="008A4BDD"/>
    <w:rsid w:val="008A52B5"/>
    <w:rsid w:val="008A5474"/>
    <w:rsid w:val="008A682A"/>
    <w:rsid w:val="008A7FE2"/>
    <w:rsid w:val="008B0944"/>
    <w:rsid w:val="008B133D"/>
    <w:rsid w:val="008B13DA"/>
    <w:rsid w:val="008B18CC"/>
    <w:rsid w:val="008B1996"/>
    <w:rsid w:val="008B23E2"/>
    <w:rsid w:val="008B27A6"/>
    <w:rsid w:val="008B283F"/>
    <w:rsid w:val="008B2920"/>
    <w:rsid w:val="008B305A"/>
    <w:rsid w:val="008B4108"/>
    <w:rsid w:val="008B452D"/>
    <w:rsid w:val="008B4798"/>
    <w:rsid w:val="008B4A51"/>
    <w:rsid w:val="008B5EB1"/>
    <w:rsid w:val="008B6C34"/>
    <w:rsid w:val="008B71D9"/>
    <w:rsid w:val="008C0495"/>
    <w:rsid w:val="008C07AE"/>
    <w:rsid w:val="008C0F8F"/>
    <w:rsid w:val="008C18DF"/>
    <w:rsid w:val="008C1D5E"/>
    <w:rsid w:val="008C379A"/>
    <w:rsid w:val="008C3904"/>
    <w:rsid w:val="008C4BA8"/>
    <w:rsid w:val="008C5106"/>
    <w:rsid w:val="008C55AB"/>
    <w:rsid w:val="008C64C6"/>
    <w:rsid w:val="008C68C9"/>
    <w:rsid w:val="008C6C40"/>
    <w:rsid w:val="008C6DB7"/>
    <w:rsid w:val="008C6DD2"/>
    <w:rsid w:val="008C6EA2"/>
    <w:rsid w:val="008C750A"/>
    <w:rsid w:val="008D0302"/>
    <w:rsid w:val="008D09E1"/>
    <w:rsid w:val="008D0E77"/>
    <w:rsid w:val="008D10E8"/>
    <w:rsid w:val="008D159C"/>
    <w:rsid w:val="008D16EF"/>
    <w:rsid w:val="008D2581"/>
    <w:rsid w:val="008D267D"/>
    <w:rsid w:val="008D331C"/>
    <w:rsid w:val="008D3BD3"/>
    <w:rsid w:val="008D455C"/>
    <w:rsid w:val="008D5062"/>
    <w:rsid w:val="008D6223"/>
    <w:rsid w:val="008D671E"/>
    <w:rsid w:val="008D75AD"/>
    <w:rsid w:val="008E0BFD"/>
    <w:rsid w:val="008E183C"/>
    <w:rsid w:val="008E29FD"/>
    <w:rsid w:val="008E3201"/>
    <w:rsid w:val="008E38F5"/>
    <w:rsid w:val="008E3C77"/>
    <w:rsid w:val="008E3D6E"/>
    <w:rsid w:val="008E675A"/>
    <w:rsid w:val="008E6C6D"/>
    <w:rsid w:val="008E79D8"/>
    <w:rsid w:val="008F06A1"/>
    <w:rsid w:val="008F1BB8"/>
    <w:rsid w:val="008F2079"/>
    <w:rsid w:val="008F2173"/>
    <w:rsid w:val="008F23DF"/>
    <w:rsid w:val="008F3295"/>
    <w:rsid w:val="008F4CAE"/>
    <w:rsid w:val="008F6640"/>
    <w:rsid w:val="008F732C"/>
    <w:rsid w:val="008F74D4"/>
    <w:rsid w:val="00900F91"/>
    <w:rsid w:val="00900F99"/>
    <w:rsid w:val="00902750"/>
    <w:rsid w:val="00902E84"/>
    <w:rsid w:val="00903869"/>
    <w:rsid w:val="00907B99"/>
    <w:rsid w:val="00910D5C"/>
    <w:rsid w:val="009149D4"/>
    <w:rsid w:val="00914B10"/>
    <w:rsid w:val="009151BC"/>
    <w:rsid w:val="00916243"/>
    <w:rsid w:val="00916D1A"/>
    <w:rsid w:val="009202C7"/>
    <w:rsid w:val="00920DAC"/>
    <w:rsid w:val="00921365"/>
    <w:rsid w:val="00921455"/>
    <w:rsid w:val="0092153D"/>
    <w:rsid w:val="00922452"/>
    <w:rsid w:val="00923CD1"/>
    <w:rsid w:val="009260DE"/>
    <w:rsid w:val="0092750E"/>
    <w:rsid w:val="0092751B"/>
    <w:rsid w:val="00930225"/>
    <w:rsid w:val="0093054C"/>
    <w:rsid w:val="00930CA5"/>
    <w:rsid w:val="00931033"/>
    <w:rsid w:val="009313D3"/>
    <w:rsid w:val="00931D47"/>
    <w:rsid w:val="00931F7C"/>
    <w:rsid w:val="00932C6A"/>
    <w:rsid w:val="00933681"/>
    <w:rsid w:val="00934083"/>
    <w:rsid w:val="00934E57"/>
    <w:rsid w:val="00935168"/>
    <w:rsid w:val="00942208"/>
    <w:rsid w:val="00942F46"/>
    <w:rsid w:val="00943992"/>
    <w:rsid w:val="00944864"/>
    <w:rsid w:val="0094590E"/>
    <w:rsid w:val="00946B53"/>
    <w:rsid w:val="00947301"/>
    <w:rsid w:val="009478B5"/>
    <w:rsid w:val="0095019B"/>
    <w:rsid w:val="00952D50"/>
    <w:rsid w:val="009532A7"/>
    <w:rsid w:val="00954C58"/>
    <w:rsid w:val="00955F9B"/>
    <w:rsid w:val="0095625C"/>
    <w:rsid w:val="00956324"/>
    <w:rsid w:val="0095661B"/>
    <w:rsid w:val="00956B7D"/>
    <w:rsid w:val="00957B32"/>
    <w:rsid w:val="00960F28"/>
    <w:rsid w:val="0096102D"/>
    <w:rsid w:val="009610B1"/>
    <w:rsid w:val="00961BD1"/>
    <w:rsid w:val="00963D72"/>
    <w:rsid w:val="00964DE6"/>
    <w:rsid w:val="00965A46"/>
    <w:rsid w:val="00965B2F"/>
    <w:rsid w:val="00966104"/>
    <w:rsid w:val="00966FAE"/>
    <w:rsid w:val="009673C4"/>
    <w:rsid w:val="009677DA"/>
    <w:rsid w:val="0097078A"/>
    <w:rsid w:val="00970B01"/>
    <w:rsid w:val="00970F81"/>
    <w:rsid w:val="00971B08"/>
    <w:rsid w:val="00971CAA"/>
    <w:rsid w:val="009720E0"/>
    <w:rsid w:val="009725AC"/>
    <w:rsid w:val="00972C26"/>
    <w:rsid w:val="0097370F"/>
    <w:rsid w:val="00973997"/>
    <w:rsid w:val="00973A90"/>
    <w:rsid w:val="00973BDF"/>
    <w:rsid w:val="00973E6C"/>
    <w:rsid w:val="00973F6D"/>
    <w:rsid w:val="00974032"/>
    <w:rsid w:val="009750DE"/>
    <w:rsid w:val="009754C7"/>
    <w:rsid w:val="00977770"/>
    <w:rsid w:val="00977C23"/>
    <w:rsid w:val="00981633"/>
    <w:rsid w:val="00982F5F"/>
    <w:rsid w:val="00983082"/>
    <w:rsid w:val="00983375"/>
    <w:rsid w:val="0098352E"/>
    <w:rsid w:val="0098469B"/>
    <w:rsid w:val="00985C53"/>
    <w:rsid w:val="00986D92"/>
    <w:rsid w:val="00990830"/>
    <w:rsid w:val="00990DE9"/>
    <w:rsid w:val="00990F2A"/>
    <w:rsid w:val="0099199B"/>
    <w:rsid w:val="0099259C"/>
    <w:rsid w:val="0099340C"/>
    <w:rsid w:val="009941EC"/>
    <w:rsid w:val="009943FE"/>
    <w:rsid w:val="00994CBD"/>
    <w:rsid w:val="009950E6"/>
    <w:rsid w:val="00995270"/>
    <w:rsid w:val="009953A2"/>
    <w:rsid w:val="00995B28"/>
    <w:rsid w:val="00995F7D"/>
    <w:rsid w:val="00996120"/>
    <w:rsid w:val="00996D81"/>
    <w:rsid w:val="00996DA8"/>
    <w:rsid w:val="00997579"/>
    <w:rsid w:val="009A08FF"/>
    <w:rsid w:val="009A0C4F"/>
    <w:rsid w:val="009A1FFC"/>
    <w:rsid w:val="009A313C"/>
    <w:rsid w:val="009A369F"/>
    <w:rsid w:val="009A4110"/>
    <w:rsid w:val="009A42FF"/>
    <w:rsid w:val="009A45E9"/>
    <w:rsid w:val="009A467A"/>
    <w:rsid w:val="009A580F"/>
    <w:rsid w:val="009A586B"/>
    <w:rsid w:val="009A677E"/>
    <w:rsid w:val="009A6D6D"/>
    <w:rsid w:val="009A72A3"/>
    <w:rsid w:val="009A7F80"/>
    <w:rsid w:val="009A7F89"/>
    <w:rsid w:val="009B08C3"/>
    <w:rsid w:val="009B18F4"/>
    <w:rsid w:val="009B20F2"/>
    <w:rsid w:val="009B24F6"/>
    <w:rsid w:val="009B33D0"/>
    <w:rsid w:val="009B3628"/>
    <w:rsid w:val="009B3818"/>
    <w:rsid w:val="009B3852"/>
    <w:rsid w:val="009B45E1"/>
    <w:rsid w:val="009B5A6D"/>
    <w:rsid w:val="009B788B"/>
    <w:rsid w:val="009C0816"/>
    <w:rsid w:val="009C1059"/>
    <w:rsid w:val="009C1867"/>
    <w:rsid w:val="009C1E74"/>
    <w:rsid w:val="009C36D4"/>
    <w:rsid w:val="009C4129"/>
    <w:rsid w:val="009C4338"/>
    <w:rsid w:val="009C550A"/>
    <w:rsid w:val="009C70AD"/>
    <w:rsid w:val="009C7548"/>
    <w:rsid w:val="009C7791"/>
    <w:rsid w:val="009D0590"/>
    <w:rsid w:val="009D24ED"/>
    <w:rsid w:val="009D3316"/>
    <w:rsid w:val="009D36C8"/>
    <w:rsid w:val="009D5014"/>
    <w:rsid w:val="009D5A7C"/>
    <w:rsid w:val="009D607A"/>
    <w:rsid w:val="009D6594"/>
    <w:rsid w:val="009D7F19"/>
    <w:rsid w:val="009E147C"/>
    <w:rsid w:val="009E19AB"/>
    <w:rsid w:val="009E1CE2"/>
    <w:rsid w:val="009E2399"/>
    <w:rsid w:val="009E2DF4"/>
    <w:rsid w:val="009E3571"/>
    <w:rsid w:val="009E45D1"/>
    <w:rsid w:val="009E4A4E"/>
    <w:rsid w:val="009E4F64"/>
    <w:rsid w:val="009F03E1"/>
    <w:rsid w:val="009F0A62"/>
    <w:rsid w:val="009F100F"/>
    <w:rsid w:val="009F2201"/>
    <w:rsid w:val="009F2B9F"/>
    <w:rsid w:val="009F379E"/>
    <w:rsid w:val="009F37A0"/>
    <w:rsid w:val="009F388B"/>
    <w:rsid w:val="009F423C"/>
    <w:rsid w:val="009F455D"/>
    <w:rsid w:val="009F5D84"/>
    <w:rsid w:val="009F63AE"/>
    <w:rsid w:val="009F6E1C"/>
    <w:rsid w:val="009F75BC"/>
    <w:rsid w:val="009F77B6"/>
    <w:rsid w:val="00A003E5"/>
    <w:rsid w:val="00A00894"/>
    <w:rsid w:val="00A0096D"/>
    <w:rsid w:val="00A00B56"/>
    <w:rsid w:val="00A00FFF"/>
    <w:rsid w:val="00A01C25"/>
    <w:rsid w:val="00A02399"/>
    <w:rsid w:val="00A02DE7"/>
    <w:rsid w:val="00A03CB2"/>
    <w:rsid w:val="00A04F60"/>
    <w:rsid w:val="00A050B6"/>
    <w:rsid w:val="00A052F1"/>
    <w:rsid w:val="00A05A85"/>
    <w:rsid w:val="00A06864"/>
    <w:rsid w:val="00A101C0"/>
    <w:rsid w:val="00A118A0"/>
    <w:rsid w:val="00A11CF3"/>
    <w:rsid w:val="00A14154"/>
    <w:rsid w:val="00A14CD1"/>
    <w:rsid w:val="00A14DB9"/>
    <w:rsid w:val="00A15560"/>
    <w:rsid w:val="00A15666"/>
    <w:rsid w:val="00A178D4"/>
    <w:rsid w:val="00A17ED8"/>
    <w:rsid w:val="00A204F3"/>
    <w:rsid w:val="00A22463"/>
    <w:rsid w:val="00A22860"/>
    <w:rsid w:val="00A22C0C"/>
    <w:rsid w:val="00A23974"/>
    <w:rsid w:val="00A2552B"/>
    <w:rsid w:val="00A301BA"/>
    <w:rsid w:val="00A30B1B"/>
    <w:rsid w:val="00A30F6D"/>
    <w:rsid w:val="00A3171C"/>
    <w:rsid w:val="00A323AA"/>
    <w:rsid w:val="00A34093"/>
    <w:rsid w:val="00A3691F"/>
    <w:rsid w:val="00A37E96"/>
    <w:rsid w:val="00A402D5"/>
    <w:rsid w:val="00A406A4"/>
    <w:rsid w:val="00A40A09"/>
    <w:rsid w:val="00A40CC4"/>
    <w:rsid w:val="00A41636"/>
    <w:rsid w:val="00A42965"/>
    <w:rsid w:val="00A42EAB"/>
    <w:rsid w:val="00A42F6A"/>
    <w:rsid w:val="00A432C0"/>
    <w:rsid w:val="00A43EE0"/>
    <w:rsid w:val="00A43EFB"/>
    <w:rsid w:val="00A455DB"/>
    <w:rsid w:val="00A46292"/>
    <w:rsid w:val="00A46642"/>
    <w:rsid w:val="00A46916"/>
    <w:rsid w:val="00A500F9"/>
    <w:rsid w:val="00A510A5"/>
    <w:rsid w:val="00A51124"/>
    <w:rsid w:val="00A51E80"/>
    <w:rsid w:val="00A523DC"/>
    <w:rsid w:val="00A53038"/>
    <w:rsid w:val="00A5328E"/>
    <w:rsid w:val="00A53510"/>
    <w:rsid w:val="00A544E9"/>
    <w:rsid w:val="00A549E5"/>
    <w:rsid w:val="00A550CF"/>
    <w:rsid w:val="00A56037"/>
    <w:rsid w:val="00A5628F"/>
    <w:rsid w:val="00A56D69"/>
    <w:rsid w:val="00A60CD7"/>
    <w:rsid w:val="00A60E16"/>
    <w:rsid w:val="00A6141A"/>
    <w:rsid w:val="00A62148"/>
    <w:rsid w:val="00A62FAB"/>
    <w:rsid w:val="00A63001"/>
    <w:rsid w:val="00A6380F"/>
    <w:rsid w:val="00A65874"/>
    <w:rsid w:val="00A66281"/>
    <w:rsid w:val="00A66DF3"/>
    <w:rsid w:val="00A670FB"/>
    <w:rsid w:val="00A6767A"/>
    <w:rsid w:val="00A70022"/>
    <w:rsid w:val="00A70606"/>
    <w:rsid w:val="00A71051"/>
    <w:rsid w:val="00A735AA"/>
    <w:rsid w:val="00A74E6D"/>
    <w:rsid w:val="00A7618F"/>
    <w:rsid w:val="00A778E1"/>
    <w:rsid w:val="00A77AE6"/>
    <w:rsid w:val="00A81280"/>
    <w:rsid w:val="00A81E93"/>
    <w:rsid w:val="00A8211D"/>
    <w:rsid w:val="00A83808"/>
    <w:rsid w:val="00A841BC"/>
    <w:rsid w:val="00A846B4"/>
    <w:rsid w:val="00A84CE6"/>
    <w:rsid w:val="00A85045"/>
    <w:rsid w:val="00A85DE2"/>
    <w:rsid w:val="00A86027"/>
    <w:rsid w:val="00A87BDA"/>
    <w:rsid w:val="00A87D85"/>
    <w:rsid w:val="00A917E7"/>
    <w:rsid w:val="00A92208"/>
    <w:rsid w:val="00A93327"/>
    <w:rsid w:val="00A943C2"/>
    <w:rsid w:val="00A94ACF"/>
    <w:rsid w:val="00A95428"/>
    <w:rsid w:val="00A96121"/>
    <w:rsid w:val="00A966AA"/>
    <w:rsid w:val="00A96D6A"/>
    <w:rsid w:val="00A9769A"/>
    <w:rsid w:val="00A97BD9"/>
    <w:rsid w:val="00AA07EC"/>
    <w:rsid w:val="00AA0827"/>
    <w:rsid w:val="00AA1243"/>
    <w:rsid w:val="00AA1980"/>
    <w:rsid w:val="00AA2D07"/>
    <w:rsid w:val="00AA3C8E"/>
    <w:rsid w:val="00AA479B"/>
    <w:rsid w:val="00AA5003"/>
    <w:rsid w:val="00AA6488"/>
    <w:rsid w:val="00AA72B3"/>
    <w:rsid w:val="00AB0501"/>
    <w:rsid w:val="00AB11CA"/>
    <w:rsid w:val="00AB12CD"/>
    <w:rsid w:val="00AB18A9"/>
    <w:rsid w:val="00AB18CB"/>
    <w:rsid w:val="00AB1EE1"/>
    <w:rsid w:val="00AB21D0"/>
    <w:rsid w:val="00AB2695"/>
    <w:rsid w:val="00AB470D"/>
    <w:rsid w:val="00AB4822"/>
    <w:rsid w:val="00AB4CD9"/>
    <w:rsid w:val="00AB5B27"/>
    <w:rsid w:val="00AB641C"/>
    <w:rsid w:val="00AB67A5"/>
    <w:rsid w:val="00AB6F78"/>
    <w:rsid w:val="00AC0CD5"/>
    <w:rsid w:val="00AC240A"/>
    <w:rsid w:val="00AC27C7"/>
    <w:rsid w:val="00AC2F4B"/>
    <w:rsid w:val="00AC31CA"/>
    <w:rsid w:val="00AC3668"/>
    <w:rsid w:val="00AC3A56"/>
    <w:rsid w:val="00AC3FDB"/>
    <w:rsid w:val="00AC4B6F"/>
    <w:rsid w:val="00AC50B4"/>
    <w:rsid w:val="00AC6089"/>
    <w:rsid w:val="00AC66F6"/>
    <w:rsid w:val="00AC6D24"/>
    <w:rsid w:val="00AC793D"/>
    <w:rsid w:val="00AD0B03"/>
    <w:rsid w:val="00AD107F"/>
    <w:rsid w:val="00AD1418"/>
    <w:rsid w:val="00AD1C5F"/>
    <w:rsid w:val="00AD1E37"/>
    <w:rsid w:val="00AD2759"/>
    <w:rsid w:val="00AD3461"/>
    <w:rsid w:val="00AD349C"/>
    <w:rsid w:val="00AD499C"/>
    <w:rsid w:val="00AD4D07"/>
    <w:rsid w:val="00AD571D"/>
    <w:rsid w:val="00AD689C"/>
    <w:rsid w:val="00AD6AD3"/>
    <w:rsid w:val="00AD6CC2"/>
    <w:rsid w:val="00AD7298"/>
    <w:rsid w:val="00AD7B87"/>
    <w:rsid w:val="00AE01C6"/>
    <w:rsid w:val="00AE05ED"/>
    <w:rsid w:val="00AE1C94"/>
    <w:rsid w:val="00AE2414"/>
    <w:rsid w:val="00AE3699"/>
    <w:rsid w:val="00AE38AA"/>
    <w:rsid w:val="00AE3C92"/>
    <w:rsid w:val="00AE47C6"/>
    <w:rsid w:val="00AE4AC6"/>
    <w:rsid w:val="00AE5A00"/>
    <w:rsid w:val="00AE5B98"/>
    <w:rsid w:val="00AE5C19"/>
    <w:rsid w:val="00AE60A0"/>
    <w:rsid w:val="00AE6481"/>
    <w:rsid w:val="00AE7486"/>
    <w:rsid w:val="00AF0228"/>
    <w:rsid w:val="00AF08B5"/>
    <w:rsid w:val="00AF0B54"/>
    <w:rsid w:val="00AF13F7"/>
    <w:rsid w:val="00AF15CD"/>
    <w:rsid w:val="00AF2207"/>
    <w:rsid w:val="00AF2485"/>
    <w:rsid w:val="00AF3C0C"/>
    <w:rsid w:val="00AF406E"/>
    <w:rsid w:val="00AF4573"/>
    <w:rsid w:val="00AF4685"/>
    <w:rsid w:val="00AF4BF8"/>
    <w:rsid w:val="00AF54BB"/>
    <w:rsid w:val="00AF6013"/>
    <w:rsid w:val="00AF6B26"/>
    <w:rsid w:val="00AF7334"/>
    <w:rsid w:val="00AF78CF"/>
    <w:rsid w:val="00AF7DB4"/>
    <w:rsid w:val="00AF7FDB"/>
    <w:rsid w:val="00B007BD"/>
    <w:rsid w:val="00B00E32"/>
    <w:rsid w:val="00B01377"/>
    <w:rsid w:val="00B0414E"/>
    <w:rsid w:val="00B0417E"/>
    <w:rsid w:val="00B0458A"/>
    <w:rsid w:val="00B04B63"/>
    <w:rsid w:val="00B058FB"/>
    <w:rsid w:val="00B0593B"/>
    <w:rsid w:val="00B06C25"/>
    <w:rsid w:val="00B07071"/>
    <w:rsid w:val="00B07737"/>
    <w:rsid w:val="00B077F1"/>
    <w:rsid w:val="00B07C3F"/>
    <w:rsid w:val="00B10434"/>
    <w:rsid w:val="00B11483"/>
    <w:rsid w:val="00B11A63"/>
    <w:rsid w:val="00B11B43"/>
    <w:rsid w:val="00B12D1C"/>
    <w:rsid w:val="00B1401E"/>
    <w:rsid w:val="00B149D2"/>
    <w:rsid w:val="00B20016"/>
    <w:rsid w:val="00B206BB"/>
    <w:rsid w:val="00B214A0"/>
    <w:rsid w:val="00B218FA"/>
    <w:rsid w:val="00B21ED3"/>
    <w:rsid w:val="00B21F1B"/>
    <w:rsid w:val="00B239B9"/>
    <w:rsid w:val="00B239D0"/>
    <w:rsid w:val="00B2499C"/>
    <w:rsid w:val="00B2536A"/>
    <w:rsid w:val="00B25977"/>
    <w:rsid w:val="00B26912"/>
    <w:rsid w:val="00B26DE9"/>
    <w:rsid w:val="00B26E0A"/>
    <w:rsid w:val="00B271FB"/>
    <w:rsid w:val="00B31526"/>
    <w:rsid w:val="00B32961"/>
    <w:rsid w:val="00B338E5"/>
    <w:rsid w:val="00B3443A"/>
    <w:rsid w:val="00B34B02"/>
    <w:rsid w:val="00B3504A"/>
    <w:rsid w:val="00B354EF"/>
    <w:rsid w:val="00B35D49"/>
    <w:rsid w:val="00B3605D"/>
    <w:rsid w:val="00B36859"/>
    <w:rsid w:val="00B36FA2"/>
    <w:rsid w:val="00B377D9"/>
    <w:rsid w:val="00B4086F"/>
    <w:rsid w:val="00B40D49"/>
    <w:rsid w:val="00B45116"/>
    <w:rsid w:val="00B454A1"/>
    <w:rsid w:val="00B4594E"/>
    <w:rsid w:val="00B4697B"/>
    <w:rsid w:val="00B5045E"/>
    <w:rsid w:val="00B50AFB"/>
    <w:rsid w:val="00B51AE6"/>
    <w:rsid w:val="00B51EFE"/>
    <w:rsid w:val="00B52587"/>
    <w:rsid w:val="00B5285F"/>
    <w:rsid w:val="00B53497"/>
    <w:rsid w:val="00B53D12"/>
    <w:rsid w:val="00B54267"/>
    <w:rsid w:val="00B54EB6"/>
    <w:rsid w:val="00B5524A"/>
    <w:rsid w:val="00B556D5"/>
    <w:rsid w:val="00B55C98"/>
    <w:rsid w:val="00B56990"/>
    <w:rsid w:val="00B5766A"/>
    <w:rsid w:val="00B57CA6"/>
    <w:rsid w:val="00B60E41"/>
    <w:rsid w:val="00B61183"/>
    <w:rsid w:val="00B61708"/>
    <w:rsid w:val="00B61CD7"/>
    <w:rsid w:val="00B6236A"/>
    <w:rsid w:val="00B63A14"/>
    <w:rsid w:val="00B64FFC"/>
    <w:rsid w:val="00B657E5"/>
    <w:rsid w:val="00B65B15"/>
    <w:rsid w:val="00B66B52"/>
    <w:rsid w:val="00B66F68"/>
    <w:rsid w:val="00B67059"/>
    <w:rsid w:val="00B677F1"/>
    <w:rsid w:val="00B67BAD"/>
    <w:rsid w:val="00B67D21"/>
    <w:rsid w:val="00B709A7"/>
    <w:rsid w:val="00B7240C"/>
    <w:rsid w:val="00B72AE7"/>
    <w:rsid w:val="00B7484F"/>
    <w:rsid w:val="00B74D8C"/>
    <w:rsid w:val="00B7500C"/>
    <w:rsid w:val="00B754C1"/>
    <w:rsid w:val="00B75721"/>
    <w:rsid w:val="00B7585B"/>
    <w:rsid w:val="00B75F3B"/>
    <w:rsid w:val="00B76D1A"/>
    <w:rsid w:val="00B807D8"/>
    <w:rsid w:val="00B80E16"/>
    <w:rsid w:val="00B8118C"/>
    <w:rsid w:val="00B81D51"/>
    <w:rsid w:val="00B8221A"/>
    <w:rsid w:val="00B8238E"/>
    <w:rsid w:val="00B82879"/>
    <w:rsid w:val="00B82B60"/>
    <w:rsid w:val="00B8500A"/>
    <w:rsid w:val="00B85551"/>
    <w:rsid w:val="00B857F0"/>
    <w:rsid w:val="00B85828"/>
    <w:rsid w:val="00B859E8"/>
    <w:rsid w:val="00B86977"/>
    <w:rsid w:val="00B86A27"/>
    <w:rsid w:val="00B87376"/>
    <w:rsid w:val="00B87F0F"/>
    <w:rsid w:val="00B92314"/>
    <w:rsid w:val="00B92673"/>
    <w:rsid w:val="00B945E8"/>
    <w:rsid w:val="00B94C2B"/>
    <w:rsid w:val="00B95B34"/>
    <w:rsid w:val="00B95CAD"/>
    <w:rsid w:val="00B96273"/>
    <w:rsid w:val="00B96863"/>
    <w:rsid w:val="00B96DF8"/>
    <w:rsid w:val="00B97093"/>
    <w:rsid w:val="00B97754"/>
    <w:rsid w:val="00B97EE9"/>
    <w:rsid w:val="00BA08E5"/>
    <w:rsid w:val="00BA0F35"/>
    <w:rsid w:val="00BA1A1C"/>
    <w:rsid w:val="00BA2406"/>
    <w:rsid w:val="00BA42B9"/>
    <w:rsid w:val="00BA44C0"/>
    <w:rsid w:val="00BA4B2C"/>
    <w:rsid w:val="00BA4F5F"/>
    <w:rsid w:val="00BA530D"/>
    <w:rsid w:val="00BA5DB2"/>
    <w:rsid w:val="00BA66CA"/>
    <w:rsid w:val="00BA6724"/>
    <w:rsid w:val="00BA7852"/>
    <w:rsid w:val="00BA7A24"/>
    <w:rsid w:val="00BA7EC8"/>
    <w:rsid w:val="00BB0A12"/>
    <w:rsid w:val="00BB0B68"/>
    <w:rsid w:val="00BB19DF"/>
    <w:rsid w:val="00BB1C18"/>
    <w:rsid w:val="00BB25A4"/>
    <w:rsid w:val="00BB2F81"/>
    <w:rsid w:val="00BB3634"/>
    <w:rsid w:val="00BB3D1F"/>
    <w:rsid w:val="00BB519F"/>
    <w:rsid w:val="00BB5351"/>
    <w:rsid w:val="00BB558B"/>
    <w:rsid w:val="00BB5C3E"/>
    <w:rsid w:val="00BB66AA"/>
    <w:rsid w:val="00BB6A20"/>
    <w:rsid w:val="00BB7AB9"/>
    <w:rsid w:val="00BC070F"/>
    <w:rsid w:val="00BC3C81"/>
    <w:rsid w:val="00BC4E04"/>
    <w:rsid w:val="00BC5D24"/>
    <w:rsid w:val="00BC635E"/>
    <w:rsid w:val="00BC6FC1"/>
    <w:rsid w:val="00BD0E4D"/>
    <w:rsid w:val="00BD15AE"/>
    <w:rsid w:val="00BD17AF"/>
    <w:rsid w:val="00BD1BE2"/>
    <w:rsid w:val="00BD30C5"/>
    <w:rsid w:val="00BD323B"/>
    <w:rsid w:val="00BD33ED"/>
    <w:rsid w:val="00BD4570"/>
    <w:rsid w:val="00BD4800"/>
    <w:rsid w:val="00BD55FD"/>
    <w:rsid w:val="00BD5ACB"/>
    <w:rsid w:val="00BD5FA7"/>
    <w:rsid w:val="00BD61F4"/>
    <w:rsid w:val="00BD6E19"/>
    <w:rsid w:val="00BE0332"/>
    <w:rsid w:val="00BE1014"/>
    <w:rsid w:val="00BE182C"/>
    <w:rsid w:val="00BE2213"/>
    <w:rsid w:val="00BE4CD5"/>
    <w:rsid w:val="00BE564C"/>
    <w:rsid w:val="00BE5ACF"/>
    <w:rsid w:val="00BE6BFB"/>
    <w:rsid w:val="00BE6D0C"/>
    <w:rsid w:val="00BE7E0A"/>
    <w:rsid w:val="00BF006B"/>
    <w:rsid w:val="00BF0861"/>
    <w:rsid w:val="00BF1383"/>
    <w:rsid w:val="00BF2C0E"/>
    <w:rsid w:val="00BF498F"/>
    <w:rsid w:val="00BF5E90"/>
    <w:rsid w:val="00BF6855"/>
    <w:rsid w:val="00BF7572"/>
    <w:rsid w:val="00BF79AA"/>
    <w:rsid w:val="00C00057"/>
    <w:rsid w:val="00C01473"/>
    <w:rsid w:val="00C02056"/>
    <w:rsid w:val="00C03248"/>
    <w:rsid w:val="00C0368B"/>
    <w:rsid w:val="00C03698"/>
    <w:rsid w:val="00C03DCD"/>
    <w:rsid w:val="00C04748"/>
    <w:rsid w:val="00C05745"/>
    <w:rsid w:val="00C07FA3"/>
    <w:rsid w:val="00C10140"/>
    <w:rsid w:val="00C102D0"/>
    <w:rsid w:val="00C10FC7"/>
    <w:rsid w:val="00C11167"/>
    <w:rsid w:val="00C13263"/>
    <w:rsid w:val="00C13314"/>
    <w:rsid w:val="00C13C90"/>
    <w:rsid w:val="00C13F24"/>
    <w:rsid w:val="00C150CA"/>
    <w:rsid w:val="00C15814"/>
    <w:rsid w:val="00C169D7"/>
    <w:rsid w:val="00C1713D"/>
    <w:rsid w:val="00C17923"/>
    <w:rsid w:val="00C20809"/>
    <w:rsid w:val="00C21B48"/>
    <w:rsid w:val="00C228B3"/>
    <w:rsid w:val="00C22CAA"/>
    <w:rsid w:val="00C2321B"/>
    <w:rsid w:val="00C252F4"/>
    <w:rsid w:val="00C25565"/>
    <w:rsid w:val="00C25FD9"/>
    <w:rsid w:val="00C269AA"/>
    <w:rsid w:val="00C26D5C"/>
    <w:rsid w:val="00C27352"/>
    <w:rsid w:val="00C2777E"/>
    <w:rsid w:val="00C27AA5"/>
    <w:rsid w:val="00C32B80"/>
    <w:rsid w:val="00C34A5B"/>
    <w:rsid w:val="00C352EA"/>
    <w:rsid w:val="00C35EEF"/>
    <w:rsid w:val="00C3608E"/>
    <w:rsid w:val="00C40096"/>
    <w:rsid w:val="00C401BC"/>
    <w:rsid w:val="00C40437"/>
    <w:rsid w:val="00C406B3"/>
    <w:rsid w:val="00C40A54"/>
    <w:rsid w:val="00C40E5B"/>
    <w:rsid w:val="00C415D3"/>
    <w:rsid w:val="00C41610"/>
    <w:rsid w:val="00C42F42"/>
    <w:rsid w:val="00C42F6F"/>
    <w:rsid w:val="00C42FC5"/>
    <w:rsid w:val="00C4301F"/>
    <w:rsid w:val="00C453A7"/>
    <w:rsid w:val="00C45A99"/>
    <w:rsid w:val="00C45C72"/>
    <w:rsid w:val="00C46CE9"/>
    <w:rsid w:val="00C47D5A"/>
    <w:rsid w:val="00C47FC7"/>
    <w:rsid w:val="00C52108"/>
    <w:rsid w:val="00C52F03"/>
    <w:rsid w:val="00C544C9"/>
    <w:rsid w:val="00C54E09"/>
    <w:rsid w:val="00C55398"/>
    <w:rsid w:val="00C55998"/>
    <w:rsid w:val="00C56CFE"/>
    <w:rsid w:val="00C57C15"/>
    <w:rsid w:val="00C60552"/>
    <w:rsid w:val="00C608ED"/>
    <w:rsid w:val="00C60F97"/>
    <w:rsid w:val="00C617E3"/>
    <w:rsid w:val="00C621AF"/>
    <w:rsid w:val="00C62A31"/>
    <w:rsid w:val="00C62A63"/>
    <w:rsid w:val="00C62C92"/>
    <w:rsid w:val="00C6355F"/>
    <w:rsid w:val="00C638DE"/>
    <w:rsid w:val="00C65C18"/>
    <w:rsid w:val="00C6705A"/>
    <w:rsid w:val="00C70C64"/>
    <w:rsid w:val="00C71E76"/>
    <w:rsid w:val="00C73A57"/>
    <w:rsid w:val="00C73D44"/>
    <w:rsid w:val="00C74004"/>
    <w:rsid w:val="00C752C4"/>
    <w:rsid w:val="00C75303"/>
    <w:rsid w:val="00C7582E"/>
    <w:rsid w:val="00C75836"/>
    <w:rsid w:val="00C76930"/>
    <w:rsid w:val="00C77F79"/>
    <w:rsid w:val="00C8132C"/>
    <w:rsid w:val="00C826AE"/>
    <w:rsid w:val="00C83375"/>
    <w:rsid w:val="00C84870"/>
    <w:rsid w:val="00C87DC9"/>
    <w:rsid w:val="00C91EDC"/>
    <w:rsid w:val="00C92025"/>
    <w:rsid w:val="00C92CF3"/>
    <w:rsid w:val="00C94FF3"/>
    <w:rsid w:val="00C95324"/>
    <w:rsid w:val="00C9603A"/>
    <w:rsid w:val="00C9620C"/>
    <w:rsid w:val="00C965CF"/>
    <w:rsid w:val="00C9715E"/>
    <w:rsid w:val="00C97571"/>
    <w:rsid w:val="00C976A8"/>
    <w:rsid w:val="00C9789A"/>
    <w:rsid w:val="00C97D80"/>
    <w:rsid w:val="00C97E3A"/>
    <w:rsid w:val="00C97FAD"/>
    <w:rsid w:val="00CA0D6F"/>
    <w:rsid w:val="00CA2387"/>
    <w:rsid w:val="00CA5286"/>
    <w:rsid w:val="00CA52EE"/>
    <w:rsid w:val="00CA5BA3"/>
    <w:rsid w:val="00CA6209"/>
    <w:rsid w:val="00CA64CF"/>
    <w:rsid w:val="00CA7334"/>
    <w:rsid w:val="00CA7727"/>
    <w:rsid w:val="00CB054C"/>
    <w:rsid w:val="00CB1BB1"/>
    <w:rsid w:val="00CB227E"/>
    <w:rsid w:val="00CB2E0F"/>
    <w:rsid w:val="00CB3A48"/>
    <w:rsid w:val="00CB3A97"/>
    <w:rsid w:val="00CB3CD8"/>
    <w:rsid w:val="00CB3D40"/>
    <w:rsid w:val="00CB562B"/>
    <w:rsid w:val="00CB5F7D"/>
    <w:rsid w:val="00CB6D7B"/>
    <w:rsid w:val="00CB748E"/>
    <w:rsid w:val="00CC0673"/>
    <w:rsid w:val="00CC11D9"/>
    <w:rsid w:val="00CC1253"/>
    <w:rsid w:val="00CC1B34"/>
    <w:rsid w:val="00CC31C1"/>
    <w:rsid w:val="00CC4F3B"/>
    <w:rsid w:val="00CC55B3"/>
    <w:rsid w:val="00CC6ABE"/>
    <w:rsid w:val="00CC6F9F"/>
    <w:rsid w:val="00CC7A17"/>
    <w:rsid w:val="00CC7AF5"/>
    <w:rsid w:val="00CC7C9F"/>
    <w:rsid w:val="00CC7D3B"/>
    <w:rsid w:val="00CC7DF9"/>
    <w:rsid w:val="00CD0FF9"/>
    <w:rsid w:val="00CD2E64"/>
    <w:rsid w:val="00CD3CB3"/>
    <w:rsid w:val="00CD7039"/>
    <w:rsid w:val="00CD7C0B"/>
    <w:rsid w:val="00CE08A4"/>
    <w:rsid w:val="00CE0A05"/>
    <w:rsid w:val="00CE1155"/>
    <w:rsid w:val="00CE1544"/>
    <w:rsid w:val="00CE2B78"/>
    <w:rsid w:val="00CE3011"/>
    <w:rsid w:val="00CE30BB"/>
    <w:rsid w:val="00CE3B37"/>
    <w:rsid w:val="00CE469C"/>
    <w:rsid w:val="00CE4C79"/>
    <w:rsid w:val="00CE516D"/>
    <w:rsid w:val="00CE6003"/>
    <w:rsid w:val="00CE6594"/>
    <w:rsid w:val="00CE701E"/>
    <w:rsid w:val="00CE7BAA"/>
    <w:rsid w:val="00CF0146"/>
    <w:rsid w:val="00CF0A66"/>
    <w:rsid w:val="00CF586B"/>
    <w:rsid w:val="00CF634A"/>
    <w:rsid w:val="00CF63AE"/>
    <w:rsid w:val="00CF7938"/>
    <w:rsid w:val="00CF7AAC"/>
    <w:rsid w:val="00CF7CDD"/>
    <w:rsid w:val="00D00AB5"/>
    <w:rsid w:val="00D00AE9"/>
    <w:rsid w:val="00D01545"/>
    <w:rsid w:val="00D02AA2"/>
    <w:rsid w:val="00D035E2"/>
    <w:rsid w:val="00D03F5C"/>
    <w:rsid w:val="00D04DB6"/>
    <w:rsid w:val="00D0530D"/>
    <w:rsid w:val="00D05A83"/>
    <w:rsid w:val="00D05F5E"/>
    <w:rsid w:val="00D06044"/>
    <w:rsid w:val="00D063C2"/>
    <w:rsid w:val="00D063DF"/>
    <w:rsid w:val="00D10490"/>
    <w:rsid w:val="00D12770"/>
    <w:rsid w:val="00D12CE8"/>
    <w:rsid w:val="00D15195"/>
    <w:rsid w:val="00D1694C"/>
    <w:rsid w:val="00D17466"/>
    <w:rsid w:val="00D17964"/>
    <w:rsid w:val="00D20BF3"/>
    <w:rsid w:val="00D20DB5"/>
    <w:rsid w:val="00D22689"/>
    <w:rsid w:val="00D22C47"/>
    <w:rsid w:val="00D22D42"/>
    <w:rsid w:val="00D2303A"/>
    <w:rsid w:val="00D238AD"/>
    <w:rsid w:val="00D23A18"/>
    <w:rsid w:val="00D23C7D"/>
    <w:rsid w:val="00D23DDD"/>
    <w:rsid w:val="00D247EB"/>
    <w:rsid w:val="00D253EC"/>
    <w:rsid w:val="00D25503"/>
    <w:rsid w:val="00D257CA"/>
    <w:rsid w:val="00D25EC3"/>
    <w:rsid w:val="00D26668"/>
    <w:rsid w:val="00D26E50"/>
    <w:rsid w:val="00D27C8A"/>
    <w:rsid w:val="00D30081"/>
    <w:rsid w:val="00D303E4"/>
    <w:rsid w:val="00D30D0F"/>
    <w:rsid w:val="00D31FAB"/>
    <w:rsid w:val="00D32606"/>
    <w:rsid w:val="00D3288F"/>
    <w:rsid w:val="00D3296F"/>
    <w:rsid w:val="00D332BF"/>
    <w:rsid w:val="00D34558"/>
    <w:rsid w:val="00D369DE"/>
    <w:rsid w:val="00D36BEF"/>
    <w:rsid w:val="00D376FA"/>
    <w:rsid w:val="00D37B4D"/>
    <w:rsid w:val="00D40E65"/>
    <w:rsid w:val="00D4149C"/>
    <w:rsid w:val="00D4152C"/>
    <w:rsid w:val="00D416F9"/>
    <w:rsid w:val="00D41812"/>
    <w:rsid w:val="00D41D1B"/>
    <w:rsid w:val="00D42DC7"/>
    <w:rsid w:val="00D43775"/>
    <w:rsid w:val="00D441CE"/>
    <w:rsid w:val="00D44393"/>
    <w:rsid w:val="00D44523"/>
    <w:rsid w:val="00D45F9D"/>
    <w:rsid w:val="00D46206"/>
    <w:rsid w:val="00D464FF"/>
    <w:rsid w:val="00D46936"/>
    <w:rsid w:val="00D470FA"/>
    <w:rsid w:val="00D47265"/>
    <w:rsid w:val="00D478FE"/>
    <w:rsid w:val="00D51E62"/>
    <w:rsid w:val="00D52E60"/>
    <w:rsid w:val="00D52E88"/>
    <w:rsid w:val="00D530C7"/>
    <w:rsid w:val="00D54138"/>
    <w:rsid w:val="00D56188"/>
    <w:rsid w:val="00D567B1"/>
    <w:rsid w:val="00D5780C"/>
    <w:rsid w:val="00D57F91"/>
    <w:rsid w:val="00D60AD7"/>
    <w:rsid w:val="00D60E7E"/>
    <w:rsid w:val="00D61258"/>
    <w:rsid w:val="00D61596"/>
    <w:rsid w:val="00D61AE5"/>
    <w:rsid w:val="00D61E33"/>
    <w:rsid w:val="00D633ED"/>
    <w:rsid w:val="00D63DA2"/>
    <w:rsid w:val="00D64029"/>
    <w:rsid w:val="00D65788"/>
    <w:rsid w:val="00D66179"/>
    <w:rsid w:val="00D66665"/>
    <w:rsid w:val="00D6708C"/>
    <w:rsid w:val="00D709E0"/>
    <w:rsid w:val="00D71535"/>
    <w:rsid w:val="00D71D3A"/>
    <w:rsid w:val="00D72453"/>
    <w:rsid w:val="00D73D1D"/>
    <w:rsid w:val="00D74242"/>
    <w:rsid w:val="00D7461F"/>
    <w:rsid w:val="00D75CC2"/>
    <w:rsid w:val="00D76D3F"/>
    <w:rsid w:val="00D76D85"/>
    <w:rsid w:val="00D77235"/>
    <w:rsid w:val="00D777A0"/>
    <w:rsid w:val="00D77B68"/>
    <w:rsid w:val="00D77B78"/>
    <w:rsid w:val="00D81177"/>
    <w:rsid w:val="00D8136A"/>
    <w:rsid w:val="00D816D2"/>
    <w:rsid w:val="00D81AB0"/>
    <w:rsid w:val="00D81AE9"/>
    <w:rsid w:val="00D81DB6"/>
    <w:rsid w:val="00D81E5B"/>
    <w:rsid w:val="00D84B40"/>
    <w:rsid w:val="00D9089C"/>
    <w:rsid w:val="00D90B54"/>
    <w:rsid w:val="00D9326A"/>
    <w:rsid w:val="00D94D90"/>
    <w:rsid w:val="00D952B5"/>
    <w:rsid w:val="00D959BE"/>
    <w:rsid w:val="00D95D49"/>
    <w:rsid w:val="00D9639F"/>
    <w:rsid w:val="00D966B3"/>
    <w:rsid w:val="00D9689F"/>
    <w:rsid w:val="00D97241"/>
    <w:rsid w:val="00D97F68"/>
    <w:rsid w:val="00DA07F1"/>
    <w:rsid w:val="00DA08DC"/>
    <w:rsid w:val="00DA1342"/>
    <w:rsid w:val="00DA1826"/>
    <w:rsid w:val="00DA22A1"/>
    <w:rsid w:val="00DA3137"/>
    <w:rsid w:val="00DA376A"/>
    <w:rsid w:val="00DA3DE6"/>
    <w:rsid w:val="00DA4224"/>
    <w:rsid w:val="00DA49E0"/>
    <w:rsid w:val="00DA6A38"/>
    <w:rsid w:val="00DA6C80"/>
    <w:rsid w:val="00DA7361"/>
    <w:rsid w:val="00DB0775"/>
    <w:rsid w:val="00DB08F7"/>
    <w:rsid w:val="00DB2CF9"/>
    <w:rsid w:val="00DB38B2"/>
    <w:rsid w:val="00DB491F"/>
    <w:rsid w:val="00DB4944"/>
    <w:rsid w:val="00DB4BC2"/>
    <w:rsid w:val="00DB4D31"/>
    <w:rsid w:val="00DB511D"/>
    <w:rsid w:val="00DB524A"/>
    <w:rsid w:val="00DB63AF"/>
    <w:rsid w:val="00DB653D"/>
    <w:rsid w:val="00DB6F4C"/>
    <w:rsid w:val="00DB718F"/>
    <w:rsid w:val="00DB7567"/>
    <w:rsid w:val="00DB78E4"/>
    <w:rsid w:val="00DB7B4E"/>
    <w:rsid w:val="00DB7C6A"/>
    <w:rsid w:val="00DC0999"/>
    <w:rsid w:val="00DC0A69"/>
    <w:rsid w:val="00DC13BD"/>
    <w:rsid w:val="00DC1CC3"/>
    <w:rsid w:val="00DC20ED"/>
    <w:rsid w:val="00DC21CE"/>
    <w:rsid w:val="00DC3019"/>
    <w:rsid w:val="00DC3F8C"/>
    <w:rsid w:val="00DC485B"/>
    <w:rsid w:val="00DC5177"/>
    <w:rsid w:val="00DC540A"/>
    <w:rsid w:val="00DC550F"/>
    <w:rsid w:val="00DC5609"/>
    <w:rsid w:val="00DC68FD"/>
    <w:rsid w:val="00DC728F"/>
    <w:rsid w:val="00DC756A"/>
    <w:rsid w:val="00DC79F8"/>
    <w:rsid w:val="00DC7A23"/>
    <w:rsid w:val="00DD0BD6"/>
    <w:rsid w:val="00DD1450"/>
    <w:rsid w:val="00DD2AC0"/>
    <w:rsid w:val="00DD3089"/>
    <w:rsid w:val="00DD34B0"/>
    <w:rsid w:val="00DD3539"/>
    <w:rsid w:val="00DD3593"/>
    <w:rsid w:val="00DD3F48"/>
    <w:rsid w:val="00DD3F82"/>
    <w:rsid w:val="00DD4735"/>
    <w:rsid w:val="00DD4DB2"/>
    <w:rsid w:val="00DD582C"/>
    <w:rsid w:val="00DD5D12"/>
    <w:rsid w:val="00DD5E5D"/>
    <w:rsid w:val="00DD615A"/>
    <w:rsid w:val="00DD61C0"/>
    <w:rsid w:val="00DD7771"/>
    <w:rsid w:val="00DD786A"/>
    <w:rsid w:val="00DD7B23"/>
    <w:rsid w:val="00DD7B53"/>
    <w:rsid w:val="00DE0D9E"/>
    <w:rsid w:val="00DE22A8"/>
    <w:rsid w:val="00DE2EBC"/>
    <w:rsid w:val="00DE341E"/>
    <w:rsid w:val="00DE37E3"/>
    <w:rsid w:val="00DE3C87"/>
    <w:rsid w:val="00DE4533"/>
    <w:rsid w:val="00DE4B6A"/>
    <w:rsid w:val="00DE51D4"/>
    <w:rsid w:val="00DE7691"/>
    <w:rsid w:val="00DF0BBA"/>
    <w:rsid w:val="00DF1471"/>
    <w:rsid w:val="00DF17F9"/>
    <w:rsid w:val="00DF2543"/>
    <w:rsid w:val="00DF3AB5"/>
    <w:rsid w:val="00DF467C"/>
    <w:rsid w:val="00DF46C7"/>
    <w:rsid w:val="00DF4E6B"/>
    <w:rsid w:val="00DF53FD"/>
    <w:rsid w:val="00DF64C3"/>
    <w:rsid w:val="00DF6AA2"/>
    <w:rsid w:val="00DF7A1B"/>
    <w:rsid w:val="00E006C0"/>
    <w:rsid w:val="00E013CC"/>
    <w:rsid w:val="00E017F4"/>
    <w:rsid w:val="00E0222C"/>
    <w:rsid w:val="00E02520"/>
    <w:rsid w:val="00E02B84"/>
    <w:rsid w:val="00E03071"/>
    <w:rsid w:val="00E0446C"/>
    <w:rsid w:val="00E04554"/>
    <w:rsid w:val="00E056BA"/>
    <w:rsid w:val="00E05DCD"/>
    <w:rsid w:val="00E06773"/>
    <w:rsid w:val="00E06D7F"/>
    <w:rsid w:val="00E1328E"/>
    <w:rsid w:val="00E14514"/>
    <w:rsid w:val="00E14912"/>
    <w:rsid w:val="00E15B4B"/>
    <w:rsid w:val="00E16774"/>
    <w:rsid w:val="00E168B0"/>
    <w:rsid w:val="00E17045"/>
    <w:rsid w:val="00E17E8B"/>
    <w:rsid w:val="00E20030"/>
    <w:rsid w:val="00E20400"/>
    <w:rsid w:val="00E20A6B"/>
    <w:rsid w:val="00E20DCF"/>
    <w:rsid w:val="00E21273"/>
    <w:rsid w:val="00E21514"/>
    <w:rsid w:val="00E21E7D"/>
    <w:rsid w:val="00E235E9"/>
    <w:rsid w:val="00E23BD6"/>
    <w:rsid w:val="00E25F82"/>
    <w:rsid w:val="00E2634E"/>
    <w:rsid w:val="00E2719E"/>
    <w:rsid w:val="00E273A6"/>
    <w:rsid w:val="00E2776A"/>
    <w:rsid w:val="00E27E94"/>
    <w:rsid w:val="00E30643"/>
    <w:rsid w:val="00E30AF3"/>
    <w:rsid w:val="00E30E15"/>
    <w:rsid w:val="00E31653"/>
    <w:rsid w:val="00E320C3"/>
    <w:rsid w:val="00E32400"/>
    <w:rsid w:val="00E32B10"/>
    <w:rsid w:val="00E32C18"/>
    <w:rsid w:val="00E33E6D"/>
    <w:rsid w:val="00E35DB5"/>
    <w:rsid w:val="00E37574"/>
    <w:rsid w:val="00E37802"/>
    <w:rsid w:val="00E37917"/>
    <w:rsid w:val="00E379CB"/>
    <w:rsid w:val="00E41C5E"/>
    <w:rsid w:val="00E44674"/>
    <w:rsid w:val="00E44B29"/>
    <w:rsid w:val="00E450FF"/>
    <w:rsid w:val="00E451E8"/>
    <w:rsid w:val="00E45352"/>
    <w:rsid w:val="00E46053"/>
    <w:rsid w:val="00E46617"/>
    <w:rsid w:val="00E46FD7"/>
    <w:rsid w:val="00E47FBD"/>
    <w:rsid w:val="00E50DAE"/>
    <w:rsid w:val="00E51B08"/>
    <w:rsid w:val="00E52815"/>
    <w:rsid w:val="00E52F73"/>
    <w:rsid w:val="00E53332"/>
    <w:rsid w:val="00E54C2C"/>
    <w:rsid w:val="00E55E02"/>
    <w:rsid w:val="00E56106"/>
    <w:rsid w:val="00E57ADD"/>
    <w:rsid w:val="00E627AC"/>
    <w:rsid w:val="00E633CA"/>
    <w:rsid w:val="00E63BD7"/>
    <w:rsid w:val="00E646FE"/>
    <w:rsid w:val="00E64E31"/>
    <w:rsid w:val="00E65536"/>
    <w:rsid w:val="00E66058"/>
    <w:rsid w:val="00E66768"/>
    <w:rsid w:val="00E705B6"/>
    <w:rsid w:val="00E70877"/>
    <w:rsid w:val="00E7184E"/>
    <w:rsid w:val="00E743BB"/>
    <w:rsid w:val="00E74A70"/>
    <w:rsid w:val="00E7538D"/>
    <w:rsid w:val="00E767F6"/>
    <w:rsid w:val="00E7762B"/>
    <w:rsid w:val="00E77FED"/>
    <w:rsid w:val="00E80F92"/>
    <w:rsid w:val="00E8107B"/>
    <w:rsid w:val="00E81156"/>
    <w:rsid w:val="00E81869"/>
    <w:rsid w:val="00E822B3"/>
    <w:rsid w:val="00E82B75"/>
    <w:rsid w:val="00E83589"/>
    <w:rsid w:val="00E83949"/>
    <w:rsid w:val="00E83E1C"/>
    <w:rsid w:val="00E84191"/>
    <w:rsid w:val="00E84B2F"/>
    <w:rsid w:val="00E84EE6"/>
    <w:rsid w:val="00E85981"/>
    <w:rsid w:val="00E8633D"/>
    <w:rsid w:val="00E9013C"/>
    <w:rsid w:val="00E90F81"/>
    <w:rsid w:val="00E914DD"/>
    <w:rsid w:val="00E91D8D"/>
    <w:rsid w:val="00E91ED0"/>
    <w:rsid w:val="00E92DEE"/>
    <w:rsid w:val="00E93EBB"/>
    <w:rsid w:val="00E93F8F"/>
    <w:rsid w:val="00E956EE"/>
    <w:rsid w:val="00E95CF7"/>
    <w:rsid w:val="00EA0911"/>
    <w:rsid w:val="00EA0E53"/>
    <w:rsid w:val="00EA102A"/>
    <w:rsid w:val="00EA1D43"/>
    <w:rsid w:val="00EA29C0"/>
    <w:rsid w:val="00EA379F"/>
    <w:rsid w:val="00EA38C0"/>
    <w:rsid w:val="00EA3A2C"/>
    <w:rsid w:val="00EA3C85"/>
    <w:rsid w:val="00EA5384"/>
    <w:rsid w:val="00EB0398"/>
    <w:rsid w:val="00EB053D"/>
    <w:rsid w:val="00EB06D5"/>
    <w:rsid w:val="00EB0980"/>
    <w:rsid w:val="00EB09A9"/>
    <w:rsid w:val="00EB32B5"/>
    <w:rsid w:val="00EB3353"/>
    <w:rsid w:val="00EB498D"/>
    <w:rsid w:val="00EB4C30"/>
    <w:rsid w:val="00EB7482"/>
    <w:rsid w:val="00EB7BE6"/>
    <w:rsid w:val="00EB7C1E"/>
    <w:rsid w:val="00EC0B79"/>
    <w:rsid w:val="00EC1014"/>
    <w:rsid w:val="00EC2165"/>
    <w:rsid w:val="00EC245E"/>
    <w:rsid w:val="00EC2A09"/>
    <w:rsid w:val="00EC51FF"/>
    <w:rsid w:val="00EC5247"/>
    <w:rsid w:val="00EC5C2E"/>
    <w:rsid w:val="00EC5CA7"/>
    <w:rsid w:val="00EC7148"/>
    <w:rsid w:val="00ED01E3"/>
    <w:rsid w:val="00ED170E"/>
    <w:rsid w:val="00ED2042"/>
    <w:rsid w:val="00ED2158"/>
    <w:rsid w:val="00ED2C47"/>
    <w:rsid w:val="00ED5019"/>
    <w:rsid w:val="00ED540C"/>
    <w:rsid w:val="00ED54C4"/>
    <w:rsid w:val="00ED6B23"/>
    <w:rsid w:val="00ED760D"/>
    <w:rsid w:val="00ED7852"/>
    <w:rsid w:val="00ED7A41"/>
    <w:rsid w:val="00EE2209"/>
    <w:rsid w:val="00EE3809"/>
    <w:rsid w:val="00EE4630"/>
    <w:rsid w:val="00EF00A9"/>
    <w:rsid w:val="00EF14C0"/>
    <w:rsid w:val="00EF406B"/>
    <w:rsid w:val="00EF420E"/>
    <w:rsid w:val="00EF4D4E"/>
    <w:rsid w:val="00EF53A0"/>
    <w:rsid w:val="00EF5A14"/>
    <w:rsid w:val="00EF5A5E"/>
    <w:rsid w:val="00EF62A3"/>
    <w:rsid w:val="00EF6D42"/>
    <w:rsid w:val="00EF773F"/>
    <w:rsid w:val="00F00615"/>
    <w:rsid w:val="00F01B12"/>
    <w:rsid w:val="00F01EC5"/>
    <w:rsid w:val="00F038E0"/>
    <w:rsid w:val="00F05A61"/>
    <w:rsid w:val="00F05E87"/>
    <w:rsid w:val="00F0706D"/>
    <w:rsid w:val="00F0759F"/>
    <w:rsid w:val="00F077CA"/>
    <w:rsid w:val="00F07CD6"/>
    <w:rsid w:val="00F1179E"/>
    <w:rsid w:val="00F119EB"/>
    <w:rsid w:val="00F11D59"/>
    <w:rsid w:val="00F12ACD"/>
    <w:rsid w:val="00F13252"/>
    <w:rsid w:val="00F13723"/>
    <w:rsid w:val="00F149D7"/>
    <w:rsid w:val="00F14EE5"/>
    <w:rsid w:val="00F1597C"/>
    <w:rsid w:val="00F1688B"/>
    <w:rsid w:val="00F1691F"/>
    <w:rsid w:val="00F173D5"/>
    <w:rsid w:val="00F20D16"/>
    <w:rsid w:val="00F213C0"/>
    <w:rsid w:val="00F21F41"/>
    <w:rsid w:val="00F2236F"/>
    <w:rsid w:val="00F2306E"/>
    <w:rsid w:val="00F23568"/>
    <w:rsid w:val="00F235BF"/>
    <w:rsid w:val="00F238AF"/>
    <w:rsid w:val="00F2415A"/>
    <w:rsid w:val="00F244F4"/>
    <w:rsid w:val="00F24DA0"/>
    <w:rsid w:val="00F26007"/>
    <w:rsid w:val="00F264DE"/>
    <w:rsid w:val="00F267D5"/>
    <w:rsid w:val="00F26B55"/>
    <w:rsid w:val="00F2779D"/>
    <w:rsid w:val="00F30055"/>
    <w:rsid w:val="00F30577"/>
    <w:rsid w:val="00F30719"/>
    <w:rsid w:val="00F30F0E"/>
    <w:rsid w:val="00F311A2"/>
    <w:rsid w:val="00F32E8D"/>
    <w:rsid w:val="00F336BB"/>
    <w:rsid w:val="00F33E82"/>
    <w:rsid w:val="00F36E65"/>
    <w:rsid w:val="00F40843"/>
    <w:rsid w:val="00F40D3A"/>
    <w:rsid w:val="00F40DED"/>
    <w:rsid w:val="00F40FF3"/>
    <w:rsid w:val="00F415F6"/>
    <w:rsid w:val="00F41702"/>
    <w:rsid w:val="00F41B9C"/>
    <w:rsid w:val="00F41EE9"/>
    <w:rsid w:val="00F430CB"/>
    <w:rsid w:val="00F443B7"/>
    <w:rsid w:val="00F44BAA"/>
    <w:rsid w:val="00F4547E"/>
    <w:rsid w:val="00F45A13"/>
    <w:rsid w:val="00F464B9"/>
    <w:rsid w:val="00F471C8"/>
    <w:rsid w:val="00F47840"/>
    <w:rsid w:val="00F47936"/>
    <w:rsid w:val="00F47A3C"/>
    <w:rsid w:val="00F47BBC"/>
    <w:rsid w:val="00F47EDE"/>
    <w:rsid w:val="00F5055D"/>
    <w:rsid w:val="00F50956"/>
    <w:rsid w:val="00F50E19"/>
    <w:rsid w:val="00F5135F"/>
    <w:rsid w:val="00F52678"/>
    <w:rsid w:val="00F52752"/>
    <w:rsid w:val="00F53AF1"/>
    <w:rsid w:val="00F54217"/>
    <w:rsid w:val="00F54D31"/>
    <w:rsid w:val="00F55957"/>
    <w:rsid w:val="00F55A71"/>
    <w:rsid w:val="00F567B3"/>
    <w:rsid w:val="00F571DD"/>
    <w:rsid w:val="00F61A4F"/>
    <w:rsid w:val="00F61C0A"/>
    <w:rsid w:val="00F630DF"/>
    <w:rsid w:val="00F633D4"/>
    <w:rsid w:val="00F63BA4"/>
    <w:rsid w:val="00F63FD0"/>
    <w:rsid w:val="00F645CB"/>
    <w:rsid w:val="00F6572B"/>
    <w:rsid w:val="00F65F18"/>
    <w:rsid w:val="00F66594"/>
    <w:rsid w:val="00F67388"/>
    <w:rsid w:val="00F71430"/>
    <w:rsid w:val="00F71A0D"/>
    <w:rsid w:val="00F71DFC"/>
    <w:rsid w:val="00F7231E"/>
    <w:rsid w:val="00F725CA"/>
    <w:rsid w:val="00F72763"/>
    <w:rsid w:val="00F764D1"/>
    <w:rsid w:val="00F76AAB"/>
    <w:rsid w:val="00F77C33"/>
    <w:rsid w:val="00F80590"/>
    <w:rsid w:val="00F809AD"/>
    <w:rsid w:val="00F80BBE"/>
    <w:rsid w:val="00F80DCD"/>
    <w:rsid w:val="00F822A9"/>
    <w:rsid w:val="00F827AD"/>
    <w:rsid w:val="00F83309"/>
    <w:rsid w:val="00F83333"/>
    <w:rsid w:val="00F84D09"/>
    <w:rsid w:val="00F84F20"/>
    <w:rsid w:val="00F84FAD"/>
    <w:rsid w:val="00F855F9"/>
    <w:rsid w:val="00F86B83"/>
    <w:rsid w:val="00F86CE8"/>
    <w:rsid w:val="00F8733C"/>
    <w:rsid w:val="00F8746A"/>
    <w:rsid w:val="00F9008E"/>
    <w:rsid w:val="00F91F56"/>
    <w:rsid w:val="00F9208C"/>
    <w:rsid w:val="00F92272"/>
    <w:rsid w:val="00F92F65"/>
    <w:rsid w:val="00F93EFE"/>
    <w:rsid w:val="00F94053"/>
    <w:rsid w:val="00F94A0E"/>
    <w:rsid w:val="00F950A7"/>
    <w:rsid w:val="00F96202"/>
    <w:rsid w:val="00F966AC"/>
    <w:rsid w:val="00F970F5"/>
    <w:rsid w:val="00F976FA"/>
    <w:rsid w:val="00F97D38"/>
    <w:rsid w:val="00FA073D"/>
    <w:rsid w:val="00FA1516"/>
    <w:rsid w:val="00FA25D0"/>
    <w:rsid w:val="00FA2F55"/>
    <w:rsid w:val="00FA39B6"/>
    <w:rsid w:val="00FA45DB"/>
    <w:rsid w:val="00FA4862"/>
    <w:rsid w:val="00FA4CFB"/>
    <w:rsid w:val="00FA5EA7"/>
    <w:rsid w:val="00FA65BF"/>
    <w:rsid w:val="00FA7F2A"/>
    <w:rsid w:val="00FB07D1"/>
    <w:rsid w:val="00FB10BB"/>
    <w:rsid w:val="00FB1D19"/>
    <w:rsid w:val="00FB200D"/>
    <w:rsid w:val="00FB2966"/>
    <w:rsid w:val="00FB29D8"/>
    <w:rsid w:val="00FB3CCA"/>
    <w:rsid w:val="00FB3D5D"/>
    <w:rsid w:val="00FB5026"/>
    <w:rsid w:val="00FB661B"/>
    <w:rsid w:val="00FB676E"/>
    <w:rsid w:val="00FB749F"/>
    <w:rsid w:val="00FC0542"/>
    <w:rsid w:val="00FC0829"/>
    <w:rsid w:val="00FC090B"/>
    <w:rsid w:val="00FC0B59"/>
    <w:rsid w:val="00FC0C3F"/>
    <w:rsid w:val="00FC12B2"/>
    <w:rsid w:val="00FC2A79"/>
    <w:rsid w:val="00FC2B22"/>
    <w:rsid w:val="00FC47C1"/>
    <w:rsid w:val="00FC515F"/>
    <w:rsid w:val="00FC5294"/>
    <w:rsid w:val="00FC5366"/>
    <w:rsid w:val="00FC66D5"/>
    <w:rsid w:val="00FC6A66"/>
    <w:rsid w:val="00FC6C0B"/>
    <w:rsid w:val="00FC73AC"/>
    <w:rsid w:val="00FD0D93"/>
    <w:rsid w:val="00FD1ED6"/>
    <w:rsid w:val="00FD2569"/>
    <w:rsid w:val="00FD2D1B"/>
    <w:rsid w:val="00FD4F3E"/>
    <w:rsid w:val="00FD5988"/>
    <w:rsid w:val="00FD5EE5"/>
    <w:rsid w:val="00FD6411"/>
    <w:rsid w:val="00FD75A7"/>
    <w:rsid w:val="00FD7C21"/>
    <w:rsid w:val="00FE064B"/>
    <w:rsid w:val="00FE0C20"/>
    <w:rsid w:val="00FE23B8"/>
    <w:rsid w:val="00FE26EB"/>
    <w:rsid w:val="00FE3E6B"/>
    <w:rsid w:val="00FE3F6E"/>
    <w:rsid w:val="00FE4639"/>
    <w:rsid w:val="00FE5371"/>
    <w:rsid w:val="00FE7242"/>
    <w:rsid w:val="00FF00DF"/>
    <w:rsid w:val="00FF04DA"/>
    <w:rsid w:val="00FF13A0"/>
    <w:rsid w:val="00FF1D8A"/>
    <w:rsid w:val="00FF2BBE"/>
    <w:rsid w:val="00FF3ABC"/>
    <w:rsid w:val="00FF3CA4"/>
    <w:rsid w:val="00FF48BD"/>
    <w:rsid w:val="00FF4C05"/>
    <w:rsid w:val="00FF5043"/>
    <w:rsid w:val="00FF5157"/>
    <w:rsid w:val="00FF52FF"/>
    <w:rsid w:val="00FF61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 style="v-text-anchor:middle" fillcolor="none [3204]" strokecolor="none [1604]">
      <v:fill color="none [3204]"/>
      <v:stroke color="none [1604]" weight="2pt"/>
    </o:shapedefaults>
    <o:shapelayout v:ext="edit">
      <o:idmap v:ext="edit" data="1"/>
    </o:shapelayout>
  </w:shapeDefaults>
  <w:decimalSymbol w:val=","/>
  <w:listSeparator w:val=";"/>
  <w14:docId w14:val="7350B6E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0577"/>
  </w:style>
  <w:style w:type="paragraph" w:styleId="1">
    <w:name w:val="heading 1"/>
    <w:basedOn w:val="a"/>
    <w:next w:val="a"/>
    <w:link w:val="10"/>
    <w:uiPriority w:val="9"/>
    <w:qFormat/>
    <w:rsid w:val="000B7B7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077C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3E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3EB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E5B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E5B98"/>
  </w:style>
  <w:style w:type="paragraph" w:styleId="a7">
    <w:name w:val="footer"/>
    <w:basedOn w:val="a"/>
    <w:link w:val="a8"/>
    <w:uiPriority w:val="99"/>
    <w:unhideWhenUsed/>
    <w:rsid w:val="00AE5B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E5B98"/>
  </w:style>
  <w:style w:type="character" w:styleId="a9">
    <w:name w:val="Hyperlink"/>
    <w:basedOn w:val="a0"/>
    <w:uiPriority w:val="99"/>
    <w:unhideWhenUsed/>
    <w:rsid w:val="00B077F1"/>
    <w:rPr>
      <w:color w:val="0000FF" w:themeColor="hyperlink"/>
      <w:u w:val="single"/>
    </w:rPr>
  </w:style>
  <w:style w:type="table" w:styleId="aa">
    <w:name w:val="Table Grid"/>
    <w:basedOn w:val="a1"/>
    <w:rsid w:val="00D40E65"/>
    <w:pPr>
      <w:spacing w:after="0" w:line="240" w:lineRule="auto"/>
    </w:pPr>
    <w:rPr>
      <w:rFonts w:ascii="Times New Roman" w:eastAsia="Batang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"/>
    <w:uiPriority w:val="34"/>
    <w:qFormat/>
    <w:rsid w:val="00E0222C"/>
    <w:pPr>
      <w:ind w:left="720"/>
      <w:contextualSpacing/>
    </w:pPr>
  </w:style>
  <w:style w:type="paragraph" w:styleId="ac">
    <w:name w:val="No Spacing"/>
    <w:link w:val="ad"/>
    <w:uiPriority w:val="1"/>
    <w:qFormat/>
    <w:rsid w:val="001200CD"/>
    <w:pPr>
      <w:spacing w:after="0" w:line="240" w:lineRule="auto"/>
    </w:pPr>
    <w:rPr>
      <w:rFonts w:eastAsiaTheme="minorEastAsia"/>
      <w:lang w:eastAsia="ru-RU"/>
    </w:rPr>
  </w:style>
  <w:style w:type="character" w:customStyle="1" w:styleId="ad">
    <w:name w:val="Без интервала Знак"/>
    <w:basedOn w:val="a0"/>
    <w:link w:val="ac"/>
    <w:uiPriority w:val="1"/>
    <w:rsid w:val="001200CD"/>
    <w:rPr>
      <w:rFonts w:eastAsiaTheme="minorEastAsia"/>
      <w:lang w:eastAsia="ru-RU"/>
    </w:rPr>
  </w:style>
  <w:style w:type="paragraph" w:styleId="ae">
    <w:name w:val="Normal (Web)"/>
    <w:basedOn w:val="a"/>
    <w:uiPriority w:val="99"/>
    <w:unhideWhenUsed/>
    <w:rsid w:val="00B50AF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2">
    <w:name w:val="Основной текст (2)_"/>
    <w:basedOn w:val="a0"/>
    <w:link w:val="20"/>
    <w:rsid w:val="009D36C8"/>
    <w:rPr>
      <w:rFonts w:ascii="Franklin Gothic Book" w:eastAsia="Franklin Gothic Book" w:hAnsi="Franklin Gothic Book" w:cs="Franklin Gothic Book"/>
      <w:sz w:val="19"/>
      <w:szCs w:val="19"/>
      <w:shd w:val="clear" w:color="auto" w:fill="FFFFFF"/>
    </w:rPr>
  </w:style>
  <w:style w:type="character" w:customStyle="1" w:styleId="2FranklinGothicHeavy5pt">
    <w:name w:val="Основной текст (2) + Franklin Gothic Heavy;5 pt"/>
    <w:basedOn w:val="2"/>
    <w:rsid w:val="009D36C8"/>
    <w:rPr>
      <w:rFonts w:ascii="Franklin Gothic Heavy" w:eastAsia="Franklin Gothic Heavy" w:hAnsi="Franklin Gothic Heavy" w:cs="Franklin Gothic Heavy"/>
      <w:color w:val="000000"/>
      <w:spacing w:val="0"/>
      <w:w w:val="100"/>
      <w:position w:val="0"/>
      <w:sz w:val="10"/>
      <w:szCs w:val="10"/>
      <w:shd w:val="clear" w:color="auto" w:fill="FFFFFF"/>
      <w:lang w:val="ru-RU" w:eastAsia="ru-RU" w:bidi="ru-RU"/>
    </w:rPr>
  </w:style>
  <w:style w:type="character" w:customStyle="1" w:styleId="2SegoeUI55pt">
    <w:name w:val="Основной текст (2) + Segoe UI;5.5 pt"/>
    <w:basedOn w:val="2"/>
    <w:rsid w:val="009D36C8"/>
    <w:rPr>
      <w:rFonts w:ascii="Segoe UI" w:eastAsia="Segoe UI" w:hAnsi="Segoe UI" w:cs="Segoe UI"/>
      <w:color w:val="000000"/>
      <w:spacing w:val="0"/>
      <w:w w:val="100"/>
      <w:position w:val="0"/>
      <w:sz w:val="11"/>
      <w:szCs w:val="11"/>
      <w:shd w:val="clear" w:color="auto" w:fill="FFFFFF"/>
      <w:lang w:val="en-US" w:eastAsia="en-US" w:bidi="en-US"/>
    </w:rPr>
  </w:style>
  <w:style w:type="character" w:customStyle="1" w:styleId="2FranklinGothicHeavy7pt">
    <w:name w:val="Основной текст (2) + Franklin Gothic Heavy;7 pt"/>
    <w:basedOn w:val="2"/>
    <w:rsid w:val="009D36C8"/>
    <w:rPr>
      <w:rFonts w:ascii="Franklin Gothic Heavy" w:eastAsia="Franklin Gothic Heavy" w:hAnsi="Franklin Gothic Heavy" w:cs="Franklin Gothic Heavy"/>
      <w:color w:val="000000"/>
      <w:spacing w:val="0"/>
      <w:w w:val="100"/>
      <w:position w:val="0"/>
      <w:sz w:val="14"/>
      <w:szCs w:val="14"/>
      <w:shd w:val="clear" w:color="auto" w:fill="FFFFFF"/>
      <w:lang w:val="en-US" w:eastAsia="en-US" w:bidi="en-US"/>
    </w:rPr>
  </w:style>
  <w:style w:type="paragraph" w:customStyle="1" w:styleId="20">
    <w:name w:val="Основной текст (2)"/>
    <w:basedOn w:val="a"/>
    <w:link w:val="2"/>
    <w:rsid w:val="009D36C8"/>
    <w:pPr>
      <w:widowControl w:val="0"/>
      <w:shd w:val="clear" w:color="auto" w:fill="FFFFFF"/>
      <w:spacing w:before="60" w:after="180" w:line="0" w:lineRule="atLeast"/>
      <w:ind w:hanging="340"/>
      <w:jc w:val="center"/>
    </w:pPr>
    <w:rPr>
      <w:rFonts w:ascii="Franklin Gothic Book" w:eastAsia="Franklin Gothic Book" w:hAnsi="Franklin Gothic Book" w:cs="Franklin Gothic Book"/>
      <w:sz w:val="19"/>
      <w:szCs w:val="19"/>
    </w:rPr>
  </w:style>
  <w:style w:type="table" w:customStyle="1" w:styleId="11">
    <w:name w:val="Сетка таблицы1"/>
    <w:basedOn w:val="a1"/>
    <w:next w:val="aa"/>
    <w:uiPriority w:val="59"/>
    <w:rsid w:val="00F976F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0B7B7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F077CA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Default">
    <w:name w:val="Default"/>
    <w:rsid w:val="002502B7"/>
    <w:pPr>
      <w:autoSpaceDE w:val="0"/>
      <w:autoSpaceDN w:val="0"/>
      <w:adjustRightInd w:val="0"/>
      <w:spacing w:after="0" w:line="240" w:lineRule="auto"/>
    </w:pPr>
    <w:rPr>
      <w:rFonts w:ascii="PragmaticaC" w:hAnsi="PragmaticaC" w:cs="PragmaticaC"/>
      <w:color w:val="000000"/>
      <w:sz w:val="24"/>
      <w:szCs w:val="24"/>
    </w:rPr>
  </w:style>
  <w:style w:type="character" w:customStyle="1" w:styleId="255pt">
    <w:name w:val="Основной текст (2) + 5.5 pt"/>
    <w:basedOn w:val="2"/>
    <w:rsid w:val="003E158D"/>
    <w:rPr>
      <w:rFonts w:ascii="Franklin Gothic Book" w:eastAsia="Franklin Gothic Book" w:hAnsi="Franklin Gothic Book" w:cs="Franklin Gothic Book"/>
      <w:color w:val="000000"/>
      <w:spacing w:val="0"/>
      <w:w w:val="100"/>
      <w:position w:val="0"/>
      <w:sz w:val="11"/>
      <w:szCs w:val="11"/>
      <w:shd w:val="clear" w:color="auto" w:fill="FFFFFF"/>
      <w:lang w:val="ru-RU" w:eastAsia="ru-RU" w:bidi="ru-RU"/>
    </w:rPr>
  </w:style>
  <w:style w:type="character" w:customStyle="1" w:styleId="2Candara65pt">
    <w:name w:val="Основной текст (2) + Candara;6.5 pt"/>
    <w:basedOn w:val="2"/>
    <w:rsid w:val="003E158D"/>
    <w:rPr>
      <w:rFonts w:ascii="Candara" w:eastAsia="Candara" w:hAnsi="Candara" w:cs="Candara"/>
      <w:color w:val="000000"/>
      <w:spacing w:val="0"/>
      <w:w w:val="100"/>
      <w:position w:val="0"/>
      <w:sz w:val="13"/>
      <w:szCs w:val="13"/>
      <w:shd w:val="clear" w:color="auto" w:fill="FFFFFF"/>
      <w:lang w:val="en-US" w:eastAsia="en-US" w:bidi="en-US"/>
    </w:rPr>
  </w:style>
  <w:style w:type="character" w:customStyle="1" w:styleId="2FranklinGothicHeavy9pt">
    <w:name w:val="Основной текст (2) + Franklin Gothic Heavy;9 pt;Курсив"/>
    <w:basedOn w:val="2"/>
    <w:rsid w:val="003E158D"/>
    <w:rPr>
      <w:rFonts w:ascii="Franklin Gothic Heavy" w:eastAsia="Franklin Gothic Heavy" w:hAnsi="Franklin Gothic Heavy" w:cs="Franklin Gothic Heavy"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character" w:customStyle="1" w:styleId="af">
    <w:name w:val="Колонтитул_"/>
    <w:basedOn w:val="a0"/>
    <w:rsid w:val="003E158D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spacing w:val="-10"/>
      <w:u w:val="none"/>
    </w:rPr>
  </w:style>
  <w:style w:type="character" w:customStyle="1" w:styleId="PalatinoLinotype8pt0pt">
    <w:name w:val="Колонтитул + Palatino Linotype;8 pt;Интервал 0 pt"/>
    <w:basedOn w:val="af"/>
    <w:rsid w:val="003E158D"/>
    <w:rPr>
      <w:rFonts w:ascii="Palatino Linotype" w:eastAsia="Palatino Linotype" w:hAnsi="Palatino Linotype" w:cs="Palatino Linotype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 w:eastAsia="ru-RU" w:bidi="ru-RU"/>
    </w:rPr>
  </w:style>
  <w:style w:type="character" w:customStyle="1" w:styleId="4">
    <w:name w:val="Заголовок №4_"/>
    <w:basedOn w:val="a0"/>
    <w:link w:val="40"/>
    <w:rsid w:val="003E158D"/>
    <w:rPr>
      <w:rFonts w:ascii="Franklin Gothic Book" w:eastAsia="Franklin Gothic Book" w:hAnsi="Franklin Gothic Book" w:cs="Franklin Gothic Book"/>
      <w:spacing w:val="-10"/>
      <w:shd w:val="clear" w:color="auto" w:fill="FFFFFF"/>
    </w:rPr>
  </w:style>
  <w:style w:type="character" w:customStyle="1" w:styleId="6">
    <w:name w:val="Основной текст (6)_"/>
    <w:basedOn w:val="a0"/>
    <w:rsid w:val="003E158D"/>
    <w:rPr>
      <w:rFonts w:ascii="Franklin Gothic Book" w:eastAsia="Franklin Gothic Book" w:hAnsi="Franklin Gothic Book" w:cs="Franklin Gothic Book"/>
      <w:b/>
      <w:bCs/>
      <w:i w:val="0"/>
      <w:iCs w:val="0"/>
      <w:smallCaps w:val="0"/>
      <w:strike w:val="0"/>
      <w:spacing w:val="-10"/>
      <w:sz w:val="20"/>
      <w:szCs w:val="20"/>
      <w:u w:val="none"/>
    </w:rPr>
  </w:style>
  <w:style w:type="character" w:customStyle="1" w:styleId="210pt0pt">
    <w:name w:val="Основной текст (2) + 10 pt;Полужирный;Интервал 0 pt"/>
    <w:basedOn w:val="2"/>
    <w:rsid w:val="003E158D"/>
    <w:rPr>
      <w:rFonts w:ascii="Franklin Gothic Book" w:eastAsia="Franklin Gothic Book" w:hAnsi="Franklin Gothic Book" w:cs="Franklin Gothic Book"/>
      <w:b/>
      <w:bCs/>
      <w:i w:val="0"/>
      <w:iCs w:val="0"/>
      <w:smallCaps w:val="0"/>
      <w:strike w:val="0"/>
      <w:color w:val="000000"/>
      <w:spacing w:val="-1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character" w:customStyle="1" w:styleId="9">
    <w:name w:val="Основной текст (9)_"/>
    <w:basedOn w:val="a0"/>
    <w:link w:val="90"/>
    <w:rsid w:val="003E158D"/>
    <w:rPr>
      <w:rFonts w:ascii="Franklin Gothic Book" w:eastAsia="Franklin Gothic Book" w:hAnsi="Franklin Gothic Book" w:cs="Franklin Gothic Book"/>
      <w:b/>
      <w:bCs/>
      <w:spacing w:val="-10"/>
      <w:sz w:val="20"/>
      <w:szCs w:val="20"/>
      <w:shd w:val="clear" w:color="auto" w:fill="FFFFFF"/>
    </w:rPr>
  </w:style>
  <w:style w:type="character" w:customStyle="1" w:styleId="3Exact">
    <w:name w:val="Подпись к картинке (3) Exact"/>
    <w:basedOn w:val="a0"/>
    <w:link w:val="31"/>
    <w:rsid w:val="003E158D"/>
    <w:rPr>
      <w:rFonts w:ascii="Franklin Gothic Book" w:eastAsia="Franklin Gothic Book" w:hAnsi="Franklin Gothic Book" w:cs="Franklin Gothic Book"/>
      <w:b/>
      <w:bCs/>
      <w:spacing w:val="-10"/>
      <w:sz w:val="20"/>
      <w:szCs w:val="20"/>
      <w:shd w:val="clear" w:color="auto" w:fill="FFFFFF"/>
    </w:rPr>
  </w:style>
  <w:style w:type="character" w:customStyle="1" w:styleId="4Exact">
    <w:name w:val="Подпись к картинке (4) Exact"/>
    <w:basedOn w:val="a0"/>
    <w:link w:val="41"/>
    <w:rsid w:val="003E158D"/>
    <w:rPr>
      <w:rFonts w:ascii="Georgia" w:eastAsia="Georgia" w:hAnsi="Georgia" w:cs="Georgia"/>
      <w:b/>
      <w:bCs/>
      <w:spacing w:val="80"/>
      <w:sz w:val="28"/>
      <w:szCs w:val="28"/>
      <w:shd w:val="clear" w:color="auto" w:fill="FFFFFF"/>
      <w:lang w:val="en-US" w:bidi="en-US"/>
    </w:rPr>
  </w:style>
  <w:style w:type="character" w:customStyle="1" w:styleId="Exact">
    <w:name w:val="Подпись к картинке Exact"/>
    <w:basedOn w:val="a0"/>
    <w:link w:val="af0"/>
    <w:rsid w:val="003E158D"/>
    <w:rPr>
      <w:rFonts w:ascii="Franklin Gothic Heavy" w:eastAsia="Franklin Gothic Heavy" w:hAnsi="Franklin Gothic Heavy" w:cs="Franklin Gothic Heavy"/>
      <w:sz w:val="14"/>
      <w:szCs w:val="14"/>
      <w:shd w:val="clear" w:color="auto" w:fill="FFFFFF"/>
      <w:lang w:val="en-US" w:bidi="en-US"/>
    </w:rPr>
  </w:style>
  <w:style w:type="character" w:customStyle="1" w:styleId="5">
    <w:name w:val="Заголовок №5_"/>
    <w:basedOn w:val="a0"/>
    <w:link w:val="50"/>
    <w:rsid w:val="003E158D"/>
    <w:rPr>
      <w:rFonts w:ascii="Franklin Gothic Book" w:eastAsia="Franklin Gothic Book" w:hAnsi="Franklin Gothic Book" w:cs="Franklin Gothic Book"/>
      <w:b/>
      <w:bCs/>
      <w:spacing w:val="-10"/>
      <w:sz w:val="20"/>
      <w:szCs w:val="20"/>
      <w:shd w:val="clear" w:color="auto" w:fill="FFFFFF"/>
    </w:rPr>
  </w:style>
  <w:style w:type="character" w:customStyle="1" w:styleId="100">
    <w:name w:val="Основной текст (10)_"/>
    <w:basedOn w:val="a0"/>
    <w:rsid w:val="003E158D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spacing w:val="-10"/>
      <w:u w:val="none"/>
    </w:rPr>
  </w:style>
  <w:style w:type="character" w:customStyle="1" w:styleId="101">
    <w:name w:val="Основной текст (10)"/>
    <w:basedOn w:val="100"/>
    <w:rsid w:val="003E158D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60">
    <w:name w:val="Основной текст (6)"/>
    <w:basedOn w:val="6"/>
    <w:rsid w:val="003E158D"/>
    <w:rPr>
      <w:rFonts w:ascii="Franklin Gothic Book" w:eastAsia="Franklin Gothic Book" w:hAnsi="Franklin Gothic Book" w:cs="Franklin Gothic Book"/>
      <w:b/>
      <w:bCs/>
      <w:i w:val="0"/>
      <w:iCs w:val="0"/>
      <w:smallCaps w:val="0"/>
      <w:strike w:val="0"/>
      <w:color w:val="000000"/>
      <w:spacing w:val="-1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ArialNarrow4pt">
    <w:name w:val="Основной текст (2) + Arial Narrow;4 pt"/>
    <w:basedOn w:val="2"/>
    <w:rsid w:val="003E158D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shd w:val="clear" w:color="auto" w:fill="FFFFFF"/>
      <w:lang w:val="ru-RU" w:eastAsia="ru-RU" w:bidi="ru-RU"/>
    </w:rPr>
  </w:style>
  <w:style w:type="character" w:customStyle="1" w:styleId="2ArialNarrow45pt">
    <w:name w:val="Основной текст (2) + Arial Narrow;4.5 pt"/>
    <w:basedOn w:val="2"/>
    <w:rsid w:val="003E158D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9"/>
      <w:szCs w:val="9"/>
      <w:u w:val="none"/>
      <w:shd w:val="clear" w:color="auto" w:fill="FFFFFF"/>
      <w:lang w:val="ru-RU" w:eastAsia="ru-RU" w:bidi="ru-RU"/>
    </w:rPr>
  </w:style>
  <w:style w:type="character" w:customStyle="1" w:styleId="5Exact">
    <w:name w:val="Подпись к картинке (5) Exact"/>
    <w:basedOn w:val="a0"/>
    <w:link w:val="51"/>
    <w:rsid w:val="003E158D"/>
    <w:rPr>
      <w:rFonts w:ascii="Segoe UI" w:eastAsia="Segoe UI" w:hAnsi="Segoe UI" w:cs="Segoe UI"/>
      <w:sz w:val="15"/>
      <w:szCs w:val="15"/>
      <w:shd w:val="clear" w:color="auto" w:fill="FFFFFF"/>
    </w:rPr>
  </w:style>
  <w:style w:type="character" w:customStyle="1" w:styleId="110">
    <w:name w:val="Основной текст (11)_"/>
    <w:basedOn w:val="a0"/>
    <w:link w:val="111"/>
    <w:rsid w:val="003E158D"/>
    <w:rPr>
      <w:rFonts w:ascii="Franklin Gothic Book" w:eastAsia="Franklin Gothic Book" w:hAnsi="Franklin Gothic Book" w:cs="Franklin Gothic Book"/>
      <w:i/>
      <w:iCs/>
      <w:sz w:val="20"/>
      <w:szCs w:val="20"/>
      <w:shd w:val="clear" w:color="auto" w:fill="FFFFFF"/>
    </w:rPr>
  </w:style>
  <w:style w:type="character" w:customStyle="1" w:styleId="af1">
    <w:name w:val="Колонтитул"/>
    <w:basedOn w:val="af"/>
    <w:rsid w:val="003E158D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Exact0">
    <w:name w:val="Заголовок №3 Exact"/>
    <w:basedOn w:val="a0"/>
    <w:link w:val="32"/>
    <w:rsid w:val="003E158D"/>
    <w:rPr>
      <w:rFonts w:ascii="Palatino Linotype" w:eastAsia="Palatino Linotype" w:hAnsi="Palatino Linotype" w:cs="Palatino Linotype"/>
      <w:b/>
      <w:bCs/>
      <w:sz w:val="28"/>
      <w:szCs w:val="28"/>
      <w:shd w:val="clear" w:color="auto" w:fill="FFFFFF"/>
      <w:lang w:val="en-US" w:bidi="en-US"/>
    </w:rPr>
  </w:style>
  <w:style w:type="character" w:customStyle="1" w:styleId="2Exact">
    <w:name w:val="Основной текст (2) Exact"/>
    <w:basedOn w:val="a0"/>
    <w:rsid w:val="003E158D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12Exact">
    <w:name w:val="Основной текст (12) Exact"/>
    <w:basedOn w:val="a0"/>
    <w:link w:val="12"/>
    <w:rsid w:val="003E158D"/>
    <w:rPr>
      <w:rFonts w:ascii="Franklin Gothic Heavy" w:eastAsia="Franklin Gothic Heavy" w:hAnsi="Franklin Gothic Heavy" w:cs="Franklin Gothic Heavy"/>
      <w:sz w:val="14"/>
      <w:szCs w:val="14"/>
      <w:shd w:val="clear" w:color="auto" w:fill="FFFFFF"/>
    </w:rPr>
  </w:style>
  <w:style w:type="character" w:customStyle="1" w:styleId="13">
    <w:name w:val="Основной текст (13)_"/>
    <w:basedOn w:val="a0"/>
    <w:link w:val="130"/>
    <w:rsid w:val="003E158D"/>
    <w:rPr>
      <w:rFonts w:ascii="Franklin Gothic Book" w:eastAsia="Franklin Gothic Book" w:hAnsi="Franklin Gothic Book" w:cs="Franklin Gothic Book"/>
      <w:sz w:val="19"/>
      <w:szCs w:val="19"/>
      <w:shd w:val="clear" w:color="auto" w:fill="FFFFFF"/>
    </w:rPr>
  </w:style>
  <w:style w:type="character" w:customStyle="1" w:styleId="6FranklinGothicHeavy13pt0pt">
    <w:name w:val="Основной текст (6) + Franklin Gothic Heavy;13 pt;Не полужирный;Интервал 0 pt"/>
    <w:basedOn w:val="6"/>
    <w:rsid w:val="003E158D"/>
    <w:rPr>
      <w:rFonts w:ascii="Franklin Gothic Heavy" w:eastAsia="Franklin Gothic Heavy" w:hAnsi="Franklin Gothic Heavy" w:cs="Franklin Gothic Heavy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4Georgia20pt0pt">
    <w:name w:val="Заголовок №4 + Georgia;20 pt;Полужирный;Интервал 0 pt"/>
    <w:basedOn w:val="4"/>
    <w:rsid w:val="003E158D"/>
    <w:rPr>
      <w:rFonts w:ascii="Georgia" w:eastAsia="Georgia" w:hAnsi="Georgia" w:cs="Georgia"/>
      <w:b/>
      <w:bCs/>
      <w:color w:val="000000"/>
      <w:spacing w:val="0"/>
      <w:w w:val="100"/>
      <w:position w:val="0"/>
      <w:sz w:val="40"/>
      <w:szCs w:val="40"/>
      <w:u w:val="single"/>
      <w:shd w:val="clear" w:color="auto" w:fill="FFFFFF"/>
      <w:lang w:val="ru-RU" w:eastAsia="ru-RU" w:bidi="ru-RU"/>
    </w:rPr>
  </w:style>
  <w:style w:type="character" w:customStyle="1" w:styleId="110pt">
    <w:name w:val="Основной текст (11) + Полужирный;Не курсив;Интервал 0 pt"/>
    <w:basedOn w:val="110"/>
    <w:rsid w:val="003E158D"/>
    <w:rPr>
      <w:rFonts w:ascii="Franklin Gothic Book" w:eastAsia="Franklin Gothic Book" w:hAnsi="Franklin Gothic Book" w:cs="Franklin Gothic Book"/>
      <w:b/>
      <w:bCs/>
      <w:i/>
      <w:iCs/>
      <w:color w:val="000000"/>
      <w:spacing w:val="-10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410pt">
    <w:name w:val="Заголовок №4 + 10 pt;Полужирный"/>
    <w:basedOn w:val="4"/>
    <w:rsid w:val="003E158D"/>
    <w:rPr>
      <w:rFonts w:ascii="Franklin Gothic Book" w:eastAsia="Franklin Gothic Book" w:hAnsi="Franklin Gothic Book" w:cs="Franklin Gothic Book"/>
      <w:b/>
      <w:bCs/>
      <w:color w:val="000000"/>
      <w:spacing w:val="-10"/>
      <w:w w:val="100"/>
      <w:position w:val="0"/>
      <w:sz w:val="20"/>
      <w:szCs w:val="20"/>
      <w:u w:val="single"/>
      <w:shd w:val="clear" w:color="auto" w:fill="FFFFFF"/>
      <w:lang w:val="ru-RU" w:eastAsia="ru-RU" w:bidi="ru-RU"/>
    </w:rPr>
  </w:style>
  <w:style w:type="paragraph" w:customStyle="1" w:styleId="40">
    <w:name w:val="Заголовок №4"/>
    <w:basedOn w:val="a"/>
    <w:link w:val="4"/>
    <w:rsid w:val="003E158D"/>
    <w:pPr>
      <w:widowControl w:val="0"/>
      <w:shd w:val="clear" w:color="auto" w:fill="FFFFFF"/>
      <w:spacing w:before="180" w:after="0" w:line="230" w:lineRule="exact"/>
      <w:jc w:val="center"/>
      <w:outlineLvl w:val="3"/>
    </w:pPr>
    <w:rPr>
      <w:rFonts w:ascii="Franklin Gothic Book" w:eastAsia="Franklin Gothic Book" w:hAnsi="Franklin Gothic Book" w:cs="Franklin Gothic Book"/>
      <w:spacing w:val="-10"/>
    </w:rPr>
  </w:style>
  <w:style w:type="paragraph" w:customStyle="1" w:styleId="90">
    <w:name w:val="Основной текст (9)"/>
    <w:basedOn w:val="a"/>
    <w:link w:val="9"/>
    <w:rsid w:val="003E158D"/>
    <w:pPr>
      <w:widowControl w:val="0"/>
      <w:shd w:val="clear" w:color="auto" w:fill="FFFFFF"/>
      <w:spacing w:after="0" w:line="226" w:lineRule="exact"/>
    </w:pPr>
    <w:rPr>
      <w:rFonts w:ascii="Franklin Gothic Book" w:eastAsia="Franklin Gothic Book" w:hAnsi="Franklin Gothic Book" w:cs="Franklin Gothic Book"/>
      <w:b/>
      <w:bCs/>
      <w:spacing w:val="-10"/>
      <w:sz w:val="20"/>
      <w:szCs w:val="20"/>
    </w:rPr>
  </w:style>
  <w:style w:type="paragraph" w:customStyle="1" w:styleId="31">
    <w:name w:val="Подпись к картинке (3)"/>
    <w:basedOn w:val="a"/>
    <w:link w:val="3Exact"/>
    <w:rsid w:val="003E158D"/>
    <w:pPr>
      <w:widowControl w:val="0"/>
      <w:shd w:val="clear" w:color="auto" w:fill="FFFFFF"/>
      <w:spacing w:after="0" w:line="0" w:lineRule="atLeast"/>
    </w:pPr>
    <w:rPr>
      <w:rFonts w:ascii="Franklin Gothic Book" w:eastAsia="Franklin Gothic Book" w:hAnsi="Franklin Gothic Book" w:cs="Franklin Gothic Book"/>
      <w:b/>
      <w:bCs/>
      <w:spacing w:val="-10"/>
      <w:sz w:val="20"/>
      <w:szCs w:val="20"/>
    </w:rPr>
  </w:style>
  <w:style w:type="paragraph" w:customStyle="1" w:styleId="41">
    <w:name w:val="Подпись к картинке (4)"/>
    <w:basedOn w:val="a"/>
    <w:link w:val="4Exact"/>
    <w:rsid w:val="003E158D"/>
    <w:pPr>
      <w:widowControl w:val="0"/>
      <w:shd w:val="clear" w:color="auto" w:fill="FFFFFF"/>
      <w:spacing w:after="0" w:line="0" w:lineRule="atLeast"/>
    </w:pPr>
    <w:rPr>
      <w:rFonts w:ascii="Georgia" w:eastAsia="Georgia" w:hAnsi="Georgia" w:cs="Georgia"/>
      <w:b/>
      <w:bCs/>
      <w:spacing w:val="80"/>
      <w:sz w:val="28"/>
      <w:szCs w:val="28"/>
      <w:lang w:val="en-US" w:bidi="en-US"/>
    </w:rPr>
  </w:style>
  <w:style w:type="paragraph" w:customStyle="1" w:styleId="af0">
    <w:name w:val="Подпись к картинке"/>
    <w:basedOn w:val="a"/>
    <w:link w:val="Exact"/>
    <w:rsid w:val="003E158D"/>
    <w:pPr>
      <w:widowControl w:val="0"/>
      <w:shd w:val="clear" w:color="auto" w:fill="FFFFFF"/>
      <w:spacing w:after="0" w:line="0" w:lineRule="atLeast"/>
    </w:pPr>
    <w:rPr>
      <w:rFonts w:ascii="Franklin Gothic Heavy" w:eastAsia="Franklin Gothic Heavy" w:hAnsi="Franklin Gothic Heavy" w:cs="Franklin Gothic Heavy"/>
      <w:sz w:val="14"/>
      <w:szCs w:val="14"/>
      <w:lang w:val="en-US" w:bidi="en-US"/>
    </w:rPr>
  </w:style>
  <w:style w:type="paragraph" w:customStyle="1" w:styleId="50">
    <w:name w:val="Заголовок №5"/>
    <w:basedOn w:val="a"/>
    <w:link w:val="5"/>
    <w:rsid w:val="003E158D"/>
    <w:pPr>
      <w:widowControl w:val="0"/>
      <w:shd w:val="clear" w:color="auto" w:fill="FFFFFF"/>
      <w:spacing w:before="420" w:after="0" w:line="0" w:lineRule="atLeast"/>
      <w:jc w:val="center"/>
      <w:outlineLvl w:val="4"/>
    </w:pPr>
    <w:rPr>
      <w:rFonts w:ascii="Franklin Gothic Book" w:eastAsia="Franklin Gothic Book" w:hAnsi="Franklin Gothic Book" w:cs="Franklin Gothic Book"/>
      <w:b/>
      <w:bCs/>
      <w:spacing w:val="-10"/>
      <w:sz w:val="20"/>
      <w:szCs w:val="20"/>
    </w:rPr>
  </w:style>
  <w:style w:type="paragraph" w:customStyle="1" w:styleId="51">
    <w:name w:val="Подпись к картинке (5)"/>
    <w:basedOn w:val="a"/>
    <w:link w:val="5Exact"/>
    <w:rsid w:val="003E158D"/>
    <w:pPr>
      <w:widowControl w:val="0"/>
      <w:shd w:val="clear" w:color="auto" w:fill="FFFFFF"/>
      <w:spacing w:after="60" w:line="0" w:lineRule="atLeast"/>
      <w:jc w:val="both"/>
    </w:pPr>
    <w:rPr>
      <w:rFonts w:ascii="Segoe UI" w:eastAsia="Segoe UI" w:hAnsi="Segoe UI" w:cs="Segoe UI"/>
      <w:sz w:val="15"/>
      <w:szCs w:val="15"/>
    </w:rPr>
  </w:style>
  <w:style w:type="paragraph" w:customStyle="1" w:styleId="111">
    <w:name w:val="Основной текст (11)"/>
    <w:basedOn w:val="a"/>
    <w:link w:val="110"/>
    <w:rsid w:val="003E158D"/>
    <w:pPr>
      <w:widowControl w:val="0"/>
      <w:shd w:val="clear" w:color="auto" w:fill="FFFFFF"/>
      <w:spacing w:before="960" w:after="0" w:line="211" w:lineRule="exact"/>
      <w:ind w:hanging="220"/>
    </w:pPr>
    <w:rPr>
      <w:rFonts w:ascii="Franklin Gothic Book" w:eastAsia="Franklin Gothic Book" w:hAnsi="Franklin Gothic Book" w:cs="Franklin Gothic Book"/>
      <w:i/>
      <w:iCs/>
      <w:sz w:val="20"/>
      <w:szCs w:val="20"/>
    </w:rPr>
  </w:style>
  <w:style w:type="paragraph" w:customStyle="1" w:styleId="32">
    <w:name w:val="Заголовок №3"/>
    <w:basedOn w:val="a"/>
    <w:link w:val="3Exact0"/>
    <w:rsid w:val="003E158D"/>
    <w:pPr>
      <w:widowControl w:val="0"/>
      <w:shd w:val="clear" w:color="auto" w:fill="FFFFFF"/>
      <w:spacing w:after="0" w:line="0" w:lineRule="atLeast"/>
      <w:jc w:val="both"/>
      <w:outlineLvl w:val="2"/>
    </w:pPr>
    <w:rPr>
      <w:rFonts w:ascii="Palatino Linotype" w:eastAsia="Palatino Linotype" w:hAnsi="Palatino Linotype" w:cs="Palatino Linotype"/>
      <w:b/>
      <w:bCs/>
      <w:sz w:val="28"/>
      <w:szCs w:val="28"/>
      <w:lang w:val="en-US" w:bidi="en-US"/>
    </w:rPr>
  </w:style>
  <w:style w:type="paragraph" w:customStyle="1" w:styleId="12">
    <w:name w:val="Основной текст (12)"/>
    <w:basedOn w:val="a"/>
    <w:link w:val="12Exact"/>
    <w:rsid w:val="003E158D"/>
    <w:pPr>
      <w:widowControl w:val="0"/>
      <w:shd w:val="clear" w:color="auto" w:fill="FFFFFF"/>
      <w:spacing w:after="0" w:line="211" w:lineRule="exact"/>
      <w:ind w:hanging="320"/>
      <w:jc w:val="both"/>
    </w:pPr>
    <w:rPr>
      <w:rFonts w:ascii="Franklin Gothic Heavy" w:eastAsia="Franklin Gothic Heavy" w:hAnsi="Franklin Gothic Heavy" w:cs="Franklin Gothic Heavy"/>
      <w:sz w:val="14"/>
      <w:szCs w:val="14"/>
    </w:rPr>
  </w:style>
  <w:style w:type="paragraph" w:customStyle="1" w:styleId="130">
    <w:name w:val="Основной текст (13)"/>
    <w:basedOn w:val="a"/>
    <w:link w:val="13"/>
    <w:rsid w:val="003E158D"/>
    <w:pPr>
      <w:widowControl w:val="0"/>
      <w:shd w:val="clear" w:color="auto" w:fill="FFFFFF"/>
      <w:spacing w:before="60" w:after="60" w:line="226" w:lineRule="exact"/>
      <w:jc w:val="both"/>
    </w:pPr>
    <w:rPr>
      <w:rFonts w:ascii="Franklin Gothic Book" w:eastAsia="Franklin Gothic Book" w:hAnsi="Franklin Gothic Book" w:cs="Franklin Gothic Book"/>
      <w:sz w:val="19"/>
      <w:szCs w:val="19"/>
    </w:rPr>
  </w:style>
  <w:style w:type="table" w:customStyle="1" w:styleId="21">
    <w:name w:val="Сетка таблицы2"/>
    <w:basedOn w:val="a1"/>
    <w:next w:val="aa"/>
    <w:uiPriority w:val="59"/>
    <w:rsid w:val="003E15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Сетка таблицы3"/>
    <w:basedOn w:val="a1"/>
    <w:next w:val="aa"/>
    <w:uiPriority w:val="59"/>
    <w:rsid w:val="00AD107F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">
    <w:name w:val="Сетка таблицы4"/>
    <w:basedOn w:val="a1"/>
    <w:next w:val="aa"/>
    <w:uiPriority w:val="59"/>
    <w:rsid w:val="009A42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Сетка таблицы5"/>
    <w:basedOn w:val="a1"/>
    <w:next w:val="aa"/>
    <w:uiPriority w:val="59"/>
    <w:rsid w:val="00F41B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Сетка таблицы6"/>
    <w:basedOn w:val="a1"/>
    <w:next w:val="aa"/>
    <w:uiPriority w:val="59"/>
    <w:rsid w:val="00F41B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FollowedHyperlink"/>
    <w:basedOn w:val="a0"/>
    <w:uiPriority w:val="99"/>
    <w:semiHidden/>
    <w:unhideWhenUsed/>
    <w:rsid w:val="003C28A8"/>
    <w:rPr>
      <w:color w:val="800080" w:themeColor="followedHyperlink"/>
      <w:u w:val="single"/>
    </w:rPr>
  </w:style>
  <w:style w:type="character" w:customStyle="1" w:styleId="jlqj4b">
    <w:name w:val="jlqj4b"/>
    <w:basedOn w:val="a0"/>
    <w:rsid w:val="004438BF"/>
  </w:style>
  <w:style w:type="character" w:customStyle="1" w:styleId="viiyi">
    <w:name w:val="viiyi"/>
    <w:basedOn w:val="a0"/>
    <w:rsid w:val="00D253EC"/>
  </w:style>
  <w:style w:type="paragraph" w:customStyle="1" w:styleId="Heading">
    <w:name w:val="Heading"/>
    <w:rsid w:val="00E14912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" w:eastAsia="Times New Roman" w:hAnsi="Arial" w:cs="Times New Roman"/>
      <w:b/>
      <w:szCs w:val="20"/>
      <w:lang w:eastAsia="ru-RU"/>
    </w:rPr>
  </w:style>
  <w:style w:type="table" w:customStyle="1" w:styleId="7">
    <w:name w:val="Сетка таблицы7"/>
    <w:basedOn w:val="a1"/>
    <w:next w:val="aa"/>
    <w:uiPriority w:val="59"/>
    <w:rsid w:val="00FB10B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">
    <w:name w:val="Сетка таблицы8"/>
    <w:basedOn w:val="a1"/>
    <w:next w:val="aa"/>
    <w:uiPriority w:val="59"/>
    <w:rsid w:val="006C22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msoplaintext">
    <w:name w:val="x_msoplaintext"/>
    <w:basedOn w:val="a"/>
    <w:rsid w:val="00B757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4">
    <w:name w:val="Неразрешенное упоминание1"/>
    <w:basedOn w:val="a0"/>
    <w:uiPriority w:val="99"/>
    <w:semiHidden/>
    <w:unhideWhenUsed/>
    <w:rsid w:val="005B72BA"/>
    <w:rPr>
      <w:color w:val="605E5C"/>
      <w:shd w:val="clear" w:color="auto" w:fill="E1DFDD"/>
    </w:rPr>
  </w:style>
  <w:style w:type="table" w:customStyle="1" w:styleId="91">
    <w:name w:val="Сетка таблицы9"/>
    <w:basedOn w:val="a1"/>
    <w:next w:val="aa"/>
    <w:rsid w:val="00DC756A"/>
    <w:pPr>
      <w:spacing w:after="0" w:line="240" w:lineRule="auto"/>
    </w:pPr>
    <w:rPr>
      <w:rFonts w:ascii="Times New Roman" w:eastAsia="Batang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3">
    <w:name w:val="Strong"/>
    <w:basedOn w:val="a0"/>
    <w:uiPriority w:val="22"/>
    <w:qFormat/>
    <w:rsid w:val="00007BFD"/>
    <w:rPr>
      <w:b/>
      <w:bCs/>
    </w:rPr>
  </w:style>
  <w:style w:type="character" w:customStyle="1" w:styleId="rynqvb">
    <w:name w:val="rynqvb"/>
    <w:basedOn w:val="a0"/>
    <w:rsid w:val="00D57F91"/>
  </w:style>
  <w:style w:type="table" w:customStyle="1" w:styleId="102">
    <w:name w:val="Сетка таблицы10"/>
    <w:basedOn w:val="a1"/>
    <w:next w:val="aa"/>
    <w:rsid w:val="00A02DE7"/>
    <w:pPr>
      <w:spacing w:after="0" w:line="240" w:lineRule="auto"/>
    </w:pPr>
    <w:rPr>
      <w:rFonts w:ascii="Times New Roman" w:eastAsia="Batang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Title"/>
    <w:basedOn w:val="a"/>
    <w:next w:val="a"/>
    <w:link w:val="af5"/>
    <w:uiPriority w:val="1"/>
    <w:qFormat/>
    <w:rsid w:val="004B661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5">
    <w:name w:val="Название Знак"/>
    <w:basedOn w:val="a0"/>
    <w:link w:val="af4"/>
    <w:uiPriority w:val="1"/>
    <w:rsid w:val="004B661C"/>
    <w:rPr>
      <w:rFonts w:ascii="Times New Roman" w:hAnsi="Times New Roman" w:cs="Times New Roman"/>
      <w:sz w:val="24"/>
      <w:szCs w:val="24"/>
    </w:rPr>
  </w:style>
  <w:style w:type="paragraph" w:customStyle="1" w:styleId="xmsonormal">
    <w:name w:val="x_msonormal"/>
    <w:basedOn w:val="a"/>
    <w:rsid w:val="00A943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6">
    <w:name w:val="annotation reference"/>
    <w:basedOn w:val="a0"/>
    <w:uiPriority w:val="99"/>
    <w:semiHidden/>
    <w:unhideWhenUsed/>
    <w:rsid w:val="00BD1BE2"/>
    <w:rPr>
      <w:sz w:val="16"/>
      <w:szCs w:val="16"/>
    </w:rPr>
  </w:style>
  <w:style w:type="paragraph" w:styleId="af7">
    <w:name w:val="annotation text"/>
    <w:basedOn w:val="a"/>
    <w:link w:val="af8"/>
    <w:uiPriority w:val="99"/>
    <w:semiHidden/>
    <w:unhideWhenUsed/>
    <w:rsid w:val="00BD1BE2"/>
    <w:pPr>
      <w:spacing w:line="240" w:lineRule="auto"/>
    </w:pPr>
    <w:rPr>
      <w:sz w:val="20"/>
      <w:szCs w:val="20"/>
    </w:rPr>
  </w:style>
  <w:style w:type="character" w:customStyle="1" w:styleId="af8">
    <w:name w:val="Текст примечания Знак"/>
    <w:basedOn w:val="a0"/>
    <w:link w:val="af7"/>
    <w:uiPriority w:val="99"/>
    <w:semiHidden/>
    <w:rsid w:val="00BD1BE2"/>
    <w:rPr>
      <w:sz w:val="20"/>
      <w:szCs w:val="20"/>
    </w:rPr>
  </w:style>
  <w:style w:type="paragraph" w:styleId="af9">
    <w:name w:val="annotation subject"/>
    <w:basedOn w:val="af7"/>
    <w:next w:val="af7"/>
    <w:link w:val="afa"/>
    <w:uiPriority w:val="99"/>
    <w:semiHidden/>
    <w:unhideWhenUsed/>
    <w:rsid w:val="00BD1BE2"/>
    <w:rPr>
      <w:b/>
      <w:bCs/>
    </w:rPr>
  </w:style>
  <w:style w:type="character" w:customStyle="1" w:styleId="afa">
    <w:name w:val="Тема примечания Знак"/>
    <w:basedOn w:val="af8"/>
    <w:link w:val="af9"/>
    <w:uiPriority w:val="99"/>
    <w:semiHidden/>
    <w:rsid w:val="00BD1BE2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0577"/>
  </w:style>
  <w:style w:type="paragraph" w:styleId="1">
    <w:name w:val="heading 1"/>
    <w:basedOn w:val="a"/>
    <w:next w:val="a"/>
    <w:link w:val="10"/>
    <w:uiPriority w:val="9"/>
    <w:qFormat/>
    <w:rsid w:val="000B7B7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077C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3E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3EB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E5B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E5B98"/>
  </w:style>
  <w:style w:type="paragraph" w:styleId="a7">
    <w:name w:val="footer"/>
    <w:basedOn w:val="a"/>
    <w:link w:val="a8"/>
    <w:uiPriority w:val="99"/>
    <w:unhideWhenUsed/>
    <w:rsid w:val="00AE5B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E5B98"/>
  </w:style>
  <w:style w:type="character" w:styleId="a9">
    <w:name w:val="Hyperlink"/>
    <w:basedOn w:val="a0"/>
    <w:uiPriority w:val="99"/>
    <w:unhideWhenUsed/>
    <w:rsid w:val="00B077F1"/>
    <w:rPr>
      <w:color w:val="0000FF" w:themeColor="hyperlink"/>
      <w:u w:val="single"/>
    </w:rPr>
  </w:style>
  <w:style w:type="table" w:styleId="aa">
    <w:name w:val="Table Grid"/>
    <w:basedOn w:val="a1"/>
    <w:rsid w:val="00D40E65"/>
    <w:pPr>
      <w:spacing w:after="0" w:line="240" w:lineRule="auto"/>
    </w:pPr>
    <w:rPr>
      <w:rFonts w:ascii="Times New Roman" w:eastAsia="Batang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"/>
    <w:uiPriority w:val="34"/>
    <w:qFormat/>
    <w:rsid w:val="00E0222C"/>
    <w:pPr>
      <w:ind w:left="720"/>
      <w:contextualSpacing/>
    </w:pPr>
  </w:style>
  <w:style w:type="paragraph" w:styleId="ac">
    <w:name w:val="No Spacing"/>
    <w:link w:val="ad"/>
    <w:uiPriority w:val="1"/>
    <w:qFormat/>
    <w:rsid w:val="001200CD"/>
    <w:pPr>
      <w:spacing w:after="0" w:line="240" w:lineRule="auto"/>
    </w:pPr>
    <w:rPr>
      <w:rFonts w:eastAsiaTheme="minorEastAsia"/>
      <w:lang w:eastAsia="ru-RU"/>
    </w:rPr>
  </w:style>
  <w:style w:type="character" w:customStyle="1" w:styleId="ad">
    <w:name w:val="Без интервала Знак"/>
    <w:basedOn w:val="a0"/>
    <w:link w:val="ac"/>
    <w:uiPriority w:val="1"/>
    <w:rsid w:val="001200CD"/>
    <w:rPr>
      <w:rFonts w:eastAsiaTheme="minorEastAsia"/>
      <w:lang w:eastAsia="ru-RU"/>
    </w:rPr>
  </w:style>
  <w:style w:type="paragraph" w:styleId="ae">
    <w:name w:val="Normal (Web)"/>
    <w:basedOn w:val="a"/>
    <w:uiPriority w:val="99"/>
    <w:unhideWhenUsed/>
    <w:rsid w:val="00B50AF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2">
    <w:name w:val="Основной текст (2)_"/>
    <w:basedOn w:val="a0"/>
    <w:link w:val="20"/>
    <w:rsid w:val="009D36C8"/>
    <w:rPr>
      <w:rFonts w:ascii="Franklin Gothic Book" w:eastAsia="Franklin Gothic Book" w:hAnsi="Franklin Gothic Book" w:cs="Franklin Gothic Book"/>
      <w:sz w:val="19"/>
      <w:szCs w:val="19"/>
      <w:shd w:val="clear" w:color="auto" w:fill="FFFFFF"/>
    </w:rPr>
  </w:style>
  <w:style w:type="character" w:customStyle="1" w:styleId="2FranklinGothicHeavy5pt">
    <w:name w:val="Основной текст (2) + Franklin Gothic Heavy;5 pt"/>
    <w:basedOn w:val="2"/>
    <w:rsid w:val="009D36C8"/>
    <w:rPr>
      <w:rFonts w:ascii="Franklin Gothic Heavy" w:eastAsia="Franklin Gothic Heavy" w:hAnsi="Franklin Gothic Heavy" w:cs="Franklin Gothic Heavy"/>
      <w:color w:val="000000"/>
      <w:spacing w:val="0"/>
      <w:w w:val="100"/>
      <w:position w:val="0"/>
      <w:sz w:val="10"/>
      <w:szCs w:val="10"/>
      <w:shd w:val="clear" w:color="auto" w:fill="FFFFFF"/>
      <w:lang w:val="ru-RU" w:eastAsia="ru-RU" w:bidi="ru-RU"/>
    </w:rPr>
  </w:style>
  <w:style w:type="character" w:customStyle="1" w:styleId="2SegoeUI55pt">
    <w:name w:val="Основной текст (2) + Segoe UI;5.5 pt"/>
    <w:basedOn w:val="2"/>
    <w:rsid w:val="009D36C8"/>
    <w:rPr>
      <w:rFonts w:ascii="Segoe UI" w:eastAsia="Segoe UI" w:hAnsi="Segoe UI" w:cs="Segoe UI"/>
      <w:color w:val="000000"/>
      <w:spacing w:val="0"/>
      <w:w w:val="100"/>
      <w:position w:val="0"/>
      <w:sz w:val="11"/>
      <w:szCs w:val="11"/>
      <w:shd w:val="clear" w:color="auto" w:fill="FFFFFF"/>
      <w:lang w:val="en-US" w:eastAsia="en-US" w:bidi="en-US"/>
    </w:rPr>
  </w:style>
  <w:style w:type="character" w:customStyle="1" w:styleId="2FranklinGothicHeavy7pt">
    <w:name w:val="Основной текст (2) + Franklin Gothic Heavy;7 pt"/>
    <w:basedOn w:val="2"/>
    <w:rsid w:val="009D36C8"/>
    <w:rPr>
      <w:rFonts w:ascii="Franklin Gothic Heavy" w:eastAsia="Franklin Gothic Heavy" w:hAnsi="Franklin Gothic Heavy" w:cs="Franklin Gothic Heavy"/>
      <w:color w:val="000000"/>
      <w:spacing w:val="0"/>
      <w:w w:val="100"/>
      <w:position w:val="0"/>
      <w:sz w:val="14"/>
      <w:szCs w:val="14"/>
      <w:shd w:val="clear" w:color="auto" w:fill="FFFFFF"/>
      <w:lang w:val="en-US" w:eastAsia="en-US" w:bidi="en-US"/>
    </w:rPr>
  </w:style>
  <w:style w:type="paragraph" w:customStyle="1" w:styleId="20">
    <w:name w:val="Основной текст (2)"/>
    <w:basedOn w:val="a"/>
    <w:link w:val="2"/>
    <w:rsid w:val="009D36C8"/>
    <w:pPr>
      <w:widowControl w:val="0"/>
      <w:shd w:val="clear" w:color="auto" w:fill="FFFFFF"/>
      <w:spacing w:before="60" w:after="180" w:line="0" w:lineRule="atLeast"/>
      <w:ind w:hanging="340"/>
      <w:jc w:val="center"/>
    </w:pPr>
    <w:rPr>
      <w:rFonts w:ascii="Franklin Gothic Book" w:eastAsia="Franklin Gothic Book" w:hAnsi="Franklin Gothic Book" w:cs="Franklin Gothic Book"/>
      <w:sz w:val="19"/>
      <w:szCs w:val="19"/>
    </w:rPr>
  </w:style>
  <w:style w:type="table" w:customStyle="1" w:styleId="11">
    <w:name w:val="Сетка таблицы1"/>
    <w:basedOn w:val="a1"/>
    <w:next w:val="aa"/>
    <w:uiPriority w:val="59"/>
    <w:rsid w:val="00F976F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0B7B7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F077CA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Default">
    <w:name w:val="Default"/>
    <w:rsid w:val="002502B7"/>
    <w:pPr>
      <w:autoSpaceDE w:val="0"/>
      <w:autoSpaceDN w:val="0"/>
      <w:adjustRightInd w:val="0"/>
      <w:spacing w:after="0" w:line="240" w:lineRule="auto"/>
    </w:pPr>
    <w:rPr>
      <w:rFonts w:ascii="PragmaticaC" w:hAnsi="PragmaticaC" w:cs="PragmaticaC"/>
      <w:color w:val="000000"/>
      <w:sz w:val="24"/>
      <w:szCs w:val="24"/>
    </w:rPr>
  </w:style>
  <w:style w:type="character" w:customStyle="1" w:styleId="255pt">
    <w:name w:val="Основной текст (2) + 5.5 pt"/>
    <w:basedOn w:val="2"/>
    <w:rsid w:val="003E158D"/>
    <w:rPr>
      <w:rFonts w:ascii="Franklin Gothic Book" w:eastAsia="Franklin Gothic Book" w:hAnsi="Franklin Gothic Book" w:cs="Franklin Gothic Book"/>
      <w:color w:val="000000"/>
      <w:spacing w:val="0"/>
      <w:w w:val="100"/>
      <w:position w:val="0"/>
      <w:sz w:val="11"/>
      <w:szCs w:val="11"/>
      <w:shd w:val="clear" w:color="auto" w:fill="FFFFFF"/>
      <w:lang w:val="ru-RU" w:eastAsia="ru-RU" w:bidi="ru-RU"/>
    </w:rPr>
  </w:style>
  <w:style w:type="character" w:customStyle="1" w:styleId="2Candara65pt">
    <w:name w:val="Основной текст (2) + Candara;6.5 pt"/>
    <w:basedOn w:val="2"/>
    <w:rsid w:val="003E158D"/>
    <w:rPr>
      <w:rFonts w:ascii="Candara" w:eastAsia="Candara" w:hAnsi="Candara" w:cs="Candara"/>
      <w:color w:val="000000"/>
      <w:spacing w:val="0"/>
      <w:w w:val="100"/>
      <w:position w:val="0"/>
      <w:sz w:val="13"/>
      <w:szCs w:val="13"/>
      <w:shd w:val="clear" w:color="auto" w:fill="FFFFFF"/>
      <w:lang w:val="en-US" w:eastAsia="en-US" w:bidi="en-US"/>
    </w:rPr>
  </w:style>
  <w:style w:type="character" w:customStyle="1" w:styleId="2FranklinGothicHeavy9pt">
    <w:name w:val="Основной текст (2) + Franklin Gothic Heavy;9 pt;Курсив"/>
    <w:basedOn w:val="2"/>
    <w:rsid w:val="003E158D"/>
    <w:rPr>
      <w:rFonts w:ascii="Franklin Gothic Heavy" w:eastAsia="Franklin Gothic Heavy" w:hAnsi="Franklin Gothic Heavy" w:cs="Franklin Gothic Heavy"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character" w:customStyle="1" w:styleId="af">
    <w:name w:val="Колонтитул_"/>
    <w:basedOn w:val="a0"/>
    <w:rsid w:val="003E158D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spacing w:val="-10"/>
      <w:u w:val="none"/>
    </w:rPr>
  </w:style>
  <w:style w:type="character" w:customStyle="1" w:styleId="PalatinoLinotype8pt0pt">
    <w:name w:val="Колонтитул + Palatino Linotype;8 pt;Интервал 0 pt"/>
    <w:basedOn w:val="af"/>
    <w:rsid w:val="003E158D"/>
    <w:rPr>
      <w:rFonts w:ascii="Palatino Linotype" w:eastAsia="Palatino Linotype" w:hAnsi="Palatino Linotype" w:cs="Palatino Linotype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 w:eastAsia="ru-RU" w:bidi="ru-RU"/>
    </w:rPr>
  </w:style>
  <w:style w:type="character" w:customStyle="1" w:styleId="4">
    <w:name w:val="Заголовок №4_"/>
    <w:basedOn w:val="a0"/>
    <w:link w:val="40"/>
    <w:rsid w:val="003E158D"/>
    <w:rPr>
      <w:rFonts w:ascii="Franklin Gothic Book" w:eastAsia="Franklin Gothic Book" w:hAnsi="Franklin Gothic Book" w:cs="Franklin Gothic Book"/>
      <w:spacing w:val="-10"/>
      <w:shd w:val="clear" w:color="auto" w:fill="FFFFFF"/>
    </w:rPr>
  </w:style>
  <w:style w:type="character" w:customStyle="1" w:styleId="6">
    <w:name w:val="Основной текст (6)_"/>
    <w:basedOn w:val="a0"/>
    <w:rsid w:val="003E158D"/>
    <w:rPr>
      <w:rFonts w:ascii="Franklin Gothic Book" w:eastAsia="Franklin Gothic Book" w:hAnsi="Franklin Gothic Book" w:cs="Franklin Gothic Book"/>
      <w:b/>
      <w:bCs/>
      <w:i w:val="0"/>
      <w:iCs w:val="0"/>
      <w:smallCaps w:val="0"/>
      <w:strike w:val="0"/>
      <w:spacing w:val="-10"/>
      <w:sz w:val="20"/>
      <w:szCs w:val="20"/>
      <w:u w:val="none"/>
    </w:rPr>
  </w:style>
  <w:style w:type="character" w:customStyle="1" w:styleId="210pt0pt">
    <w:name w:val="Основной текст (2) + 10 pt;Полужирный;Интервал 0 pt"/>
    <w:basedOn w:val="2"/>
    <w:rsid w:val="003E158D"/>
    <w:rPr>
      <w:rFonts w:ascii="Franklin Gothic Book" w:eastAsia="Franklin Gothic Book" w:hAnsi="Franklin Gothic Book" w:cs="Franklin Gothic Book"/>
      <w:b/>
      <w:bCs/>
      <w:i w:val="0"/>
      <w:iCs w:val="0"/>
      <w:smallCaps w:val="0"/>
      <w:strike w:val="0"/>
      <w:color w:val="000000"/>
      <w:spacing w:val="-1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character" w:customStyle="1" w:styleId="9">
    <w:name w:val="Основной текст (9)_"/>
    <w:basedOn w:val="a0"/>
    <w:link w:val="90"/>
    <w:rsid w:val="003E158D"/>
    <w:rPr>
      <w:rFonts w:ascii="Franklin Gothic Book" w:eastAsia="Franklin Gothic Book" w:hAnsi="Franklin Gothic Book" w:cs="Franklin Gothic Book"/>
      <w:b/>
      <w:bCs/>
      <w:spacing w:val="-10"/>
      <w:sz w:val="20"/>
      <w:szCs w:val="20"/>
      <w:shd w:val="clear" w:color="auto" w:fill="FFFFFF"/>
    </w:rPr>
  </w:style>
  <w:style w:type="character" w:customStyle="1" w:styleId="3Exact">
    <w:name w:val="Подпись к картинке (3) Exact"/>
    <w:basedOn w:val="a0"/>
    <w:link w:val="31"/>
    <w:rsid w:val="003E158D"/>
    <w:rPr>
      <w:rFonts w:ascii="Franklin Gothic Book" w:eastAsia="Franklin Gothic Book" w:hAnsi="Franklin Gothic Book" w:cs="Franklin Gothic Book"/>
      <w:b/>
      <w:bCs/>
      <w:spacing w:val="-10"/>
      <w:sz w:val="20"/>
      <w:szCs w:val="20"/>
      <w:shd w:val="clear" w:color="auto" w:fill="FFFFFF"/>
    </w:rPr>
  </w:style>
  <w:style w:type="character" w:customStyle="1" w:styleId="4Exact">
    <w:name w:val="Подпись к картинке (4) Exact"/>
    <w:basedOn w:val="a0"/>
    <w:link w:val="41"/>
    <w:rsid w:val="003E158D"/>
    <w:rPr>
      <w:rFonts w:ascii="Georgia" w:eastAsia="Georgia" w:hAnsi="Georgia" w:cs="Georgia"/>
      <w:b/>
      <w:bCs/>
      <w:spacing w:val="80"/>
      <w:sz w:val="28"/>
      <w:szCs w:val="28"/>
      <w:shd w:val="clear" w:color="auto" w:fill="FFFFFF"/>
      <w:lang w:val="en-US" w:bidi="en-US"/>
    </w:rPr>
  </w:style>
  <w:style w:type="character" w:customStyle="1" w:styleId="Exact">
    <w:name w:val="Подпись к картинке Exact"/>
    <w:basedOn w:val="a0"/>
    <w:link w:val="af0"/>
    <w:rsid w:val="003E158D"/>
    <w:rPr>
      <w:rFonts w:ascii="Franklin Gothic Heavy" w:eastAsia="Franklin Gothic Heavy" w:hAnsi="Franklin Gothic Heavy" w:cs="Franklin Gothic Heavy"/>
      <w:sz w:val="14"/>
      <w:szCs w:val="14"/>
      <w:shd w:val="clear" w:color="auto" w:fill="FFFFFF"/>
      <w:lang w:val="en-US" w:bidi="en-US"/>
    </w:rPr>
  </w:style>
  <w:style w:type="character" w:customStyle="1" w:styleId="5">
    <w:name w:val="Заголовок №5_"/>
    <w:basedOn w:val="a0"/>
    <w:link w:val="50"/>
    <w:rsid w:val="003E158D"/>
    <w:rPr>
      <w:rFonts w:ascii="Franklin Gothic Book" w:eastAsia="Franklin Gothic Book" w:hAnsi="Franklin Gothic Book" w:cs="Franklin Gothic Book"/>
      <w:b/>
      <w:bCs/>
      <w:spacing w:val="-10"/>
      <w:sz w:val="20"/>
      <w:szCs w:val="20"/>
      <w:shd w:val="clear" w:color="auto" w:fill="FFFFFF"/>
    </w:rPr>
  </w:style>
  <w:style w:type="character" w:customStyle="1" w:styleId="100">
    <w:name w:val="Основной текст (10)_"/>
    <w:basedOn w:val="a0"/>
    <w:rsid w:val="003E158D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spacing w:val="-10"/>
      <w:u w:val="none"/>
    </w:rPr>
  </w:style>
  <w:style w:type="character" w:customStyle="1" w:styleId="101">
    <w:name w:val="Основной текст (10)"/>
    <w:basedOn w:val="100"/>
    <w:rsid w:val="003E158D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60">
    <w:name w:val="Основной текст (6)"/>
    <w:basedOn w:val="6"/>
    <w:rsid w:val="003E158D"/>
    <w:rPr>
      <w:rFonts w:ascii="Franklin Gothic Book" w:eastAsia="Franklin Gothic Book" w:hAnsi="Franklin Gothic Book" w:cs="Franklin Gothic Book"/>
      <w:b/>
      <w:bCs/>
      <w:i w:val="0"/>
      <w:iCs w:val="0"/>
      <w:smallCaps w:val="0"/>
      <w:strike w:val="0"/>
      <w:color w:val="000000"/>
      <w:spacing w:val="-1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ArialNarrow4pt">
    <w:name w:val="Основной текст (2) + Arial Narrow;4 pt"/>
    <w:basedOn w:val="2"/>
    <w:rsid w:val="003E158D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shd w:val="clear" w:color="auto" w:fill="FFFFFF"/>
      <w:lang w:val="ru-RU" w:eastAsia="ru-RU" w:bidi="ru-RU"/>
    </w:rPr>
  </w:style>
  <w:style w:type="character" w:customStyle="1" w:styleId="2ArialNarrow45pt">
    <w:name w:val="Основной текст (2) + Arial Narrow;4.5 pt"/>
    <w:basedOn w:val="2"/>
    <w:rsid w:val="003E158D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9"/>
      <w:szCs w:val="9"/>
      <w:u w:val="none"/>
      <w:shd w:val="clear" w:color="auto" w:fill="FFFFFF"/>
      <w:lang w:val="ru-RU" w:eastAsia="ru-RU" w:bidi="ru-RU"/>
    </w:rPr>
  </w:style>
  <w:style w:type="character" w:customStyle="1" w:styleId="5Exact">
    <w:name w:val="Подпись к картинке (5) Exact"/>
    <w:basedOn w:val="a0"/>
    <w:link w:val="51"/>
    <w:rsid w:val="003E158D"/>
    <w:rPr>
      <w:rFonts w:ascii="Segoe UI" w:eastAsia="Segoe UI" w:hAnsi="Segoe UI" w:cs="Segoe UI"/>
      <w:sz w:val="15"/>
      <w:szCs w:val="15"/>
      <w:shd w:val="clear" w:color="auto" w:fill="FFFFFF"/>
    </w:rPr>
  </w:style>
  <w:style w:type="character" w:customStyle="1" w:styleId="110">
    <w:name w:val="Основной текст (11)_"/>
    <w:basedOn w:val="a0"/>
    <w:link w:val="111"/>
    <w:rsid w:val="003E158D"/>
    <w:rPr>
      <w:rFonts w:ascii="Franklin Gothic Book" w:eastAsia="Franklin Gothic Book" w:hAnsi="Franklin Gothic Book" w:cs="Franklin Gothic Book"/>
      <w:i/>
      <w:iCs/>
      <w:sz w:val="20"/>
      <w:szCs w:val="20"/>
      <w:shd w:val="clear" w:color="auto" w:fill="FFFFFF"/>
    </w:rPr>
  </w:style>
  <w:style w:type="character" w:customStyle="1" w:styleId="af1">
    <w:name w:val="Колонтитул"/>
    <w:basedOn w:val="af"/>
    <w:rsid w:val="003E158D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Exact0">
    <w:name w:val="Заголовок №3 Exact"/>
    <w:basedOn w:val="a0"/>
    <w:link w:val="32"/>
    <w:rsid w:val="003E158D"/>
    <w:rPr>
      <w:rFonts w:ascii="Palatino Linotype" w:eastAsia="Palatino Linotype" w:hAnsi="Palatino Linotype" w:cs="Palatino Linotype"/>
      <w:b/>
      <w:bCs/>
      <w:sz w:val="28"/>
      <w:szCs w:val="28"/>
      <w:shd w:val="clear" w:color="auto" w:fill="FFFFFF"/>
      <w:lang w:val="en-US" w:bidi="en-US"/>
    </w:rPr>
  </w:style>
  <w:style w:type="character" w:customStyle="1" w:styleId="2Exact">
    <w:name w:val="Основной текст (2) Exact"/>
    <w:basedOn w:val="a0"/>
    <w:rsid w:val="003E158D"/>
    <w:rPr>
      <w:rFonts w:ascii="Franklin Gothic Book" w:eastAsia="Franklin Gothic Book" w:hAnsi="Franklin Gothic Book" w:cs="Franklin Gothic Book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12Exact">
    <w:name w:val="Основной текст (12) Exact"/>
    <w:basedOn w:val="a0"/>
    <w:link w:val="12"/>
    <w:rsid w:val="003E158D"/>
    <w:rPr>
      <w:rFonts w:ascii="Franklin Gothic Heavy" w:eastAsia="Franklin Gothic Heavy" w:hAnsi="Franklin Gothic Heavy" w:cs="Franklin Gothic Heavy"/>
      <w:sz w:val="14"/>
      <w:szCs w:val="14"/>
      <w:shd w:val="clear" w:color="auto" w:fill="FFFFFF"/>
    </w:rPr>
  </w:style>
  <w:style w:type="character" w:customStyle="1" w:styleId="13">
    <w:name w:val="Основной текст (13)_"/>
    <w:basedOn w:val="a0"/>
    <w:link w:val="130"/>
    <w:rsid w:val="003E158D"/>
    <w:rPr>
      <w:rFonts w:ascii="Franklin Gothic Book" w:eastAsia="Franklin Gothic Book" w:hAnsi="Franklin Gothic Book" w:cs="Franklin Gothic Book"/>
      <w:sz w:val="19"/>
      <w:szCs w:val="19"/>
      <w:shd w:val="clear" w:color="auto" w:fill="FFFFFF"/>
    </w:rPr>
  </w:style>
  <w:style w:type="character" w:customStyle="1" w:styleId="6FranklinGothicHeavy13pt0pt">
    <w:name w:val="Основной текст (6) + Franklin Gothic Heavy;13 pt;Не полужирный;Интервал 0 pt"/>
    <w:basedOn w:val="6"/>
    <w:rsid w:val="003E158D"/>
    <w:rPr>
      <w:rFonts w:ascii="Franklin Gothic Heavy" w:eastAsia="Franklin Gothic Heavy" w:hAnsi="Franklin Gothic Heavy" w:cs="Franklin Gothic Heavy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4Georgia20pt0pt">
    <w:name w:val="Заголовок №4 + Georgia;20 pt;Полужирный;Интервал 0 pt"/>
    <w:basedOn w:val="4"/>
    <w:rsid w:val="003E158D"/>
    <w:rPr>
      <w:rFonts w:ascii="Georgia" w:eastAsia="Georgia" w:hAnsi="Georgia" w:cs="Georgia"/>
      <w:b/>
      <w:bCs/>
      <w:color w:val="000000"/>
      <w:spacing w:val="0"/>
      <w:w w:val="100"/>
      <w:position w:val="0"/>
      <w:sz w:val="40"/>
      <w:szCs w:val="40"/>
      <w:u w:val="single"/>
      <w:shd w:val="clear" w:color="auto" w:fill="FFFFFF"/>
      <w:lang w:val="ru-RU" w:eastAsia="ru-RU" w:bidi="ru-RU"/>
    </w:rPr>
  </w:style>
  <w:style w:type="character" w:customStyle="1" w:styleId="110pt">
    <w:name w:val="Основной текст (11) + Полужирный;Не курсив;Интервал 0 pt"/>
    <w:basedOn w:val="110"/>
    <w:rsid w:val="003E158D"/>
    <w:rPr>
      <w:rFonts w:ascii="Franklin Gothic Book" w:eastAsia="Franklin Gothic Book" w:hAnsi="Franklin Gothic Book" w:cs="Franklin Gothic Book"/>
      <w:b/>
      <w:bCs/>
      <w:i/>
      <w:iCs/>
      <w:color w:val="000000"/>
      <w:spacing w:val="-10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410pt">
    <w:name w:val="Заголовок №4 + 10 pt;Полужирный"/>
    <w:basedOn w:val="4"/>
    <w:rsid w:val="003E158D"/>
    <w:rPr>
      <w:rFonts w:ascii="Franklin Gothic Book" w:eastAsia="Franklin Gothic Book" w:hAnsi="Franklin Gothic Book" w:cs="Franklin Gothic Book"/>
      <w:b/>
      <w:bCs/>
      <w:color w:val="000000"/>
      <w:spacing w:val="-10"/>
      <w:w w:val="100"/>
      <w:position w:val="0"/>
      <w:sz w:val="20"/>
      <w:szCs w:val="20"/>
      <w:u w:val="single"/>
      <w:shd w:val="clear" w:color="auto" w:fill="FFFFFF"/>
      <w:lang w:val="ru-RU" w:eastAsia="ru-RU" w:bidi="ru-RU"/>
    </w:rPr>
  </w:style>
  <w:style w:type="paragraph" w:customStyle="1" w:styleId="40">
    <w:name w:val="Заголовок №4"/>
    <w:basedOn w:val="a"/>
    <w:link w:val="4"/>
    <w:rsid w:val="003E158D"/>
    <w:pPr>
      <w:widowControl w:val="0"/>
      <w:shd w:val="clear" w:color="auto" w:fill="FFFFFF"/>
      <w:spacing w:before="180" w:after="0" w:line="230" w:lineRule="exact"/>
      <w:jc w:val="center"/>
      <w:outlineLvl w:val="3"/>
    </w:pPr>
    <w:rPr>
      <w:rFonts w:ascii="Franklin Gothic Book" w:eastAsia="Franklin Gothic Book" w:hAnsi="Franklin Gothic Book" w:cs="Franklin Gothic Book"/>
      <w:spacing w:val="-10"/>
    </w:rPr>
  </w:style>
  <w:style w:type="paragraph" w:customStyle="1" w:styleId="90">
    <w:name w:val="Основной текст (9)"/>
    <w:basedOn w:val="a"/>
    <w:link w:val="9"/>
    <w:rsid w:val="003E158D"/>
    <w:pPr>
      <w:widowControl w:val="0"/>
      <w:shd w:val="clear" w:color="auto" w:fill="FFFFFF"/>
      <w:spacing w:after="0" w:line="226" w:lineRule="exact"/>
    </w:pPr>
    <w:rPr>
      <w:rFonts w:ascii="Franklin Gothic Book" w:eastAsia="Franklin Gothic Book" w:hAnsi="Franklin Gothic Book" w:cs="Franklin Gothic Book"/>
      <w:b/>
      <w:bCs/>
      <w:spacing w:val="-10"/>
      <w:sz w:val="20"/>
      <w:szCs w:val="20"/>
    </w:rPr>
  </w:style>
  <w:style w:type="paragraph" w:customStyle="1" w:styleId="31">
    <w:name w:val="Подпись к картинке (3)"/>
    <w:basedOn w:val="a"/>
    <w:link w:val="3Exact"/>
    <w:rsid w:val="003E158D"/>
    <w:pPr>
      <w:widowControl w:val="0"/>
      <w:shd w:val="clear" w:color="auto" w:fill="FFFFFF"/>
      <w:spacing w:after="0" w:line="0" w:lineRule="atLeast"/>
    </w:pPr>
    <w:rPr>
      <w:rFonts w:ascii="Franklin Gothic Book" w:eastAsia="Franklin Gothic Book" w:hAnsi="Franklin Gothic Book" w:cs="Franklin Gothic Book"/>
      <w:b/>
      <w:bCs/>
      <w:spacing w:val="-10"/>
      <w:sz w:val="20"/>
      <w:szCs w:val="20"/>
    </w:rPr>
  </w:style>
  <w:style w:type="paragraph" w:customStyle="1" w:styleId="41">
    <w:name w:val="Подпись к картинке (4)"/>
    <w:basedOn w:val="a"/>
    <w:link w:val="4Exact"/>
    <w:rsid w:val="003E158D"/>
    <w:pPr>
      <w:widowControl w:val="0"/>
      <w:shd w:val="clear" w:color="auto" w:fill="FFFFFF"/>
      <w:spacing w:after="0" w:line="0" w:lineRule="atLeast"/>
    </w:pPr>
    <w:rPr>
      <w:rFonts w:ascii="Georgia" w:eastAsia="Georgia" w:hAnsi="Georgia" w:cs="Georgia"/>
      <w:b/>
      <w:bCs/>
      <w:spacing w:val="80"/>
      <w:sz w:val="28"/>
      <w:szCs w:val="28"/>
      <w:lang w:val="en-US" w:bidi="en-US"/>
    </w:rPr>
  </w:style>
  <w:style w:type="paragraph" w:customStyle="1" w:styleId="af0">
    <w:name w:val="Подпись к картинке"/>
    <w:basedOn w:val="a"/>
    <w:link w:val="Exact"/>
    <w:rsid w:val="003E158D"/>
    <w:pPr>
      <w:widowControl w:val="0"/>
      <w:shd w:val="clear" w:color="auto" w:fill="FFFFFF"/>
      <w:spacing w:after="0" w:line="0" w:lineRule="atLeast"/>
    </w:pPr>
    <w:rPr>
      <w:rFonts w:ascii="Franklin Gothic Heavy" w:eastAsia="Franklin Gothic Heavy" w:hAnsi="Franklin Gothic Heavy" w:cs="Franklin Gothic Heavy"/>
      <w:sz w:val="14"/>
      <w:szCs w:val="14"/>
      <w:lang w:val="en-US" w:bidi="en-US"/>
    </w:rPr>
  </w:style>
  <w:style w:type="paragraph" w:customStyle="1" w:styleId="50">
    <w:name w:val="Заголовок №5"/>
    <w:basedOn w:val="a"/>
    <w:link w:val="5"/>
    <w:rsid w:val="003E158D"/>
    <w:pPr>
      <w:widowControl w:val="0"/>
      <w:shd w:val="clear" w:color="auto" w:fill="FFFFFF"/>
      <w:spacing w:before="420" w:after="0" w:line="0" w:lineRule="atLeast"/>
      <w:jc w:val="center"/>
      <w:outlineLvl w:val="4"/>
    </w:pPr>
    <w:rPr>
      <w:rFonts w:ascii="Franklin Gothic Book" w:eastAsia="Franklin Gothic Book" w:hAnsi="Franklin Gothic Book" w:cs="Franklin Gothic Book"/>
      <w:b/>
      <w:bCs/>
      <w:spacing w:val="-10"/>
      <w:sz w:val="20"/>
      <w:szCs w:val="20"/>
    </w:rPr>
  </w:style>
  <w:style w:type="paragraph" w:customStyle="1" w:styleId="51">
    <w:name w:val="Подпись к картинке (5)"/>
    <w:basedOn w:val="a"/>
    <w:link w:val="5Exact"/>
    <w:rsid w:val="003E158D"/>
    <w:pPr>
      <w:widowControl w:val="0"/>
      <w:shd w:val="clear" w:color="auto" w:fill="FFFFFF"/>
      <w:spacing w:after="60" w:line="0" w:lineRule="atLeast"/>
      <w:jc w:val="both"/>
    </w:pPr>
    <w:rPr>
      <w:rFonts w:ascii="Segoe UI" w:eastAsia="Segoe UI" w:hAnsi="Segoe UI" w:cs="Segoe UI"/>
      <w:sz w:val="15"/>
      <w:szCs w:val="15"/>
    </w:rPr>
  </w:style>
  <w:style w:type="paragraph" w:customStyle="1" w:styleId="111">
    <w:name w:val="Основной текст (11)"/>
    <w:basedOn w:val="a"/>
    <w:link w:val="110"/>
    <w:rsid w:val="003E158D"/>
    <w:pPr>
      <w:widowControl w:val="0"/>
      <w:shd w:val="clear" w:color="auto" w:fill="FFFFFF"/>
      <w:spacing w:before="960" w:after="0" w:line="211" w:lineRule="exact"/>
      <w:ind w:hanging="220"/>
    </w:pPr>
    <w:rPr>
      <w:rFonts w:ascii="Franklin Gothic Book" w:eastAsia="Franklin Gothic Book" w:hAnsi="Franklin Gothic Book" w:cs="Franklin Gothic Book"/>
      <w:i/>
      <w:iCs/>
      <w:sz w:val="20"/>
      <w:szCs w:val="20"/>
    </w:rPr>
  </w:style>
  <w:style w:type="paragraph" w:customStyle="1" w:styleId="32">
    <w:name w:val="Заголовок №3"/>
    <w:basedOn w:val="a"/>
    <w:link w:val="3Exact0"/>
    <w:rsid w:val="003E158D"/>
    <w:pPr>
      <w:widowControl w:val="0"/>
      <w:shd w:val="clear" w:color="auto" w:fill="FFFFFF"/>
      <w:spacing w:after="0" w:line="0" w:lineRule="atLeast"/>
      <w:jc w:val="both"/>
      <w:outlineLvl w:val="2"/>
    </w:pPr>
    <w:rPr>
      <w:rFonts w:ascii="Palatino Linotype" w:eastAsia="Palatino Linotype" w:hAnsi="Palatino Linotype" w:cs="Palatino Linotype"/>
      <w:b/>
      <w:bCs/>
      <w:sz w:val="28"/>
      <w:szCs w:val="28"/>
      <w:lang w:val="en-US" w:bidi="en-US"/>
    </w:rPr>
  </w:style>
  <w:style w:type="paragraph" w:customStyle="1" w:styleId="12">
    <w:name w:val="Основной текст (12)"/>
    <w:basedOn w:val="a"/>
    <w:link w:val="12Exact"/>
    <w:rsid w:val="003E158D"/>
    <w:pPr>
      <w:widowControl w:val="0"/>
      <w:shd w:val="clear" w:color="auto" w:fill="FFFFFF"/>
      <w:spacing w:after="0" w:line="211" w:lineRule="exact"/>
      <w:ind w:hanging="320"/>
      <w:jc w:val="both"/>
    </w:pPr>
    <w:rPr>
      <w:rFonts w:ascii="Franklin Gothic Heavy" w:eastAsia="Franklin Gothic Heavy" w:hAnsi="Franklin Gothic Heavy" w:cs="Franklin Gothic Heavy"/>
      <w:sz w:val="14"/>
      <w:szCs w:val="14"/>
    </w:rPr>
  </w:style>
  <w:style w:type="paragraph" w:customStyle="1" w:styleId="130">
    <w:name w:val="Основной текст (13)"/>
    <w:basedOn w:val="a"/>
    <w:link w:val="13"/>
    <w:rsid w:val="003E158D"/>
    <w:pPr>
      <w:widowControl w:val="0"/>
      <w:shd w:val="clear" w:color="auto" w:fill="FFFFFF"/>
      <w:spacing w:before="60" w:after="60" w:line="226" w:lineRule="exact"/>
      <w:jc w:val="both"/>
    </w:pPr>
    <w:rPr>
      <w:rFonts w:ascii="Franklin Gothic Book" w:eastAsia="Franklin Gothic Book" w:hAnsi="Franklin Gothic Book" w:cs="Franklin Gothic Book"/>
      <w:sz w:val="19"/>
      <w:szCs w:val="19"/>
    </w:rPr>
  </w:style>
  <w:style w:type="table" w:customStyle="1" w:styleId="21">
    <w:name w:val="Сетка таблицы2"/>
    <w:basedOn w:val="a1"/>
    <w:next w:val="aa"/>
    <w:uiPriority w:val="59"/>
    <w:rsid w:val="003E15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Сетка таблицы3"/>
    <w:basedOn w:val="a1"/>
    <w:next w:val="aa"/>
    <w:uiPriority w:val="59"/>
    <w:rsid w:val="00AD107F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">
    <w:name w:val="Сетка таблицы4"/>
    <w:basedOn w:val="a1"/>
    <w:next w:val="aa"/>
    <w:uiPriority w:val="59"/>
    <w:rsid w:val="009A42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Сетка таблицы5"/>
    <w:basedOn w:val="a1"/>
    <w:next w:val="aa"/>
    <w:uiPriority w:val="59"/>
    <w:rsid w:val="00F41B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Сетка таблицы6"/>
    <w:basedOn w:val="a1"/>
    <w:next w:val="aa"/>
    <w:uiPriority w:val="59"/>
    <w:rsid w:val="00F41B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FollowedHyperlink"/>
    <w:basedOn w:val="a0"/>
    <w:uiPriority w:val="99"/>
    <w:semiHidden/>
    <w:unhideWhenUsed/>
    <w:rsid w:val="003C28A8"/>
    <w:rPr>
      <w:color w:val="800080" w:themeColor="followedHyperlink"/>
      <w:u w:val="single"/>
    </w:rPr>
  </w:style>
  <w:style w:type="character" w:customStyle="1" w:styleId="jlqj4b">
    <w:name w:val="jlqj4b"/>
    <w:basedOn w:val="a0"/>
    <w:rsid w:val="004438BF"/>
  </w:style>
  <w:style w:type="character" w:customStyle="1" w:styleId="viiyi">
    <w:name w:val="viiyi"/>
    <w:basedOn w:val="a0"/>
    <w:rsid w:val="00D253EC"/>
  </w:style>
  <w:style w:type="paragraph" w:customStyle="1" w:styleId="Heading">
    <w:name w:val="Heading"/>
    <w:rsid w:val="00E14912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" w:eastAsia="Times New Roman" w:hAnsi="Arial" w:cs="Times New Roman"/>
      <w:b/>
      <w:szCs w:val="20"/>
      <w:lang w:eastAsia="ru-RU"/>
    </w:rPr>
  </w:style>
  <w:style w:type="table" w:customStyle="1" w:styleId="7">
    <w:name w:val="Сетка таблицы7"/>
    <w:basedOn w:val="a1"/>
    <w:next w:val="aa"/>
    <w:uiPriority w:val="59"/>
    <w:rsid w:val="00FB10B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">
    <w:name w:val="Сетка таблицы8"/>
    <w:basedOn w:val="a1"/>
    <w:next w:val="aa"/>
    <w:uiPriority w:val="59"/>
    <w:rsid w:val="006C22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msoplaintext">
    <w:name w:val="x_msoplaintext"/>
    <w:basedOn w:val="a"/>
    <w:rsid w:val="00B757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4">
    <w:name w:val="Неразрешенное упоминание1"/>
    <w:basedOn w:val="a0"/>
    <w:uiPriority w:val="99"/>
    <w:semiHidden/>
    <w:unhideWhenUsed/>
    <w:rsid w:val="005B72BA"/>
    <w:rPr>
      <w:color w:val="605E5C"/>
      <w:shd w:val="clear" w:color="auto" w:fill="E1DFDD"/>
    </w:rPr>
  </w:style>
  <w:style w:type="table" w:customStyle="1" w:styleId="91">
    <w:name w:val="Сетка таблицы9"/>
    <w:basedOn w:val="a1"/>
    <w:next w:val="aa"/>
    <w:rsid w:val="00DC756A"/>
    <w:pPr>
      <w:spacing w:after="0" w:line="240" w:lineRule="auto"/>
    </w:pPr>
    <w:rPr>
      <w:rFonts w:ascii="Times New Roman" w:eastAsia="Batang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3">
    <w:name w:val="Strong"/>
    <w:basedOn w:val="a0"/>
    <w:uiPriority w:val="22"/>
    <w:qFormat/>
    <w:rsid w:val="00007BFD"/>
    <w:rPr>
      <w:b/>
      <w:bCs/>
    </w:rPr>
  </w:style>
  <w:style w:type="character" w:customStyle="1" w:styleId="rynqvb">
    <w:name w:val="rynqvb"/>
    <w:basedOn w:val="a0"/>
    <w:rsid w:val="00D57F91"/>
  </w:style>
  <w:style w:type="table" w:customStyle="1" w:styleId="102">
    <w:name w:val="Сетка таблицы10"/>
    <w:basedOn w:val="a1"/>
    <w:next w:val="aa"/>
    <w:rsid w:val="00A02DE7"/>
    <w:pPr>
      <w:spacing w:after="0" w:line="240" w:lineRule="auto"/>
    </w:pPr>
    <w:rPr>
      <w:rFonts w:ascii="Times New Roman" w:eastAsia="Batang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Title"/>
    <w:basedOn w:val="a"/>
    <w:next w:val="a"/>
    <w:link w:val="af5"/>
    <w:uiPriority w:val="1"/>
    <w:qFormat/>
    <w:rsid w:val="004B661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5">
    <w:name w:val="Название Знак"/>
    <w:basedOn w:val="a0"/>
    <w:link w:val="af4"/>
    <w:uiPriority w:val="1"/>
    <w:rsid w:val="004B661C"/>
    <w:rPr>
      <w:rFonts w:ascii="Times New Roman" w:hAnsi="Times New Roman" w:cs="Times New Roman"/>
      <w:sz w:val="24"/>
      <w:szCs w:val="24"/>
    </w:rPr>
  </w:style>
  <w:style w:type="paragraph" w:customStyle="1" w:styleId="xmsonormal">
    <w:name w:val="x_msonormal"/>
    <w:basedOn w:val="a"/>
    <w:rsid w:val="00A943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6">
    <w:name w:val="annotation reference"/>
    <w:basedOn w:val="a0"/>
    <w:uiPriority w:val="99"/>
    <w:semiHidden/>
    <w:unhideWhenUsed/>
    <w:rsid w:val="00BD1BE2"/>
    <w:rPr>
      <w:sz w:val="16"/>
      <w:szCs w:val="16"/>
    </w:rPr>
  </w:style>
  <w:style w:type="paragraph" w:styleId="af7">
    <w:name w:val="annotation text"/>
    <w:basedOn w:val="a"/>
    <w:link w:val="af8"/>
    <w:uiPriority w:val="99"/>
    <w:semiHidden/>
    <w:unhideWhenUsed/>
    <w:rsid w:val="00BD1BE2"/>
    <w:pPr>
      <w:spacing w:line="240" w:lineRule="auto"/>
    </w:pPr>
    <w:rPr>
      <w:sz w:val="20"/>
      <w:szCs w:val="20"/>
    </w:rPr>
  </w:style>
  <w:style w:type="character" w:customStyle="1" w:styleId="af8">
    <w:name w:val="Текст примечания Знак"/>
    <w:basedOn w:val="a0"/>
    <w:link w:val="af7"/>
    <w:uiPriority w:val="99"/>
    <w:semiHidden/>
    <w:rsid w:val="00BD1BE2"/>
    <w:rPr>
      <w:sz w:val="20"/>
      <w:szCs w:val="20"/>
    </w:rPr>
  </w:style>
  <w:style w:type="paragraph" w:styleId="af9">
    <w:name w:val="annotation subject"/>
    <w:basedOn w:val="af7"/>
    <w:next w:val="af7"/>
    <w:link w:val="afa"/>
    <w:uiPriority w:val="99"/>
    <w:semiHidden/>
    <w:unhideWhenUsed/>
    <w:rsid w:val="00BD1BE2"/>
    <w:rPr>
      <w:b/>
      <w:bCs/>
    </w:rPr>
  </w:style>
  <w:style w:type="character" w:customStyle="1" w:styleId="afa">
    <w:name w:val="Тема примечания Знак"/>
    <w:basedOn w:val="af8"/>
    <w:link w:val="af9"/>
    <w:uiPriority w:val="99"/>
    <w:semiHidden/>
    <w:rsid w:val="00BD1BE2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51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9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8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51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96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3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09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2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68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88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01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4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66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2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866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33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78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22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0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68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3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73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65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19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03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6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07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92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64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46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94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89.jpe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1.png"/><Relationship Id="rId68" Type="http://schemas.openxmlformats.org/officeDocument/2006/relationships/image" Target="media/image54.emf"/><Relationship Id="rId84" Type="http://schemas.openxmlformats.org/officeDocument/2006/relationships/image" Target="media/image65.png"/><Relationship Id="rId89" Type="http://schemas.openxmlformats.org/officeDocument/2006/relationships/image" Target="media/image68.png"/><Relationship Id="rId112" Type="http://schemas.openxmlformats.org/officeDocument/2006/relationships/image" Target="media/image84.png"/><Relationship Id="rId16" Type="http://schemas.openxmlformats.org/officeDocument/2006/relationships/image" Target="media/image8.png"/><Relationship Id="rId107" Type="http://schemas.openxmlformats.org/officeDocument/2006/relationships/image" Target="media/image82.png"/><Relationship Id="rId11" Type="http://schemas.openxmlformats.org/officeDocument/2006/relationships/image" Target="media/image3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3.png"/><Relationship Id="rId58" Type="http://schemas.openxmlformats.org/officeDocument/2006/relationships/image" Target="media/image460.png"/><Relationship Id="rId74" Type="http://schemas.openxmlformats.org/officeDocument/2006/relationships/image" Target="media/image57.png"/><Relationship Id="rId79" Type="http://schemas.openxmlformats.org/officeDocument/2006/relationships/image" Target="media/image62.png"/><Relationship Id="rId102" Type="http://schemas.openxmlformats.org/officeDocument/2006/relationships/image" Target="media/image79.png"/><Relationship Id="rId123" Type="http://schemas.openxmlformats.org/officeDocument/2006/relationships/image" Target="media/image104.png"/><Relationship Id="rId5" Type="http://schemas.openxmlformats.org/officeDocument/2006/relationships/settings" Target="settings.xml"/><Relationship Id="rId90" Type="http://schemas.microsoft.com/office/2007/relationships/hdphoto" Target="media/hdphoto9.wdp"/><Relationship Id="rId95" Type="http://schemas.openxmlformats.org/officeDocument/2006/relationships/image" Target="media/image76.pn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5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48.png"/><Relationship Id="rId69" Type="http://schemas.openxmlformats.org/officeDocument/2006/relationships/image" Target="media/image57.emf"/><Relationship Id="rId77" Type="http://schemas.openxmlformats.org/officeDocument/2006/relationships/image" Target="media/image60.png"/><Relationship Id="rId100" Type="http://schemas.openxmlformats.org/officeDocument/2006/relationships/image" Target="media/image75.png"/><Relationship Id="rId105" Type="http://schemas.openxmlformats.org/officeDocument/2006/relationships/image" Target="media/image86.jpeg"/><Relationship Id="rId113" Type="http://schemas.openxmlformats.org/officeDocument/2006/relationships/image" Target="media/image86.png"/><Relationship Id="rId118" Type="http://schemas.openxmlformats.org/officeDocument/2006/relationships/image" Target="media/image91.png"/><Relationship Id="rId12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microsoft.com/office/2007/relationships/hdphoto" Target="media/hdphoto1.wdp"/><Relationship Id="rId72" Type="http://schemas.openxmlformats.org/officeDocument/2006/relationships/image" Target="media/image56.png"/><Relationship Id="rId80" Type="http://schemas.microsoft.com/office/2007/relationships/hdphoto" Target="media/hdphoto5.wdp"/><Relationship Id="rId85" Type="http://schemas.microsoft.com/office/2007/relationships/hdphoto" Target="media/hdphoto7.wdp"/><Relationship Id="rId93" Type="http://schemas.openxmlformats.org/officeDocument/2006/relationships/image" Target="media/image70.jpeg"/><Relationship Id="rId98" Type="http://schemas.openxmlformats.org/officeDocument/2006/relationships/image" Target="media/image79.jpeg"/><Relationship Id="rId121" Type="http://schemas.openxmlformats.org/officeDocument/2006/relationships/image" Target="media/image102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6.png"/><Relationship Id="rId59" Type="http://schemas.openxmlformats.org/officeDocument/2006/relationships/image" Target="media/image470.png"/><Relationship Id="rId67" Type="http://schemas.microsoft.com/office/2007/relationships/hdphoto" Target="media/hdphoto2.wdp"/><Relationship Id="rId103" Type="http://schemas.openxmlformats.org/officeDocument/2006/relationships/image" Target="media/image80.jpeg"/><Relationship Id="rId108" Type="http://schemas.openxmlformats.org/officeDocument/2006/relationships/image" Target="media/image89.png"/><Relationship Id="rId116" Type="http://schemas.openxmlformats.org/officeDocument/2006/relationships/image" Target="media/image88.png"/><Relationship Id="rId124" Type="http://schemas.openxmlformats.org/officeDocument/2006/relationships/footer" Target="footer1.xml"/><Relationship Id="rId129" Type="http://schemas.microsoft.com/office/2011/relationships/commentsExtended" Target="commentsExtended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4.png"/><Relationship Id="rId62" Type="http://schemas.openxmlformats.org/officeDocument/2006/relationships/image" Target="media/image50.png"/><Relationship Id="rId70" Type="http://schemas.openxmlformats.org/officeDocument/2006/relationships/image" Target="media/image55.png"/><Relationship Id="rId75" Type="http://schemas.microsoft.com/office/2007/relationships/hdphoto" Target="media/hdphoto3.wdp"/><Relationship Id="rId83" Type="http://schemas.openxmlformats.org/officeDocument/2006/relationships/image" Target="media/image64.png"/><Relationship Id="rId88" Type="http://schemas.microsoft.com/office/2007/relationships/hdphoto" Target="media/hdphoto8.wdp"/><Relationship Id="rId91" Type="http://schemas.openxmlformats.org/officeDocument/2006/relationships/image" Target="media/image69.png"/><Relationship Id="rId96" Type="http://schemas.openxmlformats.org/officeDocument/2006/relationships/image" Target="media/image77.png"/><Relationship Id="rId111" Type="http://schemas.openxmlformats.org/officeDocument/2006/relationships/image" Target="media/image92.png"/><Relationship Id="rId132" Type="http://schemas.microsoft.com/office/2011/relationships/people" Target="peop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18.png"/><Relationship Id="rId36" Type="http://schemas.openxmlformats.org/officeDocument/2006/relationships/image" Target="media/image27.png"/><Relationship Id="rId49" Type="http://schemas.openxmlformats.org/officeDocument/2006/relationships/image" Target="media/image41.png"/><Relationship Id="rId57" Type="http://schemas.openxmlformats.org/officeDocument/2006/relationships/image" Target="media/image47.png"/><Relationship Id="rId106" Type="http://schemas.openxmlformats.org/officeDocument/2006/relationships/image" Target="media/image81.png"/><Relationship Id="rId114" Type="http://schemas.openxmlformats.org/officeDocument/2006/relationships/image" Target="media/image87.png"/><Relationship Id="rId119" Type="http://schemas.openxmlformats.org/officeDocument/2006/relationships/image" Target="media/image100.png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44" Type="http://schemas.openxmlformats.org/officeDocument/2006/relationships/image" Target="media/image30.png"/><Relationship Id="rId52" Type="http://schemas.openxmlformats.org/officeDocument/2006/relationships/image" Target="media/image42.png"/><Relationship Id="rId60" Type="http://schemas.openxmlformats.org/officeDocument/2006/relationships/image" Target="media/image48.jpeg"/><Relationship Id="rId65" Type="http://schemas.openxmlformats.org/officeDocument/2006/relationships/image" Target="media/image52.png"/><Relationship Id="rId73" Type="http://schemas.openxmlformats.org/officeDocument/2006/relationships/image" Target="media/image61.png"/><Relationship Id="rId78" Type="http://schemas.microsoft.com/office/2007/relationships/hdphoto" Target="media/hdphoto4.wdp"/><Relationship Id="rId81" Type="http://schemas.openxmlformats.org/officeDocument/2006/relationships/image" Target="media/image63.png"/><Relationship Id="rId86" Type="http://schemas.openxmlformats.org/officeDocument/2006/relationships/image" Target="media/image66.png"/><Relationship Id="rId94" Type="http://schemas.openxmlformats.org/officeDocument/2006/relationships/image" Target="media/image71.png"/><Relationship Id="rId99" Type="http://schemas.openxmlformats.org/officeDocument/2006/relationships/image" Target="media/image74.png"/><Relationship Id="rId101" Type="http://schemas.openxmlformats.org/officeDocument/2006/relationships/image" Target="media/image78.png"/><Relationship Id="rId122" Type="http://schemas.openxmlformats.org/officeDocument/2006/relationships/image" Target="media/image93.png"/><Relationship Id="rId130" Type="http://schemas.microsoft.com/office/2016/09/relationships/commentsIds" Target="commentsIds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90.png"/><Relationship Id="rId34" Type="http://schemas.openxmlformats.org/officeDocument/2006/relationships/image" Target="media/image25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58.png"/><Relationship Id="rId97" Type="http://schemas.openxmlformats.org/officeDocument/2006/relationships/image" Target="media/image72.jpeg"/><Relationship Id="rId104" Type="http://schemas.openxmlformats.org/officeDocument/2006/relationships/image" Target="media/image85.png"/><Relationship Id="rId120" Type="http://schemas.openxmlformats.org/officeDocument/2006/relationships/image" Target="media/image101.jpeg"/><Relationship Id="rId125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59.png"/><Relationship Id="rId92" Type="http://schemas.openxmlformats.org/officeDocument/2006/relationships/image" Target="media/image73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3.png"/><Relationship Id="rId87" Type="http://schemas.openxmlformats.org/officeDocument/2006/relationships/image" Target="media/image67.png"/><Relationship Id="rId110" Type="http://schemas.openxmlformats.org/officeDocument/2006/relationships/image" Target="media/image83.png"/><Relationship Id="rId115" Type="http://schemas.openxmlformats.org/officeDocument/2006/relationships/image" Target="media/image96.png"/><Relationship Id="rId131" Type="http://schemas.microsoft.com/office/2018/08/relationships/commentsExtensible" Target="commentsExtensible.xml"/><Relationship Id="rId61" Type="http://schemas.openxmlformats.org/officeDocument/2006/relationships/image" Target="media/image49.png"/><Relationship Id="rId82" Type="http://schemas.microsoft.com/office/2007/relationships/hdphoto" Target="media/hdphoto6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660D72-B585-4577-B8B5-3726503104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52</Pages>
  <Words>13445</Words>
  <Characters>76640</Characters>
  <Application>Microsoft Office Word</Application>
  <DocSecurity>0</DocSecurity>
  <Lines>638</Lines>
  <Paragraphs>179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89906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Индаков Сергей Валентинович</dc:creator>
  <cp:lastModifiedBy>Сергей</cp:lastModifiedBy>
  <cp:revision>9</cp:revision>
  <cp:lastPrinted>2025-11-06T11:53:00Z</cp:lastPrinted>
  <dcterms:created xsi:type="dcterms:W3CDTF">2025-11-01T09:49:00Z</dcterms:created>
  <dcterms:modified xsi:type="dcterms:W3CDTF">2025-11-07T07:42:00Z</dcterms:modified>
</cp:coreProperties>
</file>